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Ids.xml" ContentType="application/vnd.openxmlformats-officedocument.wordprocessingml.commentsId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F8FDBC0" w14:textId="46833328" w:rsidR="00585B85" w:rsidRDefault="0068058D" w:rsidP="00D438F3">
      <w:pPr>
        <w:rPr>
          <w:rFonts w:ascii="Gill Sans MT" w:hAnsi="Gill Sans MT" w:cs="Arial"/>
          <w:color w:val="FFFFFF"/>
          <w:sz w:val="16"/>
          <w:szCs w:val="16"/>
        </w:rPr>
      </w:pPr>
      <w:r w:rsidRPr="008A71DD">
        <w:rPr>
          <w:rFonts w:ascii="Gill Sans MT" w:hAnsi="Gill Sans MT" w:cs="Arial"/>
          <w:noProof/>
          <w:color w:val="FFFFFF"/>
          <w:sz w:val="16"/>
          <w:szCs w:val="16"/>
        </w:rPr>
        <w:drawing>
          <wp:anchor distT="0" distB="0" distL="114300" distR="114300" simplePos="0" relativeHeight="251681280" behindDoc="0" locked="0" layoutInCell="1" allowOverlap="1" wp14:anchorId="0741842C" wp14:editId="76057CA3">
            <wp:simplePos x="0" y="0"/>
            <wp:positionH relativeFrom="margin">
              <wp:posOffset>2691130</wp:posOffset>
            </wp:positionH>
            <wp:positionV relativeFrom="paragraph">
              <wp:posOffset>9525</wp:posOffset>
            </wp:positionV>
            <wp:extent cx="1725295" cy="771525"/>
            <wp:effectExtent l="0" t="0" r="825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2R logo.jpg"/>
                    <pic:cNvPicPr/>
                  </pic:nvPicPr>
                  <pic:blipFill>
                    <a:blip r:embed="rId9">
                      <a:extLst>
                        <a:ext uri="{28A0092B-C50C-407E-A947-70E740481C1C}">
                          <a14:useLocalDpi xmlns:a14="http://schemas.microsoft.com/office/drawing/2010/main" val="0"/>
                        </a:ext>
                      </a:extLst>
                    </a:blip>
                    <a:stretch>
                      <a:fillRect/>
                    </a:stretch>
                  </pic:blipFill>
                  <pic:spPr>
                    <a:xfrm>
                      <a:off x="0" y="0"/>
                      <a:ext cx="1725295" cy="771525"/>
                    </a:xfrm>
                    <a:prstGeom prst="rect">
                      <a:avLst/>
                    </a:prstGeom>
                  </pic:spPr>
                </pic:pic>
              </a:graphicData>
            </a:graphic>
            <wp14:sizeRelH relativeFrom="page">
              <wp14:pctWidth>0</wp14:pctWidth>
            </wp14:sizeRelH>
            <wp14:sizeRelV relativeFrom="page">
              <wp14:pctHeight>0</wp14:pctHeight>
            </wp14:sizeRelV>
          </wp:anchor>
        </w:drawing>
      </w:r>
      <w:r w:rsidRPr="008A71DD">
        <w:rPr>
          <w:rFonts w:ascii="Gill Sans MT" w:hAnsi="Gill Sans MT" w:cs="Arial"/>
          <w:noProof/>
          <w:color w:val="FFFFFF"/>
          <w:sz w:val="16"/>
          <w:szCs w:val="16"/>
        </w:rPr>
        <w:drawing>
          <wp:anchor distT="0" distB="0" distL="114300" distR="114300" simplePos="0" relativeHeight="251682304" behindDoc="0" locked="0" layoutInCell="1" allowOverlap="1" wp14:anchorId="58C03F37" wp14:editId="193E7C7A">
            <wp:simplePos x="0" y="0"/>
            <wp:positionH relativeFrom="page">
              <wp:posOffset>2597150</wp:posOffset>
            </wp:positionH>
            <wp:positionV relativeFrom="paragraph">
              <wp:posOffset>0</wp:posOffset>
            </wp:positionV>
            <wp:extent cx="752475" cy="87947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F1.png"/>
                    <pic:cNvPicPr/>
                  </pic:nvPicPr>
                  <pic:blipFill>
                    <a:blip r:embed="rId10">
                      <a:extLst>
                        <a:ext uri="{28A0092B-C50C-407E-A947-70E740481C1C}">
                          <a14:useLocalDpi xmlns:a14="http://schemas.microsoft.com/office/drawing/2010/main" val="0"/>
                        </a:ext>
                      </a:extLst>
                    </a:blip>
                    <a:stretch>
                      <a:fillRect/>
                    </a:stretch>
                  </pic:blipFill>
                  <pic:spPr>
                    <a:xfrm>
                      <a:off x="0" y="0"/>
                      <a:ext cx="752475" cy="879475"/>
                    </a:xfrm>
                    <a:prstGeom prst="rect">
                      <a:avLst/>
                    </a:prstGeom>
                  </pic:spPr>
                </pic:pic>
              </a:graphicData>
            </a:graphic>
            <wp14:sizeRelH relativeFrom="page">
              <wp14:pctWidth>0</wp14:pctWidth>
            </wp14:sizeRelH>
            <wp14:sizeRelV relativeFrom="page">
              <wp14:pctHeight>0</wp14:pctHeight>
            </wp14:sizeRelV>
          </wp:anchor>
        </w:drawing>
      </w:r>
      <w:r w:rsidRPr="008A71DD">
        <w:rPr>
          <w:rFonts w:ascii="Gill Sans MT" w:hAnsi="Gill Sans MT" w:cs="Arial"/>
          <w:noProof/>
          <w:color w:val="FFFFFF"/>
          <w:sz w:val="16"/>
          <w:szCs w:val="16"/>
        </w:rPr>
        <w:drawing>
          <wp:anchor distT="0" distB="0" distL="114300" distR="114300" simplePos="0" relativeHeight="251684352" behindDoc="1" locked="0" layoutInCell="1" allowOverlap="1" wp14:anchorId="59016F44" wp14:editId="476FCEB6">
            <wp:simplePos x="0" y="0"/>
            <wp:positionH relativeFrom="margin">
              <wp:align>left</wp:align>
            </wp:positionH>
            <wp:positionV relativeFrom="paragraph">
              <wp:posOffset>0</wp:posOffset>
            </wp:positionV>
            <wp:extent cx="899795" cy="800100"/>
            <wp:effectExtent l="0" t="0" r="0" b="0"/>
            <wp:wrapThrough wrapText="bothSides">
              <wp:wrapPolygon edited="0">
                <wp:start x="0" y="0"/>
                <wp:lineTo x="0" y="21086"/>
                <wp:lineTo x="20579" y="21086"/>
                <wp:lineTo x="21036" y="20057"/>
                <wp:lineTo x="21036" y="1029"/>
                <wp:lineTo x="12347" y="0"/>
                <wp:lineTo x="0" y="0"/>
              </wp:wrapPolygon>
            </wp:wrapThrough>
            <wp:docPr id="11" name="Picture 11" descr="C:\Users\vineil.narayan\AppData\Local\Microsoft\Windows\INetCache\Content.Word\Fiji Coat of Arms.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eil.narayan\AppData\Local\Microsoft\Windows\INetCache\Content.Word\Fiji Coat of Arms.jp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79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1DD">
        <w:rPr>
          <w:rFonts w:ascii="Gill Sans MT" w:hAnsi="Gill Sans MT" w:cs="Arial"/>
          <w:noProof/>
          <w:color w:val="FFFFFF"/>
          <w:sz w:val="16"/>
          <w:szCs w:val="16"/>
        </w:rPr>
        <w:drawing>
          <wp:anchor distT="0" distB="0" distL="114300" distR="114300" simplePos="0" relativeHeight="251683328" behindDoc="0" locked="0" layoutInCell="1" allowOverlap="1" wp14:anchorId="31919D84" wp14:editId="3968F455">
            <wp:simplePos x="0" y="0"/>
            <wp:positionH relativeFrom="margin">
              <wp:align>right</wp:align>
            </wp:positionH>
            <wp:positionV relativeFrom="paragraph">
              <wp:posOffset>0</wp:posOffset>
            </wp:positionV>
            <wp:extent cx="721360" cy="879475"/>
            <wp:effectExtent l="0" t="0" r="2540" b="0"/>
            <wp:wrapSquare wrapText="bothSides"/>
            <wp:docPr id="2" name="Picture 2" descr="C:\Users\Merana.Kitione\AppData\Local\Microsoft\Windows\INetCache\Content.Word\UNDP-LOG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ana.Kitione\AppData\Local\Microsoft\Windows\INetCache\Content.Word\UNDP-LOGO TAGlin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066" b="6721"/>
                    <a:stretch/>
                  </pic:blipFill>
                  <pic:spPr bwMode="auto">
                    <a:xfrm>
                      <a:off x="0" y="0"/>
                      <a:ext cx="721360"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E4E0F" w14:textId="5364D49A" w:rsidR="00A259DB" w:rsidRPr="0061735B" w:rsidRDefault="00A259DB" w:rsidP="00D438F3">
      <w:pPr>
        <w:rPr>
          <w:rFonts w:ascii="Gill Sans MT" w:hAnsi="Gill Sans MT" w:cs="Arial"/>
          <w:color w:val="FFFFFF"/>
          <w:sz w:val="16"/>
          <w:szCs w:val="16"/>
        </w:rPr>
      </w:pPr>
    </w:p>
    <w:p w14:paraId="6D357248" w14:textId="72D4A1B8" w:rsidR="00A259DB" w:rsidRPr="0061735B" w:rsidRDefault="00A259DB" w:rsidP="00D438F3">
      <w:pPr>
        <w:rPr>
          <w:rFonts w:ascii="Gill Sans MT" w:hAnsi="Gill Sans MT" w:cs="Arial"/>
          <w:color w:val="FFFFFF"/>
          <w:sz w:val="16"/>
          <w:szCs w:val="16"/>
        </w:rPr>
      </w:pPr>
    </w:p>
    <w:p w14:paraId="366E3662" w14:textId="56F8DCE4" w:rsidR="00A259DB" w:rsidRDefault="00A259DB" w:rsidP="00D438F3">
      <w:pPr>
        <w:rPr>
          <w:rFonts w:ascii="Gill Sans MT" w:hAnsi="Gill Sans MT" w:cs="Arial"/>
          <w:color w:val="FFFFFF"/>
          <w:sz w:val="16"/>
          <w:szCs w:val="16"/>
        </w:rPr>
      </w:pPr>
    </w:p>
    <w:p w14:paraId="0EFA3BEE" w14:textId="5692CFA4" w:rsidR="00792232" w:rsidRDefault="00792232" w:rsidP="00D438F3">
      <w:pPr>
        <w:rPr>
          <w:rFonts w:ascii="Gill Sans MT" w:hAnsi="Gill Sans MT" w:cs="Arial"/>
          <w:color w:val="FFFFFF"/>
          <w:sz w:val="16"/>
          <w:szCs w:val="16"/>
        </w:rPr>
      </w:pPr>
    </w:p>
    <w:p w14:paraId="5934B7F2" w14:textId="621E0CE4" w:rsidR="00792232" w:rsidRDefault="00792232" w:rsidP="00D438F3">
      <w:pPr>
        <w:rPr>
          <w:rFonts w:ascii="Gill Sans MT" w:hAnsi="Gill Sans MT" w:cs="Arial"/>
          <w:color w:val="FFFFFF"/>
          <w:sz w:val="16"/>
          <w:szCs w:val="16"/>
        </w:rPr>
      </w:pPr>
    </w:p>
    <w:p w14:paraId="35E17739" w14:textId="307CA048" w:rsidR="00792232" w:rsidRDefault="00792232" w:rsidP="00D438F3">
      <w:pPr>
        <w:rPr>
          <w:rFonts w:ascii="Gill Sans MT" w:hAnsi="Gill Sans MT" w:cs="Arial"/>
          <w:color w:val="FFFFFF"/>
          <w:sz w:val="16"/>
          <w:szCs w:val="16"/>
        </w:rPr>
      </w:pPr>
    </w:p>
    <w:p w14:paraId="21107572" w14:textId="053A8B40" w:rsidR="00792232" w:rsidRPr="0061735B" w:rsidRDefault="008A71DD" w:rsidP="00D438F3">
      <w:pPr>
        <w:rPr>
          <w:rFonts w:ascii="Gill Sans MT" w:hAnsi="Gill Sans MT" w:cs="Arial"/>
          <w:color w:val="FFFFFF"/>
          <w:sz w:val="16"/>
          <w:szCs w:val="16"/>
        </w:rPr>
      </w:pPr>
      <w:r>
        <w:rPr>
          <w:noProof/>
        </w:rPr>
        <mc:AlternateContent>
          <mc:Choice Requires="wps">
            <w:drawing>
              <wp:anchor distT="0" distB="0" distL="114300" distR="114300" simplePos="0" relativeHeight="251656704" behindDoc="1" locked="0" layoutInCell="1" allowOverlap="1" wp14:anchorId="4F271BC4" wp14:editId="7350219C">
                <wp:simplePos x="0" y="0"/>
                <wp:positionH relativeFrom="page">
                  <wp:align>right</wp:align>
                </wp:positionH>
                <wp:positionV relativeFrom="page">
                  <wp:posOffset>1962150</wp:posOffset>
                </wp:positionV>
                <wp:extent cx="7790815" cy="1583043"/>
                <wp:effectExtent l="0" t="0" r="635" b="0"/>
                <wp:wrapNone/>
                <wp:docPr id="12"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90815" cy="1583043"/>
                        </a:xfrm>
                        <a:prstGeom prst="rect">
                          <a:avLst/>
                        </a:prstGeom>
                        <a:solidFill>
                          <a:srgbClr val="06180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5F69C7A" w14:textId="77777777" w:rsidR="00D81BB8" w:rsidRPr="00412241" w:rsidRDefault="00D81BB8" w:rsidP="004122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71BC4" id="Rectangle 6" o:spid="_x0000_s1026" style="position:absolute;margin-left:562.25pt;margin-top:154.5pt;width:613.45pt;height:124.65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utPwIAAEUEAAAOAAAAZHJzL2Uyb0RvYy54bWysU9uO0zAQfUfiHyy/t0m66SXRpqvdrYqQ&#10;Flix8AGu4zQRiceM3aYF8e+MnbYUeEO8WJ7bmZkzM7d3h65le4W2AV3wZBxzprSEstHbgn/+tB4t&#10;OLNO6FK0oFXBj8ryu+XrV7e9ydUEamhLhYxAtM17U/DaOZNHkZW16oQdg1GajBVgJxyJuI1KFD2h&#10;d200ieNZ1AOWBkEqa0m7Gox8GfCrSkn3oaqscqwtONXmwovh3fg3Wt6KfIvC1I08lSH+oYpONJqS&#10;XqBWwgm2w+YvqK6RCBYqN5bQRVBVjVShB+omif/o5qUWRoVeiBxrLjTZ/wcr3++fkTUlzW7CmRYd&#10;zegjsSb0tlVs5vnpjc3J7cU8o+/QmieQXyzT8FiTl7q3hvwpnsLPKkToayVKKjTxENFvGF6whMY2&#10;/TsoKaHYOQjsHSrsfA7ihR3CkI6XIamDY5KU83kWL5IpZ5JsyXRxE6c3IYfIz+EGrXujoGP+U3Ck&#10;+gK82D9Z58sR+dkldARtU66btg0CbjePLbK98BszSxbx6oRur91a7Z01+LABcdBQlZTD23y9YQO+&#10;Z8kkjR8m2Wg9W8xHaZVOR9k8XoziJHvIZnGapav1j1OSc3xgzJM08O8Om8NpFBsoj8QdAnVGG023&#10;R58a8BtnPe1xwe3XnUDFWftWE/9ZkqZ+8YOQTucTEvDasrm2CC0JquCOs+H76IZj2RlstjVlSgKT&#10;Gu5pZlUT2PTzHKo6TZp2NZB8uit/DNdy8Pp1/cufAAAA//8DAFBLAwQUAAYACAAAACEAwXFrad8A&#10;AAAJAQAADwAAAGRycy9kb3ducmV2LnhtbEyPwW7CMBBE75X4B2uReqmKQyJQSLNBFRInqNpSPsCJ&#10;t0kgXkexgfTva07tbVazmnmTr0fTiSsNrrWMMJ9FIIgrq1uuEY5f2+cUhPOKteosE8IPOVgXk4dc&#10;Zdre+JOuB1+LEMIuUwiN930mpasaMsrNbE8cvG87GOXDOdRSD+oWwk0n4yhaSqNaDg2N6mnTUHU+&#10;XAzCaV4m56fNzn4c93I8bd857d8Y8XE6vr6A8DT6v2e44wd0KAJTaS+snegQwhCPkESrIO52HC9X&#10;IEqExSJNQBa5/L+g+AUAAP//AwBQSwECLQAUAAYACAAAACEAtoM4kv4AAADhAQAAEwAAAAAAAAAA&#10;AAAAAAAAAAAAW0NvbnRlbnRfVHlwZXNdLnhtbFBLAQItABQABgAIAAAAIQA4/SH/1gAAAJQBAAAL&#10;AAAAAAAAAAAAAAAAAC8BAABfcmVscy8ucmVsc1BLAQItABQABgAIAAAAIQAYLWutPwIAAEUEAAAO&#10;AAAAAAAAAAAAAAAAAC4CAABkcnMvZTJvRG9jLnhtbFBLAQItABQABgAIAAAAIQDBcWtp3wAAAAkB&#10;AAAPAAAAAAAAAAAAAAAAAJkEAABkcnMvZG93bnJldi54bWxQSwUGAAAAAAQABADzAAAApQUAAAAA&#10;" fillcolor="#06180d" stroked="f">
                <o:lock v:ext="edit" aspectratio="t"/>
                <v:textbox>
                  <w:txbxContent>
                    <w:p w14:paraId="75F69C7A" w14:textId="77777777" w:rsidR="00D81BB8" w:rsidRPr="00412241" w:rsidRDefault="00D81BB8" w:rsidP="00412241"/>
                  </w:txbxContent>
                </v:textbox>
                <w10:wrap anchorx="page" anchory="page"/>
              </v:rect>
            </w:pict>
          </mc:Fallback>
        </mc:AlternateContent>
      </w:r>
    </w:p>
    <w:p w14:paraId="3D291BC1" w14:textId="32E6A434" w:rsidR="00A259DB" w:rsidRPr="0061735B" w:rsidRDefault="00A259DB" w:rsidP="00D438F3">
      <w:pPr>
        <w:rPr>
          <w:rFonts w:ascii="Gill Sans MT" w:hAnsi="Gill Sans MT" w:cs="Arial"/>
          <w:color w:val="FFFFFF"/>
          <w:sz w:val="16"/>
          <w:szCs w:val="16"/>
        </w:rPr>
      </w:pPr>
    </w:p>
    <w:p w14:paraId="734724EF" w14:textId="35BBEB31" w:rsidR="00A259DB" w:rsidRPr="0061735B" w:rsidRDefault="00A259DB" w:rsidP="00D438F3">
      <w:pPr>
        <w:pStyle w:val="Title"/>
        <w:jc w:val="left"/>
        <w:rPr>
          <w:rFonts w:cs="Arial"/>
          <w:sz w:val="16"/>
          <w:szCs w:val="16"/>
        </w:rPr>
      </w:pPr>
    </w:p>
    <w:p w14:paraId="3B4BD674" w14:textId="2E5F82BF" w:rsidR="00CC626A" w:rsidRPr="00CC626A" w:rsidRDefault="00CC626A" w:rsidP="00CC626A">
      <w:pPr>
        <w:ind w:right="-360"/>
        <w:rPr>
          <w:rFonts w:ascii="Gill Sans MT" w:hAnsi="Gill Sans MT" w:cs="Arial"/>
          <w:b/>
          <w:color w:val="FFFFFF" w:themeColor="background1"/>
          <w:sz w:val="28"/>
          <w:szCs w:val="28"/>
        </w:rPr>
      </w:pPr>
      <w:r w:rsidRPr="00CC626A">
        <w:rPr>
          <w:rFonts w:ascii="Gill Sans MT" w:hAnsi="Gill Sans MT" w:cs="Arial"/>
          <w:b/>
          <w:caps/>
          <w:color w:val="FFFFFF" w:themeColor="background1"/>
          <w:sz w:val="28"/>
          <w:szCs w:val="28"/>
        </w:rPr>
        <w:t>The Institute of Applied Sciences</w:t>
      </w:r>
    </w:p>
    <w:p w14:paraId="676EF808" w14:textId="38E27817" w:rsidR="00CC626A" w:rsidRPr="00CC626A" w:rsidRDefault="00CC626A" w:rsidP="00CC626A">
      <w:pPr>
        <w:ind w:right="-360"/>
        <w:rPr>
          <w:rFonts w:ascii="Gill Sans MT" w:hAnsi="Gill Sans MT" w:cs="Arial"/>
          <w:b/>
          <w:bCs/>
          <w:caps/>
          <w:color w:val="FFFFFF" w:themeColor="background1"/>
          <w:sz w:val="60"/>
          <w:szCs w:val="60"/>
        </w:rPr>
      </w:pPr>
      <w:r w:rsidRPr="00CC626A">
        <w:rPr>
          <w:rFonts w:ascii="Gill Sans MT" w:hAnsi="Gill Sans MT" w:cs="Arial"/>
          <w:b/>
          <w:bCs/>
          <w:caps/>
          <w:color w:val="FFFFFF" w:themeColor="background1"/>
          <w:sz w:val="60"/>
          <w:szCs w:val="60"/>
        </w:rPr>
        <w:t>Fiji Ridge to Reef Project</w:t>
      </w:r>
    </w:p>
    <w:p w14:paraId="2B8F6C93" w14:textId="6F27F1FC" w:rsidR="00A259DB" w:rsidRPr="00730BFA" w:rsidRDefault="009056A6" w:rsidP="00CC626A">
      <w:pPr>
        <w:ind w:right="-360"/>
        <w:rPr>
          <w:rFonts w:ascii="Gill Sans MT" w:hAnsi="Gill Sans MT" w:cs="Arial"/>
          <w:b/>
          <w:bCs/>
          <w:color w:val="FFFFFF" w:themeColor="background1"/>
          <w:sz w:val="28"/>
          <w:szCs w:val="28"/>
        </w:rPr>
      </w:pPr>
      <w:r w:rsidRPr="00101E84">
        <w:rPr>
          <w:rFonts w:cs="Arial"/>
          <w:noProof/>
          <w:sz w:val="22"/>
          <w:szCs w:val="22"/>
        </w:rPr>
        <mc:AlternateContent>
          <mc:Choice Requires="wps">
            <w:drawing>
              <wp:anchor distT="45720" distB="45720" distL="114300" distR="114300" simplePos="0" relativeHeight="251679232" behindDoc="0" locked="0" layoutInCell="1" allowOverlap="1" wp14:anchorId="41F8C9E6" wp14:editId="5B0E5912">
                <wp:simplePos x="0" y="0"/>
                <wp:positionH relativeFrom="margin">
                  <wp:align>left</wp:align>
                </wp:positionH>
                <wp:positionV relativeFrom="paragraph">
                  <wp:posOffset>3754755</wp:posOffset>
                </wp:positionV>
                <wp:extent cx="2476500" cy="1209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209675"/>
                        </a:xfrm>
                        <a:prstGeom prst="rect">
                          <a:avLst/>
                        </a:prstGeom>
                        <a:solidFill>
                          <a:schemeClr val="bg1">
                            <a:lumMod val="85000"/>
                            <a:alpha val="57000"/>
                          </a:schemeClr>
                        </a:solidFill>
                        <a:ln w="9525">
                          <a:noFill/>
                          <a:miter lim="800000"/>
                          <a:headEnd/>
                          <a:tailEnd/>
                        </a:ln>
                      </wps:spPr>
                      <wps:txbx>
                        <w:txbxContent>
                          <w:p w14:paraId="4CD10DB8" w14:textId="0DD6A051" w:rsidR="00D81BB8" w:rsidRPr="001E0D6A" w:rsidRDefault="00D81BB8" w:rsidP="00834A79">
                            <w:pPr>
                              <w:pStyle w:val="Disclaimer-white"/>
                              <w:ind w:left="0" w:right="0"/>
                              <w:rPr>
                                <w:rFonts w:ascii="Gill Sans MT" w:hAnsi="Gill Sans MT" w:cs="Euphemia UCAS"/>
                                <w:color w:val="auto"/>
                              </w:rPr>
                            </w:pPr>
                            <w:r>
                              <w:rPr>
                                <w:rFonts w:ascii="Gill Sans MT" w:hAnsi="Gill Sans MT" w:cs="Euphemia UCAS"/>
                                <w:color w:val="auto"/>
                              </w:rPr>
                              <w:t>January 2020</w:t>
                            </w:r>
                          </w:p>
                          <w:p w14:paraId="0B08179A" w14:textId="1548AA46" w:rsidR="00D81BB8" w:rsidRPr="006B000A" w:rsidRDefault="00D81BB8" w:rsidP="00834A79">
                            <w:pPr>
                              <w:rPr>
                                <w:rFonts w:ascii="Gill Sans MT" w:hAnsi="Gill Sans MT" w:cs="Euphemia UCAS"/>
                                <w:b/>
                              </w:rPr>
                            </w:pPr>
                            <w:r>
                              <w:rPr>
                                <w:rFonts w:ascii="Gill Sans MT" w:hAnsi="Gill Sans MT" w:cs="Euphemia UCAS"/>
                              </w:rPr>
                              <w:t xml:space="preserve">This document </w:t>
                            </w:r>
                            <w:proofErr w:type="gramStart"/>
                            <w:r>
                              <w:rPr>
                                <w:rFonts w:ascii="Gill Sans MT" w:hAnsi="Gill Sans MT" w:cs="Euphemia UCAS"/>
                              </w:rPr>
                              <w:t>was prepared</w:t>
                            </w:r>
                            <w:proofErr w:type="gramEnd"/>
                            <w:r>
                              <w:rPr>
                                <w:rFonts w:ascii="Gill Sans MT" w:hAnsi="Gill Sans MT" w:cs="Euphemia UCAS"/>
                              </w:rPr>
                              <w:t xml:space="preserve"> by t</w:t>
                            </w:r>
                            <w:r w:rsidRPr="001E0D6A">
                              <w:rPr>
                                <w:rFonts w:ascii="Gill Sans MT" w:hAnsi="Gill Sans MT" w:cs="Euphemia UCAS"/>
                              </w:rPr>
                              <w:t xml:space="preserve">he Institute of Applied Sciences </w:t>
                            </w:r>
                            <w:r>
                              <w:rPr>
                                <w:rFonts w:ascii="Gill Sans MT" w:hAnsi="Gill Sans MT" w:cs="Euphemia UCAS"/>
                              </w:rPr>
                              <w:t>of t</w:t>
                            </w:r>
                            <w:r w:rsidRPr="001E0D6A">
                              <w:rPr>
                                <w:rFonts w:ascii="Gill Sans MT" w:hAnsi="Gill Sans MT" w:cs="Euphemia UCAS"/>
                              </w:rPr>
                              <w:t xml:space="preserve">he University of the South Pacific for the Fiji </w:t>
                            </w:r>
                            <w:r>
                              <w:rPr>
                                <w:rFonts w:ascii="Gill Sans MT" w:hAnsi="Gill Sans MT" w:cs="Euphemia UCAS"/>
                              </w:rPr>
                              <w:t>Ridge to Reef</w:t>
                            </w:r>
                            <w:r w:rsidRPr="001E0D6A">
                              <w:rPr>
                                <w:rFonts w:ascii="Gill Sans MT" w:hAnsi="Gill Sans MT" w:cs="Euphemia UCAS"/>
                              </w:rPr>
                              <w:t xml:space="preserve"> (R2R) Project. </w:t>
                            </w:r>
                            <w:proofErr w:type="gramStart"/>
                            <w:r w:rsidRPr="006B000A">
                              <w:rPr>
                                <w:rFonts w:ascii="Gill Sans MT" w:hAnsi="Gill Sans MT" w:cs="Euphemia UCAS"/>
                                <w:b/>
                              </w:rPr>
                              <w:t>This project is funded by the Global Environment Facility</w:t>
                            </w:r>
                            <w:proofErr w:type="gramEnd"/>
                            <w:r w:rsidRPr="006B000A">
                              <w:rPr>
                                <w:rFonts w:ascii="Gill Sans MT" w:hAnsi="Gill Sans MT" w:cs="Euphemia UCAS"/>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F8C9E6" id="_x0000_t202" coordsize="21600,21600" o:spt="202" path="m,l,21600r21600,l21600,xe">
                <v:stroke joinstyle="miter"/>
                <v:path gradientshapeok="t" o:connecttype="rect"/>
              </v:shapetype>
              <v:shape id="Text Box 2" o:spid="_x0000_s1027" type="#_x0000_t202" style="position:absolute;margin-left:0;margin-top:295.65pt;width:195pt;height:95.25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DPQIAAF4EAAAOAAAAZHJzL2Uyb0RvYy54bWysVMFu2zAMvQ/YPwi6r06MpGmNOEWXrsOA&#10;rhvQ7gMYWY6FSaImKbGzrx8lp2m23YZdBImkHx8fSS9vBqPZXvqg0NZ8ejHhTFqBjbLbmn97vn93&#10;xVmIYBvQaGXNDzLwm9XbN8veVbLEDnUjPSMQG6re1byL0VVFEUQnDYQLdNKSs0VvINLTb4vGQ0/o&#10;RhflZHJZ9Ogb51HIEMh6Nzr5KuO3rRTxS9sGGZmuOXGL+fT53KSzWC2h2npwnRJHGvAPLAwoS0lP&#10;UHcQge28+gvKKOExYBsvBJoC21YJmWugaqaTP6p56sDJXAuJE9xJpvD/YMXj/qtnqql5OV1wZsFQ&#10;k57lENl7HFiZ9OldqCjsyVFgHMhMfc61BveA4ntgFtcd2K289R77TkJD/Kbpy+Ls0xEnJJBN/xkb&#10;SgO7iBloaL1J4pEcjNCpT4dTbxIVQcZytricT8glyDctJ9eXi3nOAdXL586H+FGiYelSc0/Nz/Cw&#10;fwgx0YHqJSRlC6hVc6+0zo80cHKtPdsDjcpmO5aod4a4jrYrSn8cGNCug9E6XxythJ6nNoHkXL/h&#10;a8v6ml/Py3mmZDElzsNnVKQN0MrU/IqgXlIkHT/YJodEUHq8UxJtj8ImLUdV47AZcg+z6kn0DTYH&#10;UtrjOPC0oHTp0P/krKdhr3n4sQMvOdOfLHXrejqbpe3Ij9l8UdLDn3s25x6wgqBqHjkbr+uYNyrp&#10;aPGWutqqrPcrkyNlGuIszXHh0pacv3PU629h9QsAAP//AwBQSwMEFAAGAAgAAAAhAJCc5QjgAAAA&#10;CAEAAA8AAABkcnMvZG93bnJldi54bWxMj81OwzAQhO9IvIO1SFwq6qTlxw1xqqoSEgcuKUhwdOMl&#10;iRqvo9hp0rdnOcFxdlYz3+Tb2XXijENoPWlIlwkIpMrblmoNH+8vdwpEiIas6TyhhgsG2BbXV7nJ&#10;rJ+oxPMh1oJDKGRGQxNjn0kZqgadCUvfI7H37QdnIsuhlnYwE4e7Tq6S5FE60xI3NKbHfYPV6TA6&#10;DeXX22oR76eF2n2q19MQLqMv91rf3sy7ZxAR5/j3DL/4jA4FMx39SDaITgMPiRoeNukaBNvrTcKX&#10;o4YnlSqQRS7/Dyh+AAAA//8DAFBLAQItABQABgAIAAAAIQC2gziS/gAAAOEBAAATAAAAAAAAAAAA&#10;AAAAAAAAAABbQ29udGVudF9UeXBlc10ueG1sUEsBAi0AFAAGAAgAAAAhADj9If/WAAAAlAEAAAsA&#10;AAAAAAAAAAAAAAAALwEAAF9yZWxzLy5yZWxzUEsBAi0AFAAGAAgAAAAhAJP7nIM9AgAAXgQAAA4A&#10;AAAAAAAAAAAAAAAALgIAAGRycy9lMm9Eb2MueG1sUEsBAi0AFAAGAAgAAAAhAJCc5QjgAAAACAEA&#10;AA8AAAAAAAAAAAAAAAAAlwQAAGRycy9kb3ducmV2LnhtbFBLBQYAAAAABAAEAPMAAACkBQAAAAA=&#10;" fillcolor="#d8d8d8 [2732]" stroked="f">
                <v:fill opacity="37265f"/>
                <v:textbox>
                  <w:txbxContent>
                    <w:p w14:paraId="4CD10DB8" w14:textId="0DD6A051" w:rsidR="00D81BB8" w:rsidRPr="001E0D6A" w:rsidRDefault="00D81BB8" w:rsidP="00834A79">
                      <w:pPr>
                        <w:pStyle w:val="Disclaimer-white"/>
                        <w:ind w:left="0" w:right="0"/>
                        <w:rPr>
                          <w:rFonts w:ascii="Gill Sans MT" w:hAnsi="Gill Sans MT" w:cs="Euphemia UCAS"/>
                          <w:color w:val="auto"/>
                        </w:rPr>
                      </w:pPr>
                      <w:r>
                        <w:rPr>
                          <w:rFonts w:ascii="Gill Sans MT" w:hAnsi="Gill Sans MT" w:cs="Euphemia UCAS"/>
                          <w:color w:val="auto"/>
                        </w:rPr>
                        <w:t>January 2020</w:t>
                      </w:r>
                    </w:p>
                    <w:p w14:paraId="0B08179A" w14:textId="1548AA46" w:rsidR="00D81BB8" w:rsidRPr="006B000A" w:rsidRDefault="00D81BB8" w:rsidP="00834A79">
                      <w:pPr>
                        <w:rPr>
                          <w:rFonts w:ascii="Gill Sans MT" w:hAnsi="Gill Sans MT" w:cs="Euphemia UCAS"/>
                          <w:b/>
                        </w:rPr>
                      </w:pPr>
                      <w:r>
                        <w:rPr>
                          <w:rFonts w:ascii="Gill Sans MT" w:hAnsi="Gill Sans MT" w:cs="Euphemia UCAS"/>
                        </w:rPr>
                        <w:t xml:space="preserve">This document </w:t>
                      </w:r>
                      <w:proofErr w:type="gramStart"/>
                      <w:r>
                        <w:rPr>
                          <w:rFonts w:ascii="Gill Sans MT" w:hAnsi="Gill Sans MT" w:cs="Euphemia UCAS"/>
                        </w:rPr>
                        <w:t>was prepared</w:t>
                      </w:r>
                      <w:proofErr w:type="gramEnd"/>
                      <w:r>
                        <w:rPr>
                          <w:rFonts w:ascii="Gill Sans MT" w:hAnsi="Gill Sans MT" w:cs="Euphemia UCAS"/>
                        </w:rPr>
                        <w:t xml:space="preserve"> by t</w:t>
                      </w:r>
                      <w:r w:rsidRPr="001E0D6A">
                        <w:rPr>
                          <w:rFonts w:ascii="Gill Sans MT" w:hAnsi="Gill Sans MT" w:cs="Euphemia UCAS"/>
                        </w:rPr>
                        <w:t xml:space="preserve">he Institute of Applied Sciences </w:t>
                      </w:r>
                      <w:r>
                        <w:rPr>
                          <w:rFonts w:ascii="Gill Sans MT" w:hAnsi="Gill Sans MT" w:cs="Euphemia UCAS"/>
                        </w:rPr>
                        <w:t>of t</w:t>
                      </w:r>
                      <w:r w:rsidRPr="001E0D6A">
                        <w:rPr>
                          <w:rFonts w:ascii="Gill Sans MT" w:hAnsi="Gill Sans MT" w:cs="Euphemia UCAS"/>
                        </w:rPr>
                        <w:t xml:space="preserve">he University of the South Pacific for the Fiji </w:t>
                      </w:r>
                      <w:r>
                        <w:rPr>
                          <w:rFonts w:ascii="Gill Sans MT" w:hAnsi="Gill Sans MT" w:cs="Euphemia UCAS"/>
                        </w:rPr>
                        <w:t>Ridge to Reef</w:t>
                      </w:r>
                      <w:r w:rsidRPr="001E0D6A">
                        <w:rPr>
                          <w:rFonts w:ascii="Gill Sans MT" w:hAnsi="Gill Sans MT" w:cs="Euphemia UCAS"/>
                        </w:rPr>
                        <w:t xml:space="preserve"> (R2R) Project. </w:t>
                      </w:r>
                      <w:proofErr w:type="gramStart"/>
                      <w:r w:rsidRPr="006B000A">
                        <w:rPr>
                          <w:rFonts w:ascii="Gill Sans MT" w:hAnsi="Gill Sans MT" w:cs="Euphemia UCAS"/>
                          <w:b/>
                        </w:rPr>
                        <w:t>This project is funded by the Global Environment Facility</w:t>
                      </w:r>
                      <w:proofErr w:type="gramEnd"/>
                      <w:r w:rsidRPr="006B000A">
                        <w:rPr>
                          <w:rFonts w:ascii="Gill Sans MT" w:hAnsi="Gill Sans MT" w:cs="Euphemia UCAS"/>
                          <w:b/>
                        </w:rPr>
                        <w:t>.</w:t>
                      </w:r>
                    </w:p>
                  </w:txbxContent>
                </v:textbox>
                <w10:wrap type="square" anchorx="margin"/>
              </v:shape>
            </w:pict>
          </mc:Fallback>
        </mc:AlternateContent>
      </w:r>
      <w:r>
        <w:rPr>
          <w:rFonts w:ascii="Gill Sans MT" w:hAnsi="Gill Sans MT" w:cs="Arial"/>
          <w:b/>
          <w:bCs/>
          <w:noProof/>
          <w:color w:val="FFFFFF" w:themeColor="background1"/>
          <w:sz w:val="60"/>
          <w:szCs w:val="60"/>
        </w:rPr>
        <w:drawing>
          <wp:anchor distT="0" distB="0" distL="114300" distR="114300" simplePos="0" relativeHeight="251655679" behindDoc="0" locked="0" layoutInCell="1" allowOverlap="1" wp14:anchorId="35B2780D" wp14:editId="3762C8C5">
            <wp:simplePos x="0" y="0"/>
            <wp:positionH relativeFrom="page">
              <wp:align>left</wp:align>
            </wp:positionH>
            <wp:positionV relativeFrom="paragraph">
              <wp:posOffset>762635</wp:posOffset>
            </wp:positionV>
            <wp:extent cx="7784465" cy="438150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849932_550639492336751_6619978194499928064_n.jpg"/>
                    <pic:cNvPicPr/>
                  </pic:nvPicPr>
                  <pic:blipFill rotWithShape="1">
                    <a:blip r:embed="rId13">
                      <a:extLst>
                        <a:ext uri="{28A0092B-C50C-407E-A947-70E740481C1C}">
                          <a14:useLocalDpi xmlns:a14="http://schemas.microsoft.com/office/drawing/2010/main" val="0"/>
                        </a:ext>
                      </a:extLst>
                    </a:blip>
                    <a:srcRect t="19213" b="6895"/>
                    <a:stretch/>
                  </pic:blipFill>
                  <pic:spPr bwMode="auto">
                    <a:xfrm>
                      <a:off x="0" y="0"/>
                      <a:ext cx="7784465" cy="438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4489">
        <w:rPr>
          <w:noProof/>
        </w:rPr>
        <mc:AlternateContent>
          <mc:Choice Requires="wps">
            <w:drawing>
              <wp:anchor distT="0" distB="0" distL="114300" distR="114300" simplePos="0" relativeHeight="251673088" behindDoc="1" locked="0" layoutInCell="1" allowOverlap="1" wp14:anchorId="7A656721" wp14:editId="2149EC1D">
                <wp:simplePos x="0" y="0"/>
                <wp:positionH relativeFrom="page">
                  <wp:posOffset>-19050</wp:posOffset>
                </wp:positionH>
                <wp:positionV relativeFrom="page">
                  <wp:align>bottom</wp:align>
                </wp:positionV>
                <wp:extent cx="7867650" cy="2162175"/>
                <wp:effectExtent l="0" t="0" r="0" b="9525"/>
                <wp:wrapNone/>
                <wp:docPr id="1"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67650" cy="2162175"/>
                        </a:xfrm>
                        <a:prstGeom prst="rect">
                          <a:avLst/>
                        </a:prstGeom>
                        <a:solidFill>
                          <a:srgbClr val="06180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6C32DDE" w14:textId="77777777" w:rsidR="00D81BB8" w:rsidRPr="00412241" w:rsidRDefault="00D81BB8" w:rsidP="00657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56721" id="_x0000_s1028" style="position:absolute;margin-left:-1.5pt;margin-top:0;width:619.5pt;height:170.25pt;z-index:-25164339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pQAIAAEsEAAAOAAAAZHJzL2Uyb0RvYy54bWysVNtu2zAMfR+wfxD0nvoCx4mNOkXbIMOA&#10;XYp1+wBFlmNjtqhRSpxu2L+PkpM2296GvQiiSB0eHlK6vjkOPTsotB3oiidXMWdKS6g7vav4l8+b&#10;2ZIz64SuRQ9aVfxJWX6zev3qejSlSqGFvlbICETbcjQVb50zZRRZ2apB2CswSpOzARyEIxN3UY1i&#10;JPShj9I4zqMRsDYIUllLp+vJyVcBv2mUdB+bxirH+ooTNxdWDOvWr9HqWpQ7FKbt5ImG+AcWg+g0&#10;JX2GWgsn2B67v6CGTiJYaNyVhCGCpumkCjVQNUn8RzWPrTAq1ELiWPMsk/1/sPLD4QFZV1PvONNi&#10;oBZ9ItGE3vWK5V6e0diSoh7NA/oCrXkH8qtlGu5bilK31lD8dP18hAhjq0RNPBMPEf2G4Q1LaGw7&#10;voeaEoq9gyDescHB5yBZ2DH06Om5R+romKTDxTJf5HNqpSRfmuRpspiHHKI8Xzdo3RsFA/ObiiPx&#10;C/Di8M46T0eU55BQEfRdven6Phi42973yA7CD0yeLOP1Cd1ehvXaB2vw1ybE6YRYUg7v83zDAPwo&#10;kjSL79JitsmXi1nWZPNZsYiXszgp7oo8zopsvfl5SnK+HxTzIk36u+P2GJqU+jgv4BbqJ5IQgQok&#10;MegF0qYF/M7ZSNNccfttL1Bx1r/V1IYiyTI//sHI5ouUDLz0bC89QkuCqrjjbNreu+nJ7A12u5Yy&#10;JUFQDbfUuqYLor6wOjWcJjZofXpd/klc2iHq5Q9Y/QIAAP//AwBQSwMEFAAGAAgAAAAhAGLUT83e&#10;AAAACAEAAA8AAABkcnMvZG93bnJldi54bWxMj0FPwkAQhe8m/ofNmHgxsIUqIbVTYkg4qRGRH7Dt&#10;jm2hO9t0F6j/3uGkl8lM3sub7+Wr0XXqTENoPSPMpgko4srblmuE/ddmsgQVomFrOs+E8EMBVsXt&#10;TW4y6y/8SeddrJWEcMgMQhNjn2kdqoacCVPfE4v27QdnopxDre1gLhLuOj1PkoV2pmX50Jie1g1V&#10;x93JIRxmZXp8WL/67f5Nj4fNBy/7d0a8vxtfnkFFGuOfGa74gg6FMJX+xDaoDmGSSpWIIPOqztOF&#10;bCVC+pg8gS5y/b9A8QsAAP//AwBQSwECLQAUAAYACAAAACEAtoM4kv4AAADhAQAAEwAAAAAAAAAA&#10;AAAAAAAAAAAAW0NvbnRlbnRfVHlwZXNdLnhtbFBLAQItABQABgAIAAAAIQA4/SH/1gAAAJQBAAAL&#10;AAAAAAAAAAAAAAAAAC8BAABfcmVscy8ucmVsc1BLAQItABQABgAIAAAAIQCw+qdpQAIAAEsEAAAO&#10;AAAAAAAAAAAAAAAAAC4CAABkcnMvZTJvRG9jLnhtbFBLAQItABQABgAIAAAAIQBi1E/N3gAAAAgB&#10;AAAPAAAAAAAAAAAAAAAAAJoEAABkcnMvZG93bnJldi54bWxQSwUGAAAAAAQABADzAAAApQUAAAAA&#10;" fillcolor="#06180d" stroked="f">
                <o:lock v:ext="edit" aspectratio="t"/>
                <v:textbox>
                  <w:txbxContent>
                    <w:p w14:paraId="36C32DDE" w14:textId="77777777" w:rsidR="00D81BB8" w:rsidRPr="00412241" w:rsidRDefault="00D81BB8" w:rsidP="006574F2"/>
                  </w:txbxContent>
                </v:textbox>
                <w10:wrap anchorx="page" anchory="page"/>
              </v:rect>
            </w:pict>
          </mc:Fallback>
        </mc:AlternateContent>
      </w:r>
      <w:r w:rsidR="004F5E97">
        <w:rPr>
          <w:rFonts w:ascii="Gill Sans MT" w:hAnsi="Gill Sans MT" w:cs="Arial"/>
          <w:b/>
          <w:bCs/>
          <w:color w:val="FFFFFF" w:themeColor="background1"/>
          <w:sz w:val="60"/>
          <w:szCs w:val="60"/>
        </w:rPr>
        <w:t>SUMMARY</w:t>
      </w:r>
      <w:r w:rsidR="00CC626A" w:rsidRPr="00CC626A">
        <w:rPr>
          <w:rFonts w:ascii="Gill Sans MT" w:hAnsi="Gill Sans MT" w:cs="Arial"/>
          <w:b/>
          <w:bCs/>
          <w:color w:val="FFFFFF" w:themeColor="background1"/>
          <w:sz w:val="60"/>
          <w:szCs w:val="60"/>
        </w:rPr>
        <w:t xml:space="preserve"> REPORT </w:t>
      </w:r>
      <w:r w:rsidR="00CC626A" w:rsidRPr="00CC626A">
        <w:rPr>
          <w:rFonts w:ascii="Gill Sans MT" w:hAnsi="Gill Sans MT" w:cs="Arial"/>
          <w:b/>
          <w:bCs/>
          <w:color w:val="FFFFFF" w:themeColor="background1"/>
          <w:sz w:val="56"/>
          <w:szCs w:val="56"/>
        </w:rPr>
        <w:br/>
      </w:r>
      <w:r w:rsidR="00CC626A" w:rsidRPr="00730BFA">
        <w:rPr>
          <w:rFonts w:ascii="Gill Sans MT" w:hAnsi="Gill Sans MT" w:cs="Arial"/>
          <w:b/>
          <w:bCs/>
          <w:color w:val="FFFFFF" w:themeColor="background1"/>
          <w:sz w:val="36"/>
          <w:szCs w:val="40"/>
        </w:rPr>
        <w:t xml:space="preserve">Reporting Period:  </w:t>
      </w:r>
      <w:r w:rsidR="009E7DD5">
        <w:rPr>
          <w:rFonts w:ascii="Gill Sans MT" w:hAnsi="Gill Sans MT" w:cs="Arial"/>
          <w:b/>
          <w:bCs/>
          <w:color w:val="FFFFFF" w:themeColor="background1"/>
          <w:sz w:val="36"/>
          <w:szCs w:val="40"/>
        </w:rPr>
        <w:t>1</w:t>
      </w:r>
      <w:r w:rsidR="00CC626A" w:rsidRPr="00730BFA">
        <w:rPr>
          <w:rFonts w:ascii="Gill Sans MT" w:hAnsi="Gill Sans MT" w:cs="Arial"/>
          <w:b/>
          <w:bCs/>
          <w:color w:val="FFFFFF" w:themeColor="background1"/>
          <w:sz w:val="36"/>
          <w:szCs w:val="40"/>
        </w:rPr>
        <w:t xml:space="preserve"> </w:t>
      </w:r>
      <w:r w:rsidR="0068058D">
        <w:rPr>
          <w:rFonts w:ascii="Gill Sans MT" w:hAnsi="Gill Sans MT" w:cs="Arial"/>
          <w:b/>
          <w:bCs/>
          <w:color w:val="FFFFFF" w:themeColor="background1"/>
          <w:sz w:val="36"/>
          <w:szCs w:val="40"/>
        </w:rPr>
        <w:t>October</w:t>
      </w:r>
      <w:r w:rsidR="00CC626A" w:rsidRPr="00730BFA">
        <w:rPr>
          <w:rFonts w:ascii="Gill Sans MT" w:hAnsi="Gill Sans MT" w:cs="Arial"/>
          <w:b/>
          <w:bCs/>
          <w:color w:val="FFFFFF" w:themeColor="background1"/>
          <w:sz w:val="36"/>
          <w:szCs w:val="40"/>
        </w:rPr>
        <w:t xml:space="preserve"> to 3</w:t>
      </w:r>
      <w:r w:rsidR="0068058D">
        <w:rPr>
          <w:rFonts w:ascii="Gill Sans MT" w:hAnsi="Gill Sans MT" w:cs="Arial"/>
          <w:b/>
          <w:bCs/>
          <w:color w:val="FFFFFF" w:themeColor="background1"/>
          <w:sz w:val="36"/>
          <w:szCs w:val="40"/>
        </w:rPr>
        <w:t>1</w:t>
      </w:r>
      <w:r w:rsidR="00CC626A" w:rsidRPr="00730BFA">
        <w:rPr>
          <w:rFonts w:ascii="Gill Sans MT" w:hAnsi="Gill Sans MT" w:cs="Arial"/>
          <w:b/>
          <w:bCs/>
          <w:color w:val="FFFFFF" w:themeColor="background1"/>
          <w:sz w:val="36"/>
          <w:szCs w:val="40"/>
        </w:rPr>
        <w:t xml:space="preserve"> </w:t>
      </w:r>
      <w:proofErr w:type="gramStart"/>
      <w:r w:rsidR="0068058D">
        <w:rPr>
          <w:rFonts w:ascii="Gill Sans MT" w:hAnsi="Gill Sans MT" w:cs="Arial"/>
          <w:b/>
          <w:bCs/>
          <w:color w:val="FFFFFF" w:themeColor="background1"/>
          <w:sz w:val="36"/>
          <w:szCs w:val="40"/>
        </w:rPr>
        <w:t>December,</w:t>
      </w:r>
      <w:proofErr w:type="gramEnd"/>
      <w:r w:rsidR="00CC626A" w:rsidRPr="00730BFA">
        <w:rPr>
          <w:rFonts w:ascii="Gill Sans MT" w:hAnsi="Gill Sans MT" w:cs="Arial"/>
          <w:b/>
          <w:bCs/>
          <w:color w:val="FFFFFF" w:themeColor="background1"/>
          <w:sz w:val="36"/>
          <w:szCs w:val="40"/>
        </w:rPr>
        <w:t xml:space="preserve"> 201</w:t>
      </w:r>
      <w:r w:rsidR="009E7DD5">
        <w:rPr>
          <w:rFonts w:ascii="Gill Sans MT" w:hAnsi="Gill Sans MT" w:cs="Arial"/>
          <w:b/>
          <w:bCs/>
          <w:color w:val="FFFFFF" w:themeColor="background1"/>
          <w:sz w:val="36"/>
          <w:szCs w:val="40"/>
        </w:rPr>
        <w:t>9</w:t>
      </w:r>
    </w:p>
    <w:p w14:paraId="46C63B0E" w14:textId="73EB5B98" w:rsidR="00A259DB" w:rsidRPr="00AA20F4" w:rsidRDefault="00A259DB" w:rsidP="00D438F3">
      <w:pPr>
        <w:pStyle w:val="Title"/>
        <w:jc w:val="left"/>
        <w:rPr>
          <w:rFonts w:cs="Arial"/>
        </w:rPr>
      </w:pPr>
    </w:p>
    <w:p w14:paraId="3DD45A48" w14:textId="45ED0D9E" w:rsidR="00A259DB" w:rsidRPr="00AA20F4" w:rsidRDefault="00DD4489" w:rsidP="00D438F3">
      <w:pPr>
        <w:pStyle w:val="Title"/>
        <w:jc w:val="left"/>
        <w:rPr>
          <w:rFonts w:cs="Arial"/>
        </w:rPr>
      </w:pPr>
      <w:r w:rsidRPr="00A77F08">
        <w:rPr>
          <w:rFonts w:cs="Arial"/>
          <w:noProof/>
          <w:lang w:bidi="ar-SA"/>
        </w:rPr>
        <w:drawing>
          <wp:anchor distT="0" distB="0" distL="114300" distR="114300" simplePos="0" relativeHeight="251668992" behindDoc="0" locked="0" layoutInCell="1" allowOverlap="1" wp14:anchorId="7B5ADF25" wp14:editId="0C65B4CE">
            <wp:simplePos x="0" y="0"/>
            <wp:positionH relativeFrom="margin">
              <wp:align>center</wp:align>
            </wp:positionH>
            <wp:positionV relativeFrom="paragraph">
              <wp:posOffset>12065</wp:posOffset>
            </wp:positionV>
            <wp:extent cx="1120140" cy="619760"/>
            <wp:effectExtent l="0" t="0" r="381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IAS Logo 2018 colour .jpg"/>
                    <pic:cNvPicPr/>
                  </pic:nvPicPr>
                  <pic:blipFill>
                    <a:blip r:embed="rId14">
                      <a:extLst>
                        <a:ext uri="{28A0092B-C50C-407E-A947-70E740481C1C}">
                          <a14:useLocalDpi xmlns:a14="http://schemas.microsoft.com/office/drawing/2010/main" val="0"/>
                        </a:ext>
                      </a:extLst>
                    </a:blip>
                    <a:stretch>
                      <a:fillRect/>
                    </a:stretch>
                  </pic:blipFill>
                  <pic:spPr>
                    <a:xfrm>
                      <a:off x="0" y="0"/>
                      <a:ext cx="1120140" cy="619760"/>
                    </a:xfrm>
                    <a:prstGeom prst="rect">
                      <a:avLst/>
                    </a:prstGeom>
                  </pic:spPr>
                </pic:pic>
              </a:graphicData>
            </a:graphic>
            <wp14:sizeRelH relativeFrom="page">
              <wp14:pctWidth>0</wp14:pctWidth>
            </wp14:sizeRelH>
            <wp14:sizeRelV relativeFrom="page">
              <wp14:pctHeight>0</wp14:pctHeight>
            </wp14:sizeRelV>
          </wp:anchor>
        </w:drawing>
      </w:r>
    </w:p>
    <w:p w14:paraId="16985FF7" w14:textId="652E1E81" w:rsidR="00A259DB" w:rsidRPr="00AA20F4" w:rsidRDefault="00A259DB" w:rsidP="00D438F3">
      <w:pPr>
        <w:pStyle w:val="Title"/>
        <w:jc w:val="left"/>
        <w:rPr>
          <w:rFonts w:cs="Arial"/>
          <w:sz w:val="22"/>
          <w:szCs w:val="22"/>
        </w:rPr>
      </w:pPr>
    </w:p>
    <w:p w14:paraId="46734568" w14:textId="1434D123" w:rsidR="00AA0628" w:rsidRDefault="00AA0628" w:rsidP="00AA0628">
      <w:pPr>
        <w:rPr>
          <w:rFonts w:cs="Arial"/>
          <w:sz w:val="22"/>
          <w:szCs w:val="22"/>
        </w:rPr>
      </w:pPr>
    </w:p>
    <w:p w14:paraId="725AFA71" w14:textId="754290D7" w:rsidR="008D369F" w:rsidRDefault="008D369F" w:rsidP="00AA0628">
      <w:pPr>
        <w:rPr>
          <w:rFonts w:cs="Arial"/>
          <w:sz w:val="22"/>
          <w:szCs w:val="22"/>
        </w:rPr>
      </w:pPr>
    </w:p>
    <w:p w14:paraId="5317551B" w14:textId="24ABF43D" w:rsidR="00AA0628" w:rsidRDefault="00AA0628" w:rsidP="00AA0628">
      <w:pPr>
        <w:rPr>
          <w:rFonts w:cs="Arial"/>
          <w:sz w:val="22"/>
          <w:szCs w:val="22"/>
        </w:rPr>
      </w:pPr>
    </w:p>
    <w:p w14:paraId="64C7E730" w14:textId="3544FA64" w:rsidR="008D369F" w:rsidRDefault="008D369F" w:rsidP="00AA0628">
      <w:pPr>
        <w:rPr>
          <w:rFonts w:cs="Arial"/>
          <w:sz w:val="22"/>
          <w:szCs w:val="22"/>
        </w:rPr>
      </w:pPr>
    </w:p>
    <w:p w14:paraId="338C4D2E" w14:textId="77777777" w:rsidR="008D369F" w:rsidRPr="008D369F" w:rsidRDefault="008D369F" w:rsidP="00AA0628">
      <w:pPr>
        <w:rPr>
          <w:rFonts w:cs="Arial"/>
          <w:sz w:val="22"/>
          <w:szCs w:val="22"/>
        </w:rPr>
      </w:pPr>
    </w:p>
    <w:p w14:paraId="0335AAC8" w14:textId="5575EE6F" w:rsidR="00CC626A" w:rsidRPr="00AA20F4" w:rsidRDefault="00CC626A" w:rsidP="00CC626A">
      <w:pPr>
        <w:ind w:right="-360"/>
        <w:rPr>
          <w:rFonts w:ascii="Gill Sans MT" w:hAnsi="Gill Sans MT" w:cs="Arial"/>
          <w:b/>
          <w:bCs/>
          <w:szCs w:val="20"/>
        </w:rPr>
      </w:pPr>
    </w:p>
    <w:p w14:paraId="3CE56C42" w14:textId="77777777" w:rsidR="00CC626A" w:rsidRPr="00AA20F4" w:rsidRDefault="00CC626A" w:rsidP="00CC626A">
      <w:pPr>
        <w:ind w:right="-360"/>
        <w:rPr>
          <w:rFonts w:ascii="Gill Sans MT" w:hAnsi="Gill Sans MT" w:cs="Arial"/>
          <w:b/>
          <w:bCs/>
          <w:szCs w:val="20"/>
        </w:rPr>
      </w:pPr>
    </w:p>
    <w:p w14:paraId="48770342" w14:textId="77777777" w:rsidR="00CC626A" w:rsidRPr="00AA20F4" w:rsidRDefault="00CC626A" w:rsidP="00CC626A">
      <w:pPr>
        <w:rPr>
          <w:rFonts w:ascii="Gill Sans MT" w:hAnsi="Gill Sans MT" w:cs="Arial"/>
          <w:sz w:val="16"/>
          <w:szCs w:val="16"/>
        </w:rPr>
      </w:pPr>
    </w:p>
    <w:p w14:paraId="18C4DF4F" w14:textId="73F6580C" w:rsidR="00CC626A" w:rsidRPr="00AA20F4" w:rsidRDefault="00CC626A" w:rsidP="00CC626A">
      <w:pPr>
        <w:ind w:right="24"/>
        <w:rPr>
          <w:rFonts w:ascii="Gill Sans MT" w:hAnsi="Gill Sans MT" w:cs="Arial"/>
          <w:bCs/>
          <w:caps/>
          <w:sz w:val="28"/>
          <w:szCs w:val="28"/>
        </w:rPr>
      </w:pPr>
    </w:p>
    <w:p w14:paraId="53B7957E" w14:textId="77777777" w:rsidR="00CC626A" w:rsidRPr="00AA20F4" w:rsidRDefault="00CC626A" w:rsidP="00CC626A">
      <w:pPr>
        <w:ind w:right="24"/>
        <w:rPr>
          <w:rFonts w:ascii="Gill Sans MT" w:hAnsi="Gill Sans MT" w:cs="Arial"/>
          <w:bCs/>
          <w:caps/>
          <w:sz w:val="28"/>
          <w:szCs w:val="28"/>
        </w:rPr>
      </w:pPr>
    </w:p>
    <w:p w14:paraId="44EEDAAA" w14:textId="77777777" w:rsidR="00CC626A" w:rsidRPr="00AA20F4" w:rsidRDefault="00CC626A" w:rsidP="00CC626A">
      <w:pPr>
        <w:ind w:right="24"/>
        <w:rPr>
          <w:rFonts w:ascii="Gill Sans MT" w:hAnsi="Gill Sans MT" w:cs="Arial"/>
          <w:bCs/>
          <w:caps/>
          <w:sz w:val="28"/>
          <w:szCs w:val="28"/>
        </w:rPr>
      </w:pPr>
    </w:p>
    <w:p w14:paraId="1A478812" w14:textId="77777777" w:rsidR="00CC626A" w:rsidRPr="00AA20F4" w:rsidRDefault="00CC626A" w:rsidP="00CC626A">
      <w:pPr>
        <w:pStyle w:val="Title"/>
        <w:jc w:val="left"/>
        <w:rPr>
          <w:rFonts w:cs="Arial"/>
        </w:rPr>
      </w:pPr>
    </w:p>
    <w:p w14:paraId="453BEBFC" w14:textId="77777777" w:rsidR="00CC626A" w:rsidRPr="00AA20F4" w:rsidRDefault="00CC626A" w:rsidP="00CC626A">
      <w:pPr>
        <w:pStyle w:val="Title"/>
        <w:jc w:val="left"/>
        <w:rPr>
          <w:rFonts w:cs="Arial"/>
        </w:rPr>
      </w:pPr>
    </w:p>
    <w:p w14:paraId="26D90D65" w14:textId="77777777" w:rsidR="00CC626A" w:rsidRPr="00AA20F4" w:rsidRDefault="00CC626A" w:rsidP="00CC626A">
      <w:pPr>
        <w:pStyle w:val="Title"/>
        <w:jc w:val="left"/>
        <w:rPr>
          <w:rFonts w:cs="Arial"/>
        </w:rPr>
      </w:pPr>
    </w:p>
    <w:p w14:paraId="6FE3B647" w14:textId="77777777" w:rsidR="00CC626A" w:rsidRPr="00AA20F4" w:rsidRDefault="00CC626A" w:rsidP="00CC626A">
      <w:pPr>
        <w:pStyle w:val="Title"/>
        <w:jc w:val="left"/>
        <w:rPr>
          <w:rFonts w:cs="Arial"/>
        </w:rPr>
      </w:pPr>
    </w:p>
    <w:p w14:paraId="0DD4B2CA" w14:textId="77777777" w:rsidR="00CC626A" w:rsidRPr="00AA20F4" w:rsidRDefault="00CC626A" w:rsidP="00CC626A">
      <w:pPr>
        <w:pStyle w:val="Title"/>
        <w:jc w:val="left"/>
        <w:rPr>
          <w:rFonts w:cs="Arial"/>
        </w:rPr>
      </w:pPr>
    </w:p>
    <w:p w14:paraId="33DB9F90" w14:textId="77777777" w:rsidR="00CC626A" w:rsidRPr="00AA20F4" w:rsidRDefault="00CC626A" w:rsidP="00CC626A">
      <w:pPr>
        <w:pStyle w:val="Title"/>
        <w:jc w:val="left"/>
        <w:rPr>
          <w:rFonts w:cs="Arial"/>
        </w:rPr>
      </w:pPr>
    </w:p>
    <w:p w14:paraId="0B85294A" w14:textId="77777777" w:rsidR="00CC626A" w:rsidRPr="00AA20F4" w:rsidRDefault="00CC626A" w:rsidP="00CC626A">
      <w:pPr>
        <w:pStyle w:val="Title"/>
        <w:jc w:val="left"/>
        <w:rPr>
          <w:rFonts w:cs="Arial"/>
        </w:rPr>
      </w:pPr>
    </w:p>
    <w:p w14:paraId="0E8DA46C" w14:textId="77777777" w:rsidR="00CC626A" w:rsidRPr="00AA20F4" w:rsidRDefault="00CC626A" w:rsidP="00CC626A">
      <w:pPr>
        <w:pStyle w:val="Title"/>
        <w:jc w:val="left"/>
        <w:rPr>
          <w:rFonts w:cs="Arial"/>
        </w:rPr>
      </w:pPr>
    </w:p>
    <w:p w14:paraId="6AE980F9" w14:textId="77777777" w:rsidR="00CC626A" w:rsidRPr="00AA20F4" w:rsidRDefault="00CC626A" w:rsidP="00CC626A">
      <w:pPr>
        <w:pStyle w:val="Title"/>
        <w:jc w:val="left"/>
        <w:rPr>
          <w:rFonts w:cs="Arial"/>
        </w:rPr>
      </w:pPr>
    </w:p>
    <w:p w14:paraId="1B05C413" w14:textId="77777777" w:rsidR="00CC626A" w:rsidRPr="00AA20F4" w:rsidRDefault="00CC626A" w:rsidP="00CC626A">
      <w:pPr>
        <w:pStyle w:val="Title"/>
        <w:jc w:val="left"/>
        <w:rPr>
          <w:rFonts w:cs="Arial"/>
        </w:rPr>
      </w:pPr>
    </w:p>
    <w:p w14:paraId="473FCADE" w14:textId="77777777" w:rsidR="00CC626A" w:rsidRPr="00AA20F4" w:rsidRDefault="00CC626A" w:rsidP="00CC626A">
      <w:pPr>
        <w:pStyle w:val="Title"/>
        <w:jc w:val="left"/>
        <w:rPr>
          <w:rFonts w:cs="Arial"/>
        </w:rPr>
      </w:pPr>
    </w:p>
    <w:p w14:paraId="755688CD" w14:textId="77777777" w:rsidR="00CC626A" w:rsidRPr="00AA20F4" w:rsidRDefault="00CC626A" w:rsidP="00CC626A">
      <w:pPr>
        <w:pStyle w:val="Title"/>
        <w:jc w:val="left"/>
        <w:rPr>
          <w:rFonts w:cs="Arial"/>
        </w:rPr>
      </w:pPr>
    </w:p>
    <w:p w14:paraId="59916D52" w14:textId="77777777" w:rsidR="00FC2FDE" w:rsidRDefault="00FC2FDE" w:rsidP="00CC626A">
      <w:pPr>
        <w:pStyle w:val="Title"/>
        <w:jc w:val="left"/>
        <w:rPr>
          <w:rFonts w:cs="Arial"/>
        </w:rPr>
      </w:pPr>
    </w:p>
    <w:p w14:paraId="0447A13A" w14:textId="77777777" w:rsidR="00FC2FDE" w:rsidRDefault="00FC2FDE" w:rsidP="00CC626A">
      <w:pPr>
        <w:pStyle w:val="Title"/>
        <w:jc w:val="left"/>
        <w:rPr>
          <w:rFonts w:cs="Arial"/>
        </w:rPr>
      </w:pPr>
    </w:p>
    <w:p w14:paraId="1D1E4941" w14:textId="77777777" w:rsidR="00FC2FDE" w:rsidRDefault="00FC2FDE" w:rsidP="00CC626A">
      <w:pPr>
        <w:pStyle w:val="Title"/>
        <w:jc w:val="left"/>
        <w:rPr>
          <w:rFonts w:cs="Arial"/>
        </w:rPr>
      </w:pPr>
    </w:p>
    <w:p w14:paraId="01ADB239" w14:textId="77777777" w:rsidR="00FC2FDE" w:rsidRDefault="00FC2FDE" w:rsidP="00CC626A">
      <w:pPr>
        <w:pStyle w:val="Title"/>
        <w:jc w:val="left"/>
        <w:rPr>
          <w:rFonts w:cs="Arial"/>
        </w:rPr>
      </w:pPr>
    </w:p>
    <w:p w14:paraId="57F6DE9C" w14:textId="77777777" w:rsidR="00FC2FDE" w:rsidRDefault="00FC2FDE" w:rsidP="00CC626A">
      <w:pPr>
        <w:pStyle w:val="Title"/>
        <w:jc w:val="left"/>
        <w:rPr>
          <w:rFonts w:cs="Arial"/>
        </w:rPr>
      </w:pPr>
    </w:p>
    <w:p w14:paraId="4AEC439E" w14:textId="5E2F2CCC" w:rsidR="008A71DD" w:rsidRDefault="008A71DD">
      <w:pPr>
        <w:rPr>
          <w:rFonts w:ascii="Gill Sans MT" w:hAnsi="Gill Sans MT" w:cs="Arial"/>
          <w:b/>
          <w:sz w:val="28"/>
          <w:szCs w:val="28"/>
          <w:lang w:bidi="th-TH"/>
        </w:rPr>
      </w:pPr>
      <w:r>
        <w:rPr>
          <w:rFonts w:cs="Arial"/>
        </w:rPr>
        <w:br w:type="page"/>
      </w:r>
    </w:p>
    <w:p w14:paraId="6583FDA9" w14:textId="77777777" w:rsidR="008A71DD" w:rsidRPr="00AA20F4" w:rsidRDefault="008A71DD" w:rsidP="008A71DD">
      <w:pPr>
        <w:ind w:right="-360"/>
        <w:rPr>
          <w:rFonts w:ascii="Gill Sans MT" w:hAnsi="Gill Sans MT" w:cs="Arial"/>
          <w:b/>
          <w:sz w:val="28"/>
          <w:szCs w:val="28"/>
        </w:rPr>
      </w:pPr>
      <w:r>
        <w:rPr>
          <w:rFonts w:ascii="Gill Sans MT" w:hAnsi="Gill Sans MT" w:cs="Arial"/>
          <w:b/>
          <w:caps/>
          <w:sz w:val="28"/>
          <w:szCs w:val="28"/>
        </w:rPr>
        <w:lastRenderedPageBreak/>
        <w:t>The Institute of Applied Sciences</w:t>
      </w:r>
    </w:p>
    <w:p w14:paraId="13A73BDA" w14:textId="77777777" w:rsidR="008A71DD" w:rsidRPr="00AA20F4" w:rsidRDefault="008A71DD" w:rsidP="008A71DD">
      <w:pPr>
        <w:ind w:right="-360"/>
        <w:rPr>
          <w:rFonts w:ascii="Gill Sans MT" w:hAnsi="Gill Sans MT" w:cs="Arial"/>
          <w:b/>
          <w:bCs/>
          <w:caps/>
          <w:sz w:val="60"/>
          <w:szCs w:val="60"/>
        </w:rPr>
      </w:pPr>
      <w:r>
        <w:rPr>
          <w:rFonts w:ascii="Gill Sans MT" w:hAnsi="Gill Sans MT" w:cs="Arial"/>
          <w:b/>
          <w:bCs/>
          <w:caps/>
          <w:sz w:val="60"/>
          <w:szCs w:val="60"/>
        </w:rPr>
        <w:t>Fiji Ridge to Reef Project</w:t>
      </w:r>
    </w:p>
    <w:p w14:paraId="11AFCC8D" w14:textId="0F2142A0" w:rsidR="008A71DD" w:rsidRPr="00254C3D" w:rsidRDefault="008A71DD" w:rsidP="008A71DD">
      <w:pPr>
        <w:ind w:right="-360"/>
        <w:rPr>
          <w:rFonts w:ascii="Gill Sans MT" w:hAnsi="Gill Sans MT" w:cs="Arial"/>
          <w:b/>
          <w:bCs/>
          <w:sz w:val="28"/>
          <w:szCs w:val="28"/>
        </w:rPr>
      </w:pPr>
      <w:r>
        <w:rPr>
          <w:rFonts w:ascii="Gill Sans MT" w:hAnsi="Gill Sans MT" w:cs="Arial"/>
          <w:b/>
          <w:bCs/>
          <w:sz w:val="60"/>
          <w:szCs w:val="60"/>
        </w:rPr>
        <w:t>QUARTERLY REPORT</w:t>
      </w:r>
      <w:r w:rsidRPr="00AA20F4">
        <w:rPr>
          <w:rFonts w:ascii="Gill Sans MT" w:hAnsi="Gill Sans MT" w:cs="Arial"/>
          <w:b/>
          <w:bCs/>
          <w:sz w:val="60"/>
          <w:szCs w:val="60"/>
        </w:rPr>
        <w:t xml:space="preserve"> </w:t>
      </w:r>
      <w:r w:rsidRPr="00AA20F4">
        <w:rPr>
          <w:rFonts w:ascii="Gill Sans MT" w:hAnsi="Gill Sans MT" w:cs="Arial"/>
          <w:b/>
          <w:bCs/>
          <w:sz w:val="56"/>
          <w:szCs w:val="56"/>
        </w:rPr>
        <w:br/>
      </w:r>
      <w:r w:rsidRPr="00730BFA">
        <w:rPr>
          <w:rFonts w:ascii="Gill Sans MT" w:hAnsi="Gill Sans MT" w:cs="Arial"/>
          <w:b/>
          <w:bCs/>
          <w:sz w:val="36"/>
          <w:szCs w:val="40"/>
        </w:rPr>
        <w:t xml:space="preserve">Reporting Period:  1 </w:t>
      </w:r>
      <w:r w:rsidR="009056A6">
        <w:rPr>
          <w:rFonts w:ascii="Gill Sans MT" w:hAnsi="Gill Sans MT" w:cs="Arial"/>
          <w:b/>
          <w:bCs/>
          <w:sz w:val="36"/>
          <w:szCs w:val="40"/>
        </w:rPr>
        <w:t>October</w:t>
      </w:r>
      <w:r w:rsidRPr="00730BFA">
        <w:rPr>
          <w:rFonts w:ascii="Gill Sans MT" w:hAnsi="Gill Sans MT" w:cs="Arial"/>
          <w:b/>
          <w:bCs/>
          <w:sz w:val="36"/>
          <w:szCs w:val="40"/>
        </w:rPr>
        <w:t xml:space="preserve"> to 3</w:t>
      </w:r>
      <w:r w:rsidR="009056A6">
        <w:rPr>
          <w:rFonts w:ascii="Gill Sans MT" w:hAnsi="Gill Sans MT" w:cs="Arial"/>
          <w:b/>
          <w:bCs/>
          <w:sz w:val="36"/>
          <w:szCs w:val="40"/>
        </w:rPr>
        <w:t>1</w:t>
      </w:r>
      <w:r w:rsidRPr="00730BFA">
        <w:rPr>
          <w:rFonts w:ascii="Gill Sans MT" w:hAnsi="Gill Sans MT" w:cs="Arial"/>
          <w:b/>
          <w:bCs/>
          <w:sz w:val="36"/>
          <w:szCs w:val="40"/>
        </w:rPr>
        <w:t xml:space="preserve"> </w:t>
      </w:r>
      <w:proofErr w:type="gramStart"/>
      <w:r w:rsidR="009056A6">
        <w:rPr>
          <w:rFonts w:ascii="Gill Sans MT" w:hAnsi="Gill Sans MT" w:cs="Arial"/>
          <w:b/>
          <w:bCs/>
          <w:sz w:val="36"/>
          <w:szCs w:val="40"/>
        </w:rPr>
        <w:t>Dece</w:t>
      </w:r>
      <w:r>
        <w:rPr>
          <w:rFonts w:ascii="Gill Sans MT" w:hAnsi="Gill Sans MT" w:cs="Arial"/>
          <w:b/>
          <w:bCs/>
          <w:sz w:val="36"/>
          <w:szCs w:val="40"/>
        </w:rPr>
        <w:t>mber</w:t>
      </w:r>
      <w:r w:rsidRPr="00730BFA">
        <w:rPr>
          <w:rFonts w:ascii="Gill Sans MT" w:hAnsi="Gill Sans MT" w:cs="Arial"/>
          <w:b/>
          <w:bCs/>
          <w:sz w:val="36"/>
          <w:szCs w:val="40"/>
        </w:rPr>
        <w:t>,</w:t>
      </w:r>
      <w:proofErr w:type="gramEnd"/>
      <w:r w:rsidRPr="00730BFA">
        <w:rPr>
          <w:rFonts w:ascii="Gill Sans MT" w:hAnsi="Gill Sans MT" w:cs="Arial"/>
          <w:b/>
          <w:bCs/>
          <w:sz w:val="36"/>
          <w:szCs w:val="40"/>
        </w:rPr>
        <w:t xml:space="preserve"> 201</w:t>
      </w:r>
      <w:r>
        <w:rPr>
          <w:rFonts w:ascii="Gill Sans MT" w:hAnsi="Gill Sans MT" w:cs="Arial"/>
          <w:b/>
          <w:bCs/>
          <w:sz w:val="36"/>
          <w:szCs w:val="40"/>
        </w:rPr>
        <w:t>9</w:t>
      </w:r>
    </w:p>
    <w:p w14:paraId="52D6725D" w14:textId="77777777" w:rsidR="00FC2FDE" w:rsidRDefault="00FC2FDE" w:rsidP="00CC626A">
      <w:pPr>
        <w:pStyle w:val="Title"/>
        <w:jc w:val="left"/>
        <w:rPr>
          <w:rFonts w:cs="Arial"/>
        </w:rPr>
      </w:pPr>
    </w:p>
    <w:p w14:paraId="0F741D78" w14:textId="77777777" w:rsidR="00FC2FDE" w:rsidRDefault="00FC2FDE" w:rsidP="00CC626A">
      <w:pPr>
        <w:pStyle w:val="Title"/>
        <w:jc w:val="left"/>
        <w:rPr>
          <w:rFonts w:cs="Arial"/>
        </w:rPr>
      </w:pPr>
    </w:p>
    <w:p w14:paraId="1B41522D" w14:textId="77777777" w:rsidR="00FC2FDE" w:rsidRDefault="00FC2FDE" w:rsidP="00CC626A">
      <w:pPr>
        <w:pStyle w:val="Title"/>
        <w:jc w:val="left"/>
        <w:rPr>
          <w:rFonts w:cs="Arial"/>
        </w:rPr>
      </w:pPr>
    </w:p>
    <w:p w14:paraId="6E0F9889" w14:textId="5D248567" w:rsidR="00FC2FDE" w:rsidRDefault="00FC2FDE" w:rsidP="00CC626A">
      <w:pPr>
        <w:pStyle w:val="Title"/>
        <w:jc w:val="left"/>
        <w:rPr>
          <w:rFonts w:cs="Arial"/>
        </w:rPr>
      </w:pPr>
    </w:p>
    <w:p w14:paraId="5D1EB621" w14:textId="68EDF4DC" w:rsidR="00480F6D" w:rsidRDefault="00480F6D" w:rsidP="00CC626A">
      <w:pPr>
        <w:pStyle w:val="Title"/>
        <w:jc w:val="left"/>
        <w:rPr>
          <w:rFonts w:cs="Arial"/>
        </w:rPr>
      </w:pPr>
    </w:p>
    <w:p w14:paraId="0BD78846" w14:textId="15FFB798" w:rsidR="00480F6D" w:rsidRDefault="00480F6D" w:rsidP="00CC626A">
      <w:pPr>
        <w:pStyle w:val="Title"/>
        <w:jc w:val="left"/>
        <w:rPr>
          <w:rFonts w:cs="Arial"/>
        </w:rPr>
      </w:pPr>
    </w:p>
    <w:p w14:paraId="0E32F699" w14:textId="3CF7DBE9" w:rsidR="00480F6D" w:rsidRDefault="00480F6D" w:rsidP="00CC626A">
      <w:pPr>
        <w:pStyle w:val="Title"/>
        <w:jc w:val="left"/>
        <w:rPr>
          <w:rFonts w:cs="Arial"/>
        </w:rPr>
      </w:pPr>
    </w:p>
    <w:p w14:paraId="0BBC4DF1" w14:textId="40612D6A" w:rsidR="00480F6D" w:rsidRDefault="00480F6D" w:rsidP="00CC626A">
      <w:pPr>
        <w:pStyle w:val="Title"/>
        <w:jc w:val="left"/>
        <w:rPr>
          <w:rFonts w:cs="Arial"/>
        </w:rPr>
      </w:pPr>
    </w:p>
    <w:p w14:paraId="6B181D70" w14:textId="0548DB6F" w:rsidR="00480F6D" w:rsidRDefault="00480F6D" w:rsidP="00CC626A">
      <w:pPr>
        <w:pStyle w:val="Title"/>
        <w:jc w:val="left"/>
        <w:rPr>
          <w:rFonts w:cs="Arial"/>
        </w:rPr>
      </w:pPr>
    </w:p>
    <w:p w14:paraId="5716E58C" w14:textId="476BF4A7" w:rsidR="00480F6D" w:rsidRDefault="00480F6D" w:rsidP="00CC626A">
      <w:pPr>
        <w:pStyle w:val="Title"/>
        <w:jc w:val="left"/>
        <w:rPr>
          <w:rFonts w:cs="Arial"/>
        </w:rPr>
      </w:pPr>
    </w:p>
    <w:p w14:paraId="13958F73" w14:textId="137A128D" w:rsidR="00480F6D" w:rsidRDefault="00480F6D" w:rsidP="00CC626A">
      <w:pPr>
        <w:pStyle w:val="Title"/>
        <w:jc w:val="left"/>
        <w:rPr>
          <w:rFonts w:cs="Arial"/>
        </w:rPr>
      </w:pPr>
    </w:p>
    <w:p w14:paraId="4D265E2C" w14:textId="765F32F3" w:rsidR="00480F6D" w:rsidRDefault="00480F6D" w:rsidP="00CC626A">
      <w:pPr>
        <w:pStyle w:val="Title"/>
        <w:jc w:val="left"/>
        <w:rPr>
          <w:rFonts w:cs="Arial"/>
        </w:rPr>
      </w:pPr>
    </w:p>
    <w:p w14:paraId="3D328A24" w14:textId="0026D42B" w:rsidR="00480F6D" w:rsidRDefault="00480F6D" w:rsidP="00CC626A">
      <w:pPr>
        <w:pStyle w:val="Title"/>
        <w:jc w:val="left"/>
        <w:rPr>
          <w:rFonts w:cs="Arial"/>
        </w:rPr>
      </w:pPr>
    </w:p>
    <w:p w14:paraId="6CA63143" w14:textId="676BBEC2" w:rsidR="00480F6D" w:rsidRDefault="00480F6D" w:rsidP="00CC626A">
      <w:pPr>
        <w:pStyle w:val="Title"/>
        <w:jc w:val="left"/>
        <w:rPr>
          <w:rFonts w:cs="Arial"/>
        </w:rPr>
      </w:pPr>
    </w:p>
    <w:p w14:paraId="2B820B31" w14:textId="49E8B882" w:rsidR="00480F6D" w:rsidRDefault="00480F6D" w:rsidP="00CC626A">
      <w:pPr>
        <w:pStyle w:val="Title"/>
        <w:jc w:val="left"/>
        <w:rPr>
          <w:rFonts w:cs="Arial"/>
        </w:rPr>
      </w:pPr>
    </w:p>
    <w:p w14:paraId="7FFB3B00" w14:textId="2756C280" w:rsidR="00480F6D" w:rsidRDefault="00480F6D" w:rsidP="00CC626A">
      <w:pPr>
        <w:pStyle w:val="Title"/>
        <w:jc w:val="left"/>
        <w:rPr>
          <w:rFonts w:cs="Arial"/>
        </w:rPr>
      </w:pPr>
    </w:p>
    <w:p w14:paraId="46706A83" w14:textId="41ABDC75" w:rsidR="00480F6D" w:rsidRDefault="00480F6D" w:rsidP="00CC626A">
      <w:pPr>
        <w:pStyle w:val="Title"/>
        <w:jc w:val="left"/>
        <w:rPr>
          <w:rFonts w:cs="Arial"/>
        </w:rPr>
      </w:pPr>
    </w:p>
    <w:p w14:paraId="7935511D" w14:textId="2ABFA418" w:rsidR="00480F6D" w:rsidRDefault="00480F6D" w:rsidP="00CC626A">
      <w:pPr>
        <w:pStyle w:val="Title"/>
        <w:jc w:val="left"/>
        <w:rPr>
          <w:rFonts w:cs="Arial"/>
        </w:rPr>
      </w:pPr>
    </w:p>
    <w:p w14:paraId="1506EF2F" w14:textId="2076ED0B" w:rsidR="00480F6D" w:rsidRDefault="00480F6D" w:rsidP="00CC626A">
      <w:pPr>
        <w:pStyle w:val="Title"/>
        <w:jc w:val="left"/>
        <w:rPr>
          <w:rFonts w:cs="Arial"/>
        </w:rPr>
      </w:pPr>
    </w:p>
    <w:p w14:paraId="0D708AC1" w14:textId="44D3C36B" w:rsidR="00480F6D" w:rsidRDefault="00480F6D" w:rsidP="00CC626A">
      <w:pPr>
        <w:pStyle w:val="Title"/>
        <w:jc w:val="left"/>
        <w:rPr>
          <w:rFonts w:cs="Arial"/>
        </w:rPr>
      </w:pPr>
    </w:p>
    <w:p w14:paraId="0AFCB106" w14:textId="51C5E89E" w:rsidR="00480F6D" w:rsidRDefault="00480F6D" w:rsidP="00CC626A">
      <w:pPr>
        <w:pStyle w:val="Title"/>
        <w:jc w:val="left"/>
        <w:rPr>
          <w:rFonts w:cs="Arial"/>
        </w:rPr>
      </w:pPr>
    </w:p>
    <w:p w14:paraId="3079C858" w14:textId="1330D7EC" w:rsidR="00480F6D" w:rsidRDefault="00480F6D" w:rsidP="00CC626A">
      <w:pPr>
        <w:pStyle w:val="Title"/>
        <w:jc w:val="left"/>
        <w:rPr>
          <w:rFonts w:cs="Arial"/>
        </w:rPr>
      </w:pPr>
    </w:p>
    <w:p w14:paraId="53D82AB6" w14:textId="0A95822C" w:rsidR="00480F6D" w:rsidRDefault="00480F6D" w:rsidP="00CC626A">
      <w:pPr>
        <w:pStyle w:val="Title"/>
        <w:jc w:val="left"/>
        <w:rPr>
          <w:rFonts w:cs="Arial"/>
        </w:rPr>
      </w:pPr>
    </w:p>
    <w:p w14:paraId="24AF8623" w14:textId="520BBD07" w:rsidR="00480F6D" w:rsidRDefault="00480F6D" w:rsidP="00CC626A">
      <w:pPr>
        <w:pStyle w:val="Title"/>
        <w:jc w:val="left"/>
        <w:rPr>
          <w:rFonts w:cs="Arial"/>
        </w:rPr>
      </w:pPr>
    </w:p>
    <w:p w14:paraId="275FA8A2" w14:textId="400DF278" w:rsidR="00480F6D" w:rsidRDefault="00480F6D" w:rsidP="00CC626A">
      <w:pPr>
        <w:pStyle w:val="Title"/>
        <w:jc w:val="left"/>
        <w:rPr>
          <w:rFonts w:cs="Arial"/>
        </w:rPr>
      </w:pPr>
    </w:p>
    <w:p w14:paraId="721BAEA5" w14:textId="2E77F9F5" w:rsidR="00480F6D" w:rsidRDefault="00480F6D" w:rsidP="00CC626A">
      <w:pPr>
        <w:pStyle w:val="Title"/>
        <w:jc w:val="left"/>
        <w:rPr>
          <w:rFonts w:cs="Arial"/>
        </w:rPr>
      </w:pPr>
    </w:p>
    <w:p w14:paraId="4BBCED91" w14:textId="7C41E9B0" w:rsidR="00480F6D" w:rsidRDefault="00480F6D" w:rsidP="00CC626A">
      <w:pPr>
        <w:pStyle w:val="Title"/>
        <w:jc w:val="left"/>
        <w:rPr>
          <w:rFonts w:cs="Arial"/>
        </w:rPr>
      </w:pPr>
    </w:p>
    <w:p w14:paraId="07AF103C" w14:textId="34066E22" w:rsidR="00480F6D" w:rsidRDefault="00480F6D" w:rsidP="00CC626A">
      <w:pPr>
        <w:pStyle w:val="Title"/>
        <w:jc w:val="left"/>
        <w:rPr>
          <w:rFonts w:cs="Arial"/>
        </w:rPr>
      </w:pPr>
    </w:p>
    <w:p w14:paraId="75BBE723" w14:textId="77777777" w:rsidR="00480F6D" w:rsidRDefault="00480F6D" w:rsidP="00CC626A">
      <w:pPr>
        <w:pStyle w:val="Title"/>
        <w:jc w:val="left"/>
        <w:rPr>
          <w:rFonts w:cs="Arial"/>
        </w:rPr>
      </w:pPr>
    </w:p>
    <w:p w14:paraId="13CB1EBB" w14:textId="61FFB69E" w:rsidR="00CC626A" w:rsidRPr="00AA20F4" w:rsidRDefault="00FC2FDE" w:rsidP="00CC626A">
      <w:pPr>
        <w:pStyle w:val="Title"/>
        <w:jc w:val="left"/>
        <w:rPr>
          <w:rFonts w:cs="Arial"/>
        </w:rPr>
      </w:pPr>
      <w:r w:rsidRPr="00FC2FDE">
        <w:rPr>
          <w:rFonts w:cs="Arial"/>
          <w:bCs/>
          <w:sz w:val="18"/>
          <w:szCs w:val="18"/>
        </w:rPr>
        <w:t>Cover photo</w:t>
      </w:r>
      <w:r>
        <w:rPr>
          <w:rFonts w:cs="Arial"/>
          <w:bCs/>
          <w:sz w:val="18"/>
          <w:szCs w:val="18"/>
        </w:rPr>
        <w:t xml:space="preserve"> –</w:t>
      </w:r>
      <w:r w:rsidRPr="001137E1">
        <w:rPr>
          <w:rFonts w:cs="Arial"/>
          <w:bCs/>
          <w:sz w:val="18"/>
          <w:szCs w:val="18"/>
        </w:rPr>
        <w:t xml:space="preserve"> </w:t>
      </w:r>
      <w:r w:rsidR="009056A6">
        <w:rPr>
          <w:rFonts w:cs="Arial"/>
          <w:b w:val="0"/>
          <w:bCs/>
          <w:sz w:val="18"/>
          <w:szCs w:val="18"/>
        </w:rPr>
        <w:t xml:space="preserve">ILK discussions at </w:t>
      </w:r>
      <w:proofErr w:type="spellStart"/>
      <w:r w:rsidR="009056A6">
        <w:rPr>
          <w:rFonts w:cs="Arial"/>
          <w:b w:val="0"/>
          <w:bCs/>
          <w:sz w:val="18"/>
          <w:szCs w:val="18"/>
        </w:rPr>
        <w:t>Navetau</w:t>
      </w:r>
      <w:proofErr w:type="spellEnd"/>
      <w:r w:rsidR="009056A6">
        <w:rPr>
          <w:rFonts w:cs="Arial"/>
          <w:b w:val="0"/>
          <w:bCs/>
          <w:sz w:val="18"/>
          <w:szCs w:val="18"/>
        </w:rPr>
        <w:t xml:space="preserve">, </w:t>
      </w:r>
      <w:proofErr w:type="spellStart"/>
      <w:r w:rsidR="009056A6">
        <w:rPr>
          <w:rFonts w:cs="Arial"/>
          <w:b w:val="0"/>
          <w:bCs/>
          <w:sz w:val="18"/>
          <w:szCs w:val="18"/>
        </w:rPr>
        <w:t>Tunuloa</w:t>
      </w:r>
      <w:proofErr w:type="spellEnd"/>
      <w:r w:rsidR="009056A6">
        <w:rPr>
          <w:rFonts w:cs="Arial"/>
          <w:b w:val="0"/>
          <w:bCs/>
          <w:sz w:val="18"/>
          <w:szCs w:val="18"/>
        </w:rPr>
        <w:t xml:space="preserve"> with elders of the community</w:t>
      </w:r>
      <w:r w:rsidR="00480F6D">
        <w:rPr>
          <w:rFonts w:cs="Arial"/>
          <w:b w:val="0"/>
          <w:bCs/>
          <w:sz w:val="18"/>
          <w:szCs w:val="18"/>
        </w:rPr>
        <w:t>.</w:t>
      </w:r>
      <w:r w:rsidR="00CC626A" w:rsidRPr="00AA20F4">
        <w:rPr>
          <w:rFonts w:cs="Arial"/>
        </w:rPr>
        <w:br w:type="page"/>
      </w:r>
    </w:p>
    <w:p w14:paraId="790D7D70" w14:textId="77777777" w:rsidR="00645BC7" w:rsidRDefault="00CC626A" w:rsidP="00645BC7">
      <w:pPr>
        <w:pStyle w:val="Title"/>
        <w:tabs>
          <w:tab w:val="left" w:pos="3705"/>
        </w:tabs>
        <w:jc w:val="left"/>
        <w:rPr>
          <w:rFonts w:cs="Arial"/>
        </w:rPr>
      </w:pPr>
      <w:r w:rsidRPr="00AA20F4">
        <w:rPr>
          <w:rFonts w:cs="Arial"/>
        </w:rPr>
        <w:lastRenderedPageBreak/>
        <w:tab/>
      </w:r>
    </w:p>
    <w:sdt>
      <w:sdtPr>
        <w:rPr>
          <w:rFonts w:ascii="Arial" w:hAnsi="Arial"/>
          <w:b w:val="0"/>
          <w:sz w:val="20"/>
          <w:szCs w:val="24"/>
          <w:lang w:bidi="ar-SA"/>
        </w:rPr>
        <w:id w:val="1590806971"/>
        <w:docPartObj>
          <w:docPartGallery w:val="Table of Contents"/>
          <w:docPartUnique/>
        </w:docPartObj>
      </w:sdtPr>
      <w:sdtEndPr>
        <w:rPr>
          <w:bCs/>
          <w:noProof/>
        </w:rPr>
      </w:sdtEndPr>
      <w:sdtContent>
        <w:p w14:paraId="696C1344" w14:textId="6F00496B" w:rsidR="008A7C10" w:rsidRPr="00645BC7" w:rsidRDefault="008A7C10" w:rsidP="00645BC7">
          <w:pPr>
            <w:pStyle w:val="Title"/>
            <w:tabs>
              <w:tab w:val="left" w:pos="3705"/>
            </w:tabs>
            <w:jc w:val="left"/>
            <w:rPr>
              <w:rFonts w:cs="Arial"/>
            </w:rPr>
          </w:pPr>
          <w:r w:rsidRPr="00645BC7">
            <w:rPr>
              <w:rFonts w:cs="Arial"/>
              <w:bCs/>
              <w:caps/>
              <w:color w:val="002A6C"/>
              <w:sz w:val="40"/>
              <w:szCs w:val="40"/>
            </w:rPr>
            <w:t>Contents</w:t>
          </w:r>
        </w:p>
        <w:p w14:paraId="78B2C324" w14:textId="3DCD2E0D" w:rsidR="00D16F30" w:rsidRDefault="008A7C10">
          <w:pPr>
            <w:pStyle w:val="TOC1"/>
            <w:rPr>
              <w:rFonts w:asciiTheme="minorHAnsi" w:eastAsiaTheme="minorEastAsia" w:hAnsiTheme="minorHAnsi" w:cstheme="minorBidi"/>
              <w:b w:val="0"/>
              <w:noProof/>
              <w:sz w:val="22"/>
              <w:szCs w:val="22"/>
            </w:rPr>
          </w:pPr>
          <w:r>
            <w:rPr>
              <w:bCs/>
              <w:noProof/>
              <w:sz w:val="24"/>
              <w:szCs w:val="24"/>
            </w:rPr>
            <w:fldChar w:fldCharType="begin"/>
          </w:r>
          <w:r w:rsidRPr="00645BC7">
            <w:rPr>
              <w:bCs/>
              <w:noProof/>
              <w:sz w:val="24"/>
              <w:szCs w:val="24"/>
            </w:rPr>
            <w:instrText xml:space="preserve"> TOC \o "1-3" \h \z \u </w:instrText>
          </w:r>
          <w:r>
            <w:rPr>
              <w:bCs/>
              <w:noProof/>
              <w:sz w:val="24"/>
              <w:szCs w:val="24"/>
            </w:rPr>
            <w:fldChar w:fldCharType="separate"/>
          </w:r>
          <w:hyperlink w:anchor="_Toc30582205" w:history="1">
            <w:r w:rsidR="00D16F30" w:rsidRPr="00E909FC">
              <w:rPr>
                <w:rStyle w:val="Hyperlink"/>
                <w:rFonts w:ascii="Gill Sans MT" w:hAnsi="Gill Sans MT"/>
                <w:noProof/>
              </w:rPr>
              <w:t>List of Acronyms and Abbreviations</w:t>
            </w:r>
            <w:r w:rsidR="00D16F30">
              <w:rPr>
                <w:noProof/>
                <w:webHidden/>
              </w:rPr>
              <w:tab/>
            </w:r>
            <w:r w:rsidR="00D16F30">
              <w:rPr>
                <w:noProof/>
                <w:webHidden/>
              </w:rPr>
              <w:fldChar w:fldCharType="begin"/>
            </w:r>
            <w:r w:rsidR="00D16F30">
              <w:rPr>
                <w:noProof/>
                <w:webHidden/>
              </w:rPr>
              <w:instrText xml:space="preserve"> PAGEREF _Toc30582205 \h </w:instrText>
            </w:r>
            <w:r w:rsidR="00D16F30">
              <w:rPr>
                <w:noProof/>
                <w:webHidden/>
              </w:rPr>
            </w:r>
            <w:r w:rsidR="00D16F30">
              <w:rPr>
                <w:noProof/>
                <w:webHidden/>
              </w:rPr>
              <w:fldChar w:fldCharType="separate"/>
            </w:r>
            <w:r w:rsidR="00D16F30">
              <w:rPr>
                <w:noProof/>
                <w:webHidden/>
              </w:rPr>
              <w:t>4</w:t>
            </w:r>
            <w:r w:rsidR="00D16F30">
              <w:rPr>
                <w:noProof/>
                <w:webHidden/>
              </w:rPr>
              <w:fldChar w:fldCharType="end"/>
            </w:r>
          </w:hyperlink>
        </w:p>
        <w:p w14:paraId="7CF53AC7" w14:textId="1B011B8F" w:rsidR="00D16F30" w:rsidRDefault="00D81BB8">
          <w:pPr>
            <w:pStyle w:val="TOC1"/>
            <w:rPr>
              <w:rFonts w:asciiTheme="minorHAnsi" w:eastAsiaTheme="minorEastAsia" w:hAnsiTheme="minorHAnsi" w:cstheme="minorBidi"/>
              <w:b w:val="0"/>
              <w:noProof/>
              <w:sz w:val="22"/>
              <w:szCs w:val="22"/>
            </w:rPr>
          </w:pPr>
          <w:hyperlink w:anchor="_Toc30582206" w:history="1">
            <w:r w:rsidR="00D16F30" w:rsidRPr="00E909FC">
              <w:rPr>
                <w:rStyle w:val="Hyperlink"/>
                <w:rFonts w:ascii="Gill Sans MT" w:hAnsi="Gill Sans MT"/>
                <w:noProof/>
              </w:rPr>
              <w:t>1.</w:t>
            </w:r>
            <w:r w:rsidR="00D16F30">
              <w:rPr>
                <w:rFonts w:asciiTheme="minorHAnsi" w:eastAsiaTheme="minorEastAsia" w:hAnsiTheme="minorHAnsi" w:cstheme="minorBidi"/>
                <w:b w:val="0"/>
                <w:noProof/>
                <w:sz w:val="22"/>
                <w:szCs w:val="22"/>
              </w:rPr>
              <w:tab/>
            </w:r>
            <w:r w:rsidR="00D16F30" w:rsidRPr="00E909FC">
              <w:rPr>
                <w:rStyle w:val="Hyperlink"/>
                <w:rFonts w:ascii="Gill Sans MT" w:hAnsi="Gill Sans MT"/>
                <w:noProof/>
              </w:rPr>
              <w:t>ACTIVITIES AND MILESTONES</w:t>
            </w:r>
            <w:r w:rsidR="00D16F30">
              <w:rPr>
                <w:noProof/>
                <w:webHidden/>
              </w:rPr>
              <w:tab/>
            </w:r>
            <w:r w:rsidR="00D16F30">
              <w:rPr>
                <w:noProof/>
                <w:webHidden/>
              </w:rPr>
              <w:fldChar w:fldCharType="begin"/>
            </w:r>
            <w:r w:rsidR="00D16F30">
              <w:rPr>
                <w:noProof/>
                <w:webHidden/>
              </w:rPr>
              <w:instrText xml:space="preserve"> PAGEREF _Toc30582206 \h </w:instrText>
            </w:r>
            <w:r w:rsidR="00D16F30">
              <w:rPr>
                <w:noProof/>
                <w:webHidden/>
              </w:rPr>
            </w:r>
            <w:r w:rsidR="00D16F30">
              <w:rPr>
                <w:noProof/>
                <w:webHidden/>
              </w:rPr>
              <w:fldChar w:fldCharType="separate"/>
            </w:r>
            <w:r w:rsidR="00D16F30">
              <w:rPr>
                <w:noProof/>
                <w:webHidden/>
              </w:rPr>
              <w:t>5</w:t>
            </w:r>
            <w:r w:rsidR="00D16F30">
              <w:rPr>
                <w:noProof/>
                <w:webHidden/>
              </w:rPr>
              <w:fldChar w:fldCharType="end"/>
            </w:r>
          </w:hyperlink>
        </w:p>
        <w:p w14:paraId="66DCEA7D" w14:textId="14088324" w:rsidR="00D16F30" w:rsidRDefault="00D81BB8">
          <w:pPr>
            <w:pStyle w:val="TOC2"/>
            <w:tabs>
              <w:tab w:val="left" w:pos="960"/>
            </w:tabs>
            <w:rPr>
              <w:rFonts w:asciiTheme="minorHAnsi" w:eastAsiaTheme="minorEastAsia" w:hAnsiTheme="minorHAnsi" w:cstheme="minorBidi"/>
              <w:bCs w:val="0"/>
              <w:sz w:val="22"/>
              <w:szCs w:val="22"/>
            </w:rPr>
          </w:pPr>
          <w:hyperlink w:anchor="_Toc30582207" w:history="1">
            <w:r w:rsidR="00D16F30" w:rsidRPr="00E909FC">
              <w:rPr>
                <w:rStyle w:val="Hyperlink"/>
              </w:rPr>
              <w:t>1.1</w:t>
            </w:r>
            <w:r w:rsidR="00D16F30">
              <w:rPr>
                <w:rFonts w:asciiTheme="minorHAnsi" w:eastAsiaTheme="minorEastAsia" w:hAnsiTheme="minorHAnsi" w:cstheme="minorBidi"/>
                <w:bCs w:val="0"/>
                <w:sz w:val="22"/>
                <w:szCs w:val="22"/>
              </w:rPr>
              <w:tab/>
            </w:r>
            <w:r w:rsidR="00D16F30" w:rsidRPr="00E909FC">
              <w:rPr>
                <w:rStyle w:val="Hyperlink"/>
              </w:rPr>
              <w:t>Activity and Milestones</w:t>
            </w:r>
            <w:r w:rsidR="00D16F30">
              <w:rPr>
                <w:webHidden/>
              </w:rPr>
              <w:tab/>
            </w:r>
            <w:r w:rsidR="00D16F30">
              <w:rPr>
                <w:webHidden/>
              </w:rPr>
              <w:fldChar w:fldCharType="begin"/>
            </w:r>
            <w:r w:rsidR="00D16F30">
              <w:rPr>
                <w:webHidden/>
              </w:rPr>
              <w:instrText xml:space="preserve"> PAGEREF _Toc30582207 \h </w:instrText>
            </w:r>
            <w:r w:rsidR="00D16F30">
              <w:rPr>
                <w:webHidden/>
              </w:rPr>
            </w:r>
            <w:r w:rsidR="00D16F30">
              <w:rPr>
                <w:webHidden/>
              </w:rPr>
              <w:fldChar w:fldCharType="separate"/>
            </w:r>
            <w:r w:rsidR="00D16F30">
              <w:rPr>
                <w:webHidden/>
              </w:rPr>
              <w:t>5</w:t>
            </w:r>
            <w:r w:rsidR="00D16F30">
              <w:rPr>
                <w:webHidden/>
              </w:rPr>
              <w:fldChar w:fldCharType="end"/>
            </w:r>
          </w:hyperlink>
        </w:p>
        <w:p w14:paraId="441CA38A" w14:textId="211361AC" w:rsidR="00D16F30" w:rsidRDefault="00D81BB8">
          <w:pPr>
            <w:pStyle w:val="TOC1"/>
            <w:rPr>
              <w:rFonts w:asciiTheme="minorHAnsi" w:eastAsiaTheme="minorEastAsia" w:hAnsiTheme="minorHAnsi" w:cstheme="minorBidi"/>
              <w:b w:val="0"/>
              <w:noProof/>
              <w:sz w:val="22"/>
              <w:szCs w:val="22"/>
            </w:rPr>
          </w:pPr>
          <w:hyperlink w:anchor="_Toc30582208" w:history="1">
            <w:r w:rsidR="00D16F30" w:rsidRPr="00E909FC">
              <w:rPr>
                <w:rStyle w:val="Hyperlink"/>
                <w:rFonts w:ascii="Gill Sans MT" w:hAnsi="Gill Sans MT"/>
                <w:noProof/>
              </w:rPr>
              <w:t>2.</w:t>
            </w:r>
            <w:r w:rsidR="00D16F30">
              <w:rPr>
                <w:rFonts w:asciiTheme="minorHAnsi" w:eastAsiaTheme="minorEastAsia" w:hAnsiTheme="minorHAnsi" w:cstheme="minorBidi"/>
                <w:b w:val="0"/>
                <w:noProof/>
                <w:sz w:val="22"/>
                <w:szCs w:val="22"/>
              </w:rPr>
              <w:tab/>
            </w:r>
            <w:r w:rsidR="00D16F30" w:rsidRPr="00E909FC">
              <w:rPr>
                <w:rStyle w:val="Hyperlink"/>
                <w:rFonts w:ascii="Gill Sans MT" w:hAnsi="Gill Sans MT"/>
                <w:noProof/>
              </w:rPr>
              <w:t>COMMUNICATIONS AND OUTREACH</w:t>
            </w:r>
            <w:r w:rsidR="00D16F30">
              <w:rPr>
                <w:noProof/>
                <w:webHidden/>
              </w:rPr>
              <w:tab/>
            </w:r>
            <w:r w:rsidR="00D16F30">
              <w:rPr>
                <w:noProof/>
                <w:webHidden/>
              </w:rPr>
              <w:fldChar w:fldCharType="begin"/>
            </w:r>
            <w:r w:rsidR="00D16F30">
              <w:rPr>
                <w:noProof/>
                <w:webHidden/>
              </w:rPr>
              <w:instrText xml:space="preserve"> PAGEREF _Toc30582208 \h </w:instrText>
            </w:r>
            <w:r w:rsidR="00D16F30">
              <w:rPr>
                <w:noProof/>
                <w:webHidden/>
              </w:rPr>
            </w:r>
            <w:r w:rsidR="00D16F30">
              <w:rPr>
                <w:noProof/>
                <w:webHidden/>
              </w:rPr>
              <w:fldChar w:fldCharType="separate"/>
            </w:r>
            <w:r w:rsidR="00D16F30">
              <w:rPr>
                <w:noProof/>
                <w:webHidden/>
              </w:rPr>
              <w:t>8</w:t>
            </w:r>
            <w:r w:rsidR="00D16F30">
              <w:rPr>
                <w:noProof/>
                <w:webHidden/>
              </w:rPr>
              <w:fldChar w:fldCharType="end"/>
            </w:r>
          </w:hyperlink>
        </w:p>
        <w:p w14:paraId="19BAAEB7" w14:textId="1F38882D" w:rsidR="00D16F30" w:rsidRDefault="00D81BB8">
          <w:pPr>
            <w:pStyle w:val="TOC2"/>
            <w:tabs>
              <w:tab w:val="left" w:pos="960"/>
            </w:tabs>
            <w:rPr>
              <w:rFonts w:asciiTheme="minorHAnsi" w:eastAsiaTheme="minorEastAsia" w:hAnsiTheme="minorHAnsi" w:cstheme="minorBidi"/>
              <w:bCs w:val="0"/>
              <w:sz w:val="22"/>
              <w:szCs w:val="22"/>
            </w:rPr>
          </w:pPr>
          <w:hyperlink w:anchor="_Toc30582209" w:history="1">
            <w:r w:rsidR="00D16F30" w:rsidRPr="00E909FC">
              <w:rPr>
                <w:rStyle w:val="Hyperlink"/>
              </w:rPr>
              <w:t>2.1</w:t>
            </w:r>
            <w:r w:rsidR="00D16F30">
              <w:rPr>
                <w:rFonts w:asciiTheme="minorHAnsi" w:eastAsiaTheme="minorEastAsia" w:hAnsiTheme="minorHAnsi" w:cstheme="minorBidi"/>
                <w:bCs w:val="0"/>
                <w:sz w:val="22"/>
                <w:szCs w:val="22"/>
              </w:rPr>
              <w:tab/>
            </w:r>
            <w:r w:rsidR="00D16F30" w:rsidRPr="00E909FC">
              <w:rPr>
                <w:rStyle w:val="Hyperlink"/>
              </w:rPr>
              <w:t>Website and Social Media Platforms</w:t>
            </w:r>
            <w:r w:rsidR="00D16F30">
              <w:rPr>
                <w:webHidden/>
              </w:rPr>
              <w:tab/>
            </w:r>
            <w:r w:rsidR="00D16F30">
              <w:rPr>
                <w:webHidden/>
              </w:rPr>
              <w:fldChar w:fldCharType="begin"/>
            </w:r>
            <w:r w:rsidR="00D16F30">
              <w:rPr>
                <w:webHidden/>
              </w:rPr>
              <w:instrText xml:space="preserve"> PAGEREF _Toc30582209 \h </w:instrText>
            </w:r>
            <w:r w:rsidR="00D16F30">
              <w:rPr>
                <w:webHidden/>
              </w:rPr>
            </w:r>
            <w:r w:rsidR="00D16F30">
              <w:rPr>
                <w:webHidden/>
              </w:rPr>
              <w:fldChar w:fldCharType="separate"/>
            </w:r>
            <w:r w:rsidR="00D16F30">
              <w:rPr>
                <w:webHidden/>
              </w:rPr>
              <w:t>9</w:t>
            </w:r>
            <w:r w:rsidR="00D16F30">
              <w:rPr>
                <w:webHidden/>
              </w:rPr>
              <w:fldChar w:fldCharType="end"/>
            </w:r>
          </w:hyperlink>
        </w:p>
        <w:p w14:paraId="29CD6432" w14:textId="76AB0934" w:rsidR="00D16F30" w:rsidRDefault="00D81BB8">
          <w:pPr>
            <w:pStyle w:val="TOC2"/>
            <w:tabs>
              <w:tab w:val="left" w:pos="960"/>
            </w:tabs>
            <w:rPr>
              <w:rFonts w:asciiTheme="minorHAnsi" w:eastAsiaTheme="minorEastAsia" w:hAnsiTheme="minorHAnsi" w:cstheme="minorBidi"/>
              <w:bCs w:val="0"/>
              <w:sz w:val="22"/>
              <w:szCs w:val="22"/>
            </w:rPr>
          </w:pPr>
          <w:hyperlink w:anchor="_Toc30582210" w:history="1">
            <w:r w:rsidR="00D16F30" w:rsidRPr="00E909FC">
              <w:rPr>
                <w:rStyle w:val="Hyperlink"/>
              </w:rPr>
              <w:t>2.2</w:t>
            </w:r>
            <w:r w:rsidR="00D16F30">
              <w:rPr>
                <w:rFonts w:asciiTheme="minorHAnsi" w:eastAsiaTheme="minorEastAsia" w:hAnsiTheme="minorHAnsi" w:cstheme="minorBidi"/>
                <w:bCs w:val="0"/>
                <w:sz w:val="22"/>
                <w:szCs w:val="22"/>
              </w:rPr>
              <w:tab/>
            </w:r>
            <w:r w:rsidR="00D16F30" w:rsidRPr="00E909FC">
              <w:rPr>
                <w:rStyle w:val="Hyperlink"/>
              </w:rPr>
              <w:t>Mainstream Media</w:t>
            </w:r>
            <w:r w:rsidR="00D16F30">
              <w:rPr>
                <w:webHidden/>
              </w:rPr>
              <w:tab/>
            </w:r>
            <w:r w:rsidR="00D16F30">
              <w:rPr>
                <w:webHidden/>
              </w:rPr>
              <w:fldChar w:fldCharType="begin"/>
            </w:r>
            <w:r w:rsidR="00D16F30">
              <w:rPr>
                <w:webHidden/>
              </w:rPr>
              <w:instrText xml:space="preserve"> PAGEREF _Toc30582210 \h </w:instrText>
            </w:r>
            <w:r w:rsidR="00D16F30">
              <w:rPr>
                <w:webHidden/>
              </w:rPr>
            </w:r>
            <w:r w:rsidR="00D16F30">
              <w:rPr>
                <w:webHidden/>
              </w:rPr>
              <w:fldChar w:fldCharType="separate"/>
            </w:r>
            <w:r w:rsidR="00D16F30">
              <w:rPr>
                <w:webHidden/>
              </w:rPr>
              <w:t>9</w:t>
            </w:r>
            <w:r w:rsidR="00D16F30">
              <w:rPr>
                <w:webHidden/>
              </w:rPr>
              <w:fldChar w:fldCharType="end"/>
            </w:r>
          </w:hyperlink>
        </w:p>
        <w:p w14:paraId="4789911B" w14:textId="35D021B4" w:rsidR="00D16F30" w:rsidRDefault="00D81BB8">
          <w:pPr>
            <w:pStyle w:val="TOC2"/>
            <w:tabs>
              <w:tab w:val="left" w:pos="960"/>
            </w:tabs>
            <w:rPr>
              <w:rFonts w:asciiTheme="minorHAnsi" w:eastAsiaTheme="minorEastAsia" w:hAnsiTheme="minorHAnsi" w:cstheme="minorBidi"/>
              <w:bCs w:val="0"/>
              <w:sz w:val="22"/>
              <w:szCs w:val="22"/>
            </w:rPr>
          </w:pPr>
          <w:hyperlink w:anchor="_Toc30582211" w:history="1">
            <w:r w:rsidR="00D16F30" w:rsidRPr="00E909FC">
              <w:rPr>
                <w:rStyle w:val="Hyperlink"/>
              </w:rPr>
              <w:t>2.3</w:t>
            </w:r>
            <w:r w:rsidR="00D16F30">
              <w:rPr>
                <w:rFonts w:asciiTheme="minorHAnsi" w:eastAsiaTheme="minorEastAsia" w:hAnsiTheme="minorHAnsi" w:cstheme="minorBidi"/>
                <w:bCs w:val="0"/>
                <w:sz w:val="22"/>
                <w:szCs w:val="22"/>
              </w:rPr>
              <w:tab/>
            </w:r>
            <w:r w:rsidR="00D16F30" w:rsidRPr="00E909FC">
              <w:rPr>
                <w:rStyle w:val="Hyperlink"/>
              </w:rPr>
              <w:t>Outreach</w:t>
            </w:r>
            <w:r w:rsidR="00D16F30">
              <w:rPr>
                <w:webHidden/>
              </w:rPr>
              <w:tab/>
            </w:r>
            <w:r w:rsidR="00D16F30">
              <w:rPr>
                <w:webHidden/>
              </w:rPr>
              <w:fldChar w:fldCharType="begin"/>
            </w:r>
            <w:r w:rsidR="00D16F30">
              <w:rPr>
                <w:webHidden/>
              </w:rPr>
              <w:instrText xml:space="preserve"> PAGEREF _Toc30582211 \h </w:instrText>
            </w:r>
            <w:r w:rsidR="00D16F30">
              <w:rPr>
                <w:webHidden/>
              </w:rPr>
            </w:r>
            <w:r w:rsidR="00D16F30">
              <w:rPr>
                <w:webHidden/>
              </w:rPr>
              <w:fldChar w:fldCharType="separate"/>
            </w:r>
            <w:r w:rsidR="00D16F30">
              <w:rPr>
                <w:webHidden/>
              </w:rPr>
              <w:t>9</w:t>
            </w:r>
            <w:r w:rsidR="00D16F30">
              <w:rPr>
                <w:webHidden/>
              </w:rPr>
              <w:fldChar w:fldCharType="end"/>
            </w:r>
          </w:hyperlink>
        </w:p>
        <w:p w14:paraId="03908278" w14:textId="353B18DA" w:rsidR="00D16F30" w:rsidRDefault="00D81BB8">
          <w:pPr>
            <w:pStyle w:val="TOC1"/>
            <w:rPr>
              <w:rFonts w:asciiTheme="minorHAnsi" w:eastAsiaTheme="minorEastAsia" w:hAnsiTheme="minorHAnsi" w:cstheme="minorBidi"/>
              <w:b w:val="0"/>
              <w:noProof/>
              <w:sz w:val="22"/>
              <w:szCs w:val="22"/>
            </w:rPr>
          </w:pPr>
          <w:hyperlink w:anchor="_Toc30582212" w:history="1">
            <w:r w:rsidR="00D16F30" w:rsidRPr="00E909FC">
              <w:rPr>
                <w:rStyle w:val="Hyperlink"/>
                <w:rFonts w:ascii="Gill Sans MT" w:hAnsi="Gill Sans MT"/>
                <w:noProof/>
              </w:rPr>
              <w:t>3.</w:t>
            </w:r>
            <w:r w:rsidR="00D16F30">
              <w:rPr>
                <w:rFonts w:asciiTheme="minorHAnsi" w:eastAsiaTheme="minorEastAsia" w:hAnsiTheme="minorHAnsi" w:cstheme="minorBidi"/>
                <w:b w:val="0"/>
                <w:noProof/>
                <w:sz w:val="22"/>
                <w:szCs w:val="22"/>
              </w:rPr>
              <w:tab/>
            </w:r>
            <w:r w:rsidR="00D16F30" w:rsidRPr="00E909FC">
              <w:rPr>
                <w:rStyle w:val="Hyperlink"/>
                <w:rFonts w:ascii="Gill Sans MT" w:hAnsi="Gill Sans MT"/>
                <w:noProof/>
              </w:rPr>
              <w:t>GENDER</w:t>
            </w:r>
            <w:r w:rsidR="00D16F30">
              <w:rPr>
                <w:noProof/>
                <w:webHidden/>
              </w:rPr>
              <w:tab/>
            </w:r>
            <w:r w:rsidR="00D16F30">
              <w:rPr>
                <w:noProof/>
                <w:webHidden/>
              </w:rPr>
              <w:fldChar w:fldCharType="begin"/>
            </w:r>
            <w:r w:rsidR="00D16F30">
              <w:rPr>
                <w:noProof/>
                <w:webHidden/>
              </w:rPr>
              <w:instrText xml:space="preserve"> PAGEREF _Toc30582212 \h </w:instrText>
            </w:r>
            <w:r w:rsidR="00D16F30">
              <w:rPr>
                <w:noProof/>
                <w:webHidden/>
              </w:rPr>
            </w:r>
            <w:r w:rsidR="00D16F30">
              <w:rPr>
                <w:noProof/>
                <w:webHidden/>
              </w:rPr>
              <w:fldChar w:fldCharType="separate"/>
            </w:r>
            <w:r w:rsidR="00D16F30">
              <w:rPr>
                <w:noProof/>
                <w:webHidden/>
              </w:rPr>
              <w:t>9</w:t>
            </w:r>
            <w:r w:rsidR="00D16F30">
              <w:rPr>
                <w:noProof/>
                <w:webHidden/>
              </w:rPr>
              <w:fldChar w:fldCharType="end"/>
            </w:r>
          </w:hyperlink>
        </w:p>
        <w:p w14:paraId="59E9D7E9" w14:textId="3B10A25B" w:rsidR="00D16F30" w:rsidRDefault="00D81BB8">
          <w:pPr>
            <w:pStyle w:val="TOC2"/>
            <w:tabs>
              <w:tab w:val="left" w:pos="960"/>
            </w:tabs>
            <w:rPr>
              <w:rFonts w:asciiTheme="minorHAnsi" w:eastAsiaTheme="minorEastAsia" w:hAnsiTheme="minorHAnsi" w:cstheme="minorBidi"/>
              <w:bCs w:val="0"/>
              <w:sz w:val="22"/>
              <w:szCs w:val="22"/>
            </w:rPr>
          </w:pPr>
          <w:hyperlink w:anchor="_Toc30582213" w:history="1">
            <w:r w:rsidR="00D16F30" w:rsidRPr="00E909FC">
              <w:rPr>
                <w:rStyle w:val="Hyperlink"/>
              </w:rPr>
              <w:t>3.1</w:t>
            </w:r>
            <w:r w:rsidR="00D16F30">
              <w:rPr>
                <w:rFonts w:asciiTheme="minorHAnsi" w:eastAsiaTheme="minorEastAsia" w:hAnsiTheme="minorHAnsi" w:cstheme="minorBidi"/>
                <w:bCs w:val="0"/>
                <w:sz w:val="22"/>
                <w:szCs w:val="22"/>
              </w:rPr>
              <w:tab/>
            </w:r>
            <w:r w:rsidR="00D16F30" w:rsidRPr="00E909FC">
              <w:rPr>
                <w:rStyle w:val="Hyperlink"/>
              </w:rPr>
              <w:t>Gender Plan</w:t>
            </w:r>
            <w:r w:rsidR="00D16F30">
              <w:rPr>
                <w:webHidden/>
              </w:rPr>
              <w:tab/>
            </w:r>
            <w:r w:rsidR="00D16F30">
              <w:rPr>
                <w:webHidden/>
              </w:rPr>
              <w:fldChar w:fldCharType="begin"/>
            </w:r>
            <w:r w:rsidR="00D16F30">
              <w:rPr>
                <w:webHidden/>
              </w:rPr>
              <w:instrText xml:space="preserve"> PAGEREF _Toc30582213 \h </w:instrText>
            </w:r>
            <w:r w:rsidR="00D16F30">
              <w:rPr>
                <w:webHidden/>
              </w:rPr>
            </w:r>
            <w:r w:rsidR="00D16F30">
              <w:rPr>
                <w:webHidden/>
              </w:rPr>
              <w:fldChar w:fldCharType="separate"/>
            </w:r>
            <w:r w:rsidR="00D16F30">
              <w:rPr>
                <w:webHidden/>
              </w:rPr>
              <w:t>9</w:t>
            </w:r>
            <w:r w:rsidR="00D16F30">
              <w:rPr>
                <w:webHidden/>
              </w:rPr>
              <w:fldChar w:fldCharType="end"/>
            </w:r>
          </w:hyperlink>
        </w:p>
        <w:p w14:paraId="7B0CE6D3" w14:textId="4B6CC70D" w:rsidR="00D16F30" w:rsidRDefault="00D81BB8">
          <w:pPr>
            <w:pStyle w:val="TOC2"/>
            <w:tabs>
              <w:tab w:val="left" w:pos="960"/>
            </w:tabs>
            <w:rPr>
              <w:rFonts w:asciiTheme="minorHAnsi" w:eastAsiaTheme="minorEastAsia" w:hAnsiTheme="minorHAnsi" w:cstheme="minorBidi"/>
              <w:bCs w:val="0"/>
              <w:sz w:val="22"/>
              <w:szCs w:val="22"/>
            </w:rPr>
          </w:pPr>
          <w:hyperlink w:anchor="_Toc30582214" w:history="1">
            <w:r w:rsidR="00D16F30" w:rsidRPr="00E909FC">
              <w:rPr>
                <w:rStyle w:val="Hyperlink"/>
              </w:rPr>
              <w:t>3.2</w:t>
            </w:r>
            <w:r w:rsidR="00D16F30">
              <w:rPr>
                <w:rFonts w:asciiTheme="minorHAnsi" w:eastAsiaTheme="minorEastAsia" w:hAnsiTheme="minorHAnsi" w:cstheme="minorBidi"/>
                <w:bCs w:val="0"/>
                <w:sz w:val="22"/>
                <w:szCs w:val="22"/>
              </w:rPr>
              <w:tab/>
            </w:r>
            <w:r w:rsidR="00D16F30" w:rsidRPr="00E909FC">
              <w:rPr>
                <w:rStyle w:val="Hyperlink"/>
              </w:rPr>
              <w:t>Activity Reports</w:t>
            </w:r>
            <w:r w:rsidR="00D16F30">
              <w:rPr>
                <w:webHidden/>
              </w:rPr>
              <w:tab/>
            </w:r>
            <w:r w:rsidR="00D16F30">
              <w:rPr>
                <w:webHidden/>
              </w:rPr>
              <w:fldChar w:fldCharType="begin"/>
            </w:r>
            <w:r w:rsidR="00D16F30">
              <w:rPr>
                <w:webHidden/>
              </w:rPr>
              <w:instrText xml:space="preserve"> PAGEREF _Toc30582214 \h </w:instrText>
            </w:r>
            <w:r w:rsidR="00D16F30">
              <w:rPr>
                <w:webHidden/>
              </w:rPr>
            </w:r>
            <w:r w:rsidR="00D16F30">
              <w:rPr>
                <w:webHidden/>
              </w:rPr>
              <w:fldChar w:fldCharType="separate"/>
            </w:r>
            <w:r w:rsidR="00D16F30">
              <w:rPr>
                <w:webHidden/>
              </w:rPr>
              <w:t>9</w:t>
            </w:r>
            <w:r w:rsidR="00D16F30">
              <w:rPr>
                <w:webHidden/>
              </w:rPr>
              <w:fldChar w:fldCharType="end"/>
            </w:r>
          </w:hyperlink>
        </w:p>
        <w:p w14:paraId="39001D0C" w14:textId="301566D3" w:rsidR="00D16F30" w:rsidRDefault="00D81BB8">
          <w:pPr>
            <w:pStyle w:val="TOC1"/>
            <w:rPr>
              <w:rFonts w:asciiTheme="minorHAnsi" w:eastAsiaTheme="minorEastAsia" w:hAnsiTheme="minorHAnsi" w:cstheme="minorBidi"/>
              <w:b w:val="0"/>
              <w:noProof/>
              <w:sz w:val="22"/>
              <w:szCs w:val="22"/>
            </w:rPr>
          </w:pPr>
          <w:hyperlink w:anchor="_Toc30582215" w:history="1">
            <w:r w:rsidR="00D16F30" w:rsidRPr="00E909FC">
              <w:rPr>
                <w:rStyle w:val="Hyperlink"/>
                <w:rFonts w:ascii="Gill Sans MT" w:hAnsi="Gill Sans MT"/>
                <w:noProof/>
              </w:rPr>
              <w:t>4.</w:t>
            </w:r>
            <w:r w:rsidR="00D16F30">
              <w:rPr>
                <w:rFonts w:asciiTheme="minorHAnsi" w:eastAsiaTheme="minorEastAsia" w:hAnsiTheme="minorHAnsi" w:cstheme="minorBidi"/>
                <w:b w:val="0"/>
                <w:noProof/>
                <w:sz w:val="22"/>
                <w:szCs w:val="22"/>
              </w:rPr>
              <w:tab/>
            </w:r>
            <w:r w:rsidR="00D16F30" w:rsidRPr="00E909FC">
              <w:rPr>
                <w:rStyle w:val="Hyperlink"/>
                <w:rFonts w:ascii="Gill Sans MT" w:hAnsi="Gill Sans MT"/>
                <w:noProof/>
              </w:rPr>
              <w:t>ORGANIZATION CAPACITY</w:t>
            </w:r>
            <w:r w:rsidR="00D16F30">
              <w:rPr>
                <w:noProof/>
                <w:webHidden/>
              </w:rPr>
              <w:tab/>
            </w:r>
            <w:r w:rsidR="00D16F30">
              <w:rPr>
                <w:noProof/>
                <w:webHidden/>
              </w:rPr>
              <w:fldChar w:fldCharType="begin"/>
            </w:r>
            <w:r w:rsidR="00D16F30">
              <w:rPr>
                <w:noProof/>
                <w:webHidden/>
              </w:rPr>
              <w:instrText xml:space="preserve"> PAGEREF _Toc30582215 \h </w:instrText>
            </w:r>
            <w:r w:rsidR="00D16F30">
              <w:rPr>
                <w:noProof/>
                <w:webHidden/>
              </w:rPr>
            </w:r>
            <w:r w:rsidR="00D16F30">
              <w:rPr>
                <w:noProof/>
                <w:webHidden/>
              </w:rPr>
              <w:fldChar w:fldCharType="separate"/>
            </w:r>
            <w:r w:rsidR="00D16F30">
              <w:rPr>
                <w:noProof/>
                <w:webHidden/>
              </w:rPr>
              <w:t>10</w:t>
            </w:r>
            <w:r w:rsidR="00D16F30">
              <w:rPr>
                <w:noProof/>
                <w:webHidden/>
              </w:rPr>
              <w:fldChar w:fldCharType="end"/>
            </w:r>
          </w:hyperlink>
        </w:p>
        <w:p w14:paraId="54671A84" w14:textId="74E2933F" w:rsidR="00D16F30" w:rsidRDefault="00D81BB8">
          <w:pPr>
            <w:pStyle w:val="TOC2"/>
            <w:tabs>
              <w:tab w:val="left" w:pos="960"/>
            </w:tabs>
            <w:rPr>
              <w:rFonts w:asciiTheme="minorHAnsi" w:eastAsiaTheme="minorEastAsia" w:hAnsiTheme="minorHAnsi" w:cstheme="minorBidi"/>
              <w:bCs w:val="0"/>
              <w:sz w:val="22"/>
              <w:szCs w:val="22"/>
            </w:rPr>
          </w:pPr>
          <w:hyperlink w:anchor="_Toc30582216" w:history="1">
            <w:r w:rsidR="00D16F30" w:rsidRPr="00E909FC">
              <w:rPr>
                <w:rStyle w:val="Hyperlink"/>
              </w:rPr>
              <w:t>4.1.</w:t>
            </w:r>
            <w:r w:rsidR="00D16F30">
              <w:rPr>
                <w:rFonts w:asciiTheme="minorHAnsi" w:eastAsiaTheme="minorEastAsia" w:hAnsiTheme="minorHAnsi" w:cstheme="minorBidi"/>
                <w:bCs w:val="0"/>
                <w:sz w:val="22"/>
                <w:szCs w:val="22"/>
              </w:rPr>
              <w:tab/>
            </w:r>
            <w:r w:rsidR="00D16F30" w:rsidRPr="00E909FC">
              <w:rPr>
                <w:rStyle w:val="Hyperlink"/>
              </w:rPr>
              <w:t>Internal Capacity Building</w:t>
            </w:r>
            <w:r w:rsidR="00D16F30">
              <w:rPr>
                <w:webHidden/>
              </w:rPr>
              <w:tab/>
            </w:r>
            <w:r w:rsidR="00D16F30">
              <w:rPr>
                <w:webHidden/>
              </w:rPr>
              <w:fldChar w:fldCharType="begin"/>
            </w:r>
            <w:r w:rsidR="00D16F30">
              <w:rPr>
                <w:webHidden/>
              </w:rPr>
              <w:instrText xml:space="preserve"> PAGEREF _Toc30582216 \h </w:instrText>
            </w:r>
            <w:r w:rsidR="00D16F30">
              <w:rPr>
                <w:webHidden/>
              </w:rPr>
            </w:r>
            <w:r w:rsidR="00D16F30">
              <w:rPr>
                <w:webHidden/>
              </w:rPr>
              <w:fldChar w:fldCharType="separate"/>
            </w:r>
            <w:r w:rsidR="00D16F30">
              <w:rPr>
                <w:webHidden/>
              </w:rPr>
              <w:t>10</w:t>
            </w:r>
            <w:r w:rsidR="00D16F30">
              <w:rPr>
                <w:webHidden/>
              </w:rPr>
              <w:fldChar w:fldCharType="end"/>
            </w:r>
          </w:hyperlink>
        </w:p>
        <w:p w14:paraId="12712CE5" w14:textId="16F4BF06" w:rsidR="00D16F30" w:rsidRDefault="00D81BB8">
          <w:pPr>
            <w:pStyle w:val="TOC2"/>
            <w:tabs>
              <w:tab w:val="left" w:pos="960"/>
            </w:tabs>
            <w:rPr>
              <w:rFonts w:asciiTheme="minorHAnsi" w:eastAsiaTheme="minorEastAsia" w:hAnsiTheme="minorHAnsi" w:cstheme="minorBidi"/>
              <w:bCs w:val="0"/>
              <w:sz w:val="22"/>
              <w:szCs w:val="22"/>
            </w:rPr>
          </w:pPr>
          <w:hyperlink w:anchor="_Toc30582217" w:history="1">
            <w:r w:rsidR="00D16F30" w:rsidRPr="00E909FC">
              <w:rPr>
                <w:rStyle w:val="Hyperlink"/>
              </w:rPr>
              <w:t>4.2.</w:t>
            </w:r>
            <w:r w:rsidR="00D16F30">
              <w:rPr>
                <w:rFonts w:asciiTheme="minorHAnsi" w:eastAsiaTheme="minorEastAsia" w:hAnsiTheme="minorHAnsi" w:cstheme="minorBidi"/>
                <w:bCs w:val="0"/>
                <w:sz w:val="22"/>
                <w:szCs w:val="22"/>
              </w:rPr>
              <w:tab/>
            </w:r>
            <w:r w:rsidR="00D16F30" w:rsidRPr="00E909FC">
              <w:rPr>
                <w:rStyle w:val="Hyperlink"/>
              </w:rPr>
              <w:t>External Capacity Building</w:t>
            </w:r>
            <w:r w:rsidR="00D16F30">
              <w:rPr>
                <w:webHidden/>
              </w:rPr>
              <w:tab/>
            </w:r>
            <w:r w:rsidR="00D16F30">
              <w:rPr>
                <w:webHidden/>
              </w:rPr>
              <w:fldChar w:fldCharType="begin"/>
            </w:r>
            <w:r w:rsidR="00D16F30">
              <w:rPr>
                <w:webHidden/>
              </w:rPr>
              <w:instrText xml:space="preserve"> PAGEREF _Toc30582217 \h </w:instrText>
            </w:r>
            <w:r w:rsidR="00D16F30">
              <w:rPr>
                <w:webHidden/>
              </w:rPr>
            </w:r>
            <w:r w:rsidR="00D16F30">
              <w:rPr>
                <w:webHidden/>
              </w:rPr>
              <w:fldChar w:fldCharType="separate"/>
            </w:r>
            <w:r w:rsidR="00D16F30">
              <w:rPr>
                <w:webHidden/>
              </w:rPr>
              <w:t>10</w:t>
            </w:r>
            <w:r w:rsidR="00D16F30">
              <w:rPr>
                <w:webHidden/>
              </w:rPr>
              <w:fldChar w:fldCharType="end"/>
            </w:r>
          </w:hyperlink>
        </w:p>
        <w:p w14:paraId="1AD41919" w14:textId="4FCB0736" w:rsidR="00D16F30" w:rsidRDefault="00D81BB8">
          <w:pPr>
            <w:pStyle w:val="TOC1"/>
            <w:rPr>
              <w:rFonts w:asciiTheme="minorHAnsi" w:eastAsiaTheme="minorEastAsia" w:hAnsiTheme="minorHAnsi" w:cstheme="minorBidi"/>
              <w:b w:val="0"/>
              <w:noProof/>
              <w:sz w:val="22"/>
              <w:szCs w:val="22"/>
            </w:rPr>
          </w:pPr>
          <w:hyperlink w:anchor="_Toc30582218" w:history="1">
            <w:r w:rsidR="00D16F30" w:rsidRPr="00E909FC">
              <w:rPr>
                <w:rStyle w:val="Hyperlink"/>
                <w:rFonts w:ascii="Gill Sans MT" w:hAnsi="Gill Sans MT"/>
                <w:noProof/>
              </w:rPr>
              <w:t>5.</w:t>
            </w:r>
            <w:r w:rsidR="00D16F30">
              <w:rPr>
                <w:rFonts w:asciiTheme="minorHAnsi" w:eastAsiaTheme="minorEastAsia" w:hAnsiTheme="minorHAnsi" w:cstheme="minorBidi"/>
                <w:b w:val="0"/>
                <w:noProof/>
                <w:sz w:val="22"/>
                <w:szCs w:val="22"/>
              </w:rPr>
              <w:tab/>
            </w:r>
            <w:r w:rsidR="00D16F30" w:rsidRPr="00E909FC">
              <w:rPr>
                <w:rStyle w:val="Hyperlink"/>
                <w:rFonts w:ascii="Gill Sans MT" w:hAnsi="Gill Sans MT"/>
                <w:noProof/>
              </w:rPr>
              <w:t>KEY ACHIEVEMENTS AND SUCCESSES</w:t>
            </w:r>
            <w:r w:rsidR="00D16F30">
              <w:rPr>
                <w:noProof/>
                <w:webHidden/>
              </w:rPr>
              <w:tab/>
            </w:r>
            <w:r w:rsidR="00D16F30">
              <w:rPr>
                <w:noProof/>
                <w:webHidden/>
              </w:rPr>
              <w:fldChar w:fldCharType="begin"/>
            </w:r>
            <w:r w:rsidR="00D16F30">
              <w:rPr>
                <w:noProof/>
                <w:webHidden/>
              </w:rPr>
              <w:instrText xml:space="preserve"> PAGEREF _Toc30582218 \h </w:instrText>
            </w:r>
            <w:r w:rsidR="00D16F30">
              <w:rPr>
                <w:noProof/>
                <w:webHidden/>
              </w:rPr>
            </w:r>
            <w:r w:rsidR="00D16F30">
              <w:rPr>
                <w:noProof/>
                <w:webHidden/>
              </w:rPr>
              <w:fldChar w:fldCharType="separate"/>
            </w:r>
            <w:r w:rsidR="00D16F30">
              <w:rPr>
                <w:noProof/>
                <w:webHidden/>
              </w:rPr>
              <w:t>10</w:t>
            </w:r>
            <w:r w:rsidR="00D16F30">
              <w:rPr>
                <w:noProof/>
                <w:webHidden/>
              </w:rPr>
              <w:fldChar w:fldCharType="end"/>
            </w:r>
          </w:hyperlink>
        </w:p>
        <w:p w14:paraId="55D387A2" w14:textId="55711226" w:rsidR="00D16F30" w:rsidRDefault="00D81BB8">
          <w:pPr>
            <w:pStyle w:val="TOC1"/>
            <w:rPr>
              <w:rFonts w:asciiTheme="minorHAnsi" w:eastAsiaTheme="minorEastAsia" w:hAnsiTheme="minorHAnsi" w:cstheme="minorBidi"/>
              <w:b w:val="0"/>
              <w:noProof/>
              <w:sz w:val="22"/>
              <w:szCs w:val="22"/>
            </w:rPr>
          </w:pPr>
          <w:hyperlink w:anchor="_Toc30582219" w:history="1">
            <w:r w:rsidR="00D16F30" w:rsidRPr="00E909FC">
              <w:rPr>
                <w:rStyle w:val="Hyperlink"/>
                <w:rFonts w:ascii="Gill Sans MT" w:hAnsi="Gill Sans MT"/>
                <w:noProof/>
              </w:rPr>
              <w:t>6.</w:t>
            </w:r>
            <w:r w:rsidR="00D16F30">
              <w:rPr>
                <w:rFonts w:asciiTheme="minorHAnsi" w:eastAsiaTheme="minorEastAsia" w:hAnsiTheme="minorHAnsi" w:cstheme="minorBidi"/>
                <w:b w:val="0"/>
                <w:noProof/>
                <w:sz w:val="22"/>
                <w:szCs w:val="22"/>
              </w:rPr>
              <w:tab/>
            </w:r>
            <w:r w:rsidR="00D16F30" w:rsidRPr="00E909FC">
              <w:rPr>
                <w:rStyle w:val="Hyperlink"/>
                <w:rFonts w:ascii="Gill Sans MT" w:hAnsi="Gill Sans MT"/>
                <w:noProof/>
              </w:rPr>
              <w:t>CHALLENGES FACED AND CORRECTIVE ACTIONS TAKEN</w:t>
            </w:r>
            <w:r w:rsidR="00D16F30">
              <w:rPr>
                <w:noProof/>
                <w:webHidden/>
              </w:rPr>
              <w:tab/>
            </w:r>
            <w:r w:rsidR="00D16F30">
              <w:rPr>
                <w:noProof/>
                <w:webHidden/>
              </w:rPr>
              <w:fldChar w:fldCharType="begin"/>
            </w:r>
            <w:r w:rsidR="00D16F30">
              <w:rPr>
                <w:noProof/>
                <w:webHidden/>
              </w:rPr>
              <w:instrText xml:space="preserve"> PAGEREF _Toc30582219 \h </w:instrText>
            </w:r>
            <w:r w:rsidR="00D16F30">
              <w:rPr>
                <w:noProof/>
                <w:webHidden/>
              </w:rPr>
            </w:r>
            <w:r w:rsidR="00D16F30">
              <w:rPr>
                <w:noProof/>
                <w:webHidden/>
              </w:rPr>
              <w:fldChar w:fldCharType="separate"/>
            </w:r>
            <w:r w:rsidR="00D16F30">
              <w:rPr>
                <w:noProof/>
                <w:webHidden/>
              </w:rPr>
              <w:t>12</w:t>
            </w:r>
            <w:r w:rsidR="00D16F30">
              <w:rPr>
                <w:noProof/>
                <w:webHidden/>
              </w:rPr>
              <w:fldChar w:fldCharType="end"/>
            </w:r>
          </w:hyperlink>
        </w:p>
        <w:p w14:paraId="2F072A7E" w14:textId="4FC0CC60" w:rsidR="00D16F30" w:rsidRDefault="00D81BB8">
          <w:pPr>
            <w:pStyle w:val="TOC1"/>
            <w:rPr>
              <w:rFonts w:asciiTheme="minorHAnsi" w:eastAsiaTheme="minorEastAsia" w:hAnsiTheme="minorHAnsi" w:cstheme="minorBidi"/>
              <w:b w:val="0"/>
              <w:noProof/>
              <w:sz w:val="22"/>
              <w:szCs w:val="22"/>
            </w:rPr>
          </w:pPr>
          <w:hyperlink w:anchor="_Toc30582220" w:history="1">
            <w:r w:rsidR="00D16F30" w:rsidRPr="00E909FC">
              <w:rPr>
                <w:rStyle w:val="Hyperlink"/>
                <w:rFonts w:ascii="Gill Sans MT" w:hAnsi="Gill Sans MT"/>
                <w:noProof/>
              </w:rPr>
              <w:t>7.</w:t>
            </w:r>
            <w:r w:rsidR="00D16F30">
              <w:rPr>
                <w:rFonts w:asciiTheme="minorHAnsi" w:eastAsiaTheme="minorEastAsia" w:hAnsiTheme="minorHAnsi" w:cstheme="minorBidi"/>
                <w:b w:val="0"/>
                <w:noProof/>
                <w:sz w:val="22"/>
                <w:szCs w:val="22"/>
              </w:rPr>
              <w:tab/>
            </w:r>
            <w:r w:rsidR="00D16F30" w:rsidRPr="00E909FC">
              <w:rPr>
                <w:rStyle w:val="Hyperlink"/>
                <w:rFonts w:ascii="Gill Sans MT" w:hAnsi="Gill Sans MT"/>
                <w:noProof/>
              </w:rPr>
              <w:t>USP-IAS ACTIVITIES AND MILESTONES FOR QUARTER 1 2020</w:t>
            </w:r>
            <w:r w:rsidR="00D16F30">
              <w:rPr>
                <w:noProof/>
                <w:webHidden/>
              </w:rPr>
              <w:tab/>
            </w:r>
            <w:r w:rsidR="00D16F30">
              <w:rPr>
                <w:noProof/>
                <w:webHidden/>
              </w:rPr>
              <w:fldChar w:fldCharType="begin"/>
            </w:r>
            <w:r w:rsidR="00D16F30">
              <w:rPr>
                <w:noProof/>
                <w:webHidden/>
              </w:rPr>
              <w:instrText xml:space="preserve"> PAGEREF _Toc30582220 \h </w:instrText>
            </w:r>
            <w:r w:rsidR="00D16F30">
              <w:rPr>
                <w:noProof/>
                <w:webHidden/>
              </w:rPr>
            </w:r>
            <w:r w:rsidR="00D16F30">
              <w:rPr>
                <w:noProof/>
                <w:webHidden/>
              </w:rPr>
              <w:fldChar w:fldCharType="separate"/>
            </w:r>
            <w:r w:rsidR="00D16F30">
              <w:rPr>
                <w:noProof/>
                <w:webHidden/>
              </w:rPr>
              <w:t>13</w:t>
            </w:r>
            <w:r w:rsidR="00D16F30">
              <w:rPr>
                <w:noProof/>
                <w:webHidden/>
              </w:rPr>
              <w:fldChar w:fldCharType="end"/>
            </w:r>
          </w:hyperlink>
        </w:p>
        <w:p w14:paraId="722BF4B0" w14:textId="6B5360BA" w:rsidR="008A7C10" w:rsidRDefault="008A7C10">
          <w:r>
            <w:rPr>
              <w:b/>
              <w:bCs/>
              <w:noProof/>
            </w:rPr>
            <w:fldChar w:fldCharType="end"/>
          </w:r>
        </w:p>
      </w:sdtContent>
    </w:sdt>
    <w:p w14:paraId="098BC4B7" w14:textId="77777777" w:rsidR="00E3392D" w:rsidRPr="00E3392D" w:rsidRDefault="00E3392D" w:rsidP="00E3392D">
      <w:pPr>
        <w:autoSpaceDE w:val="0"/>
        <w:autoSpaceDN w:val="0"/>
        <w:adjustRightInd w:val="0"/>
        <w:spacing w:after="240"/>
        <w:rPr>
          <w:rFonts w:ascii="Gill Sans MT" w:hAnsi="Gill Sans MT" w:cs="Arial"/>
          <w:b/>
          <w:color w:val="000000"/>
          <w:sz w:val="22"/>
          <w:szCs w:val="22"/>
        </w:rPr>
      </w:pPr>
    </w:p>
    <w:p w14:paraId="1D9F261D" w14:textId="77777777" w:rsidR="00CC626A" w:rsidRPr="00AA20F4" w:rsidRDefault="00CC626A" w:rsidP="00CC626A">
      <w:pPr>
        <w:rPr>
          <w:rFonts w:ascii="Gill Sans MT" w:hAnsi="Gill Sans MT"/>
          <w:color w:val="0D0D0D"/>
          <w:sz w:val="22"/>
          <w:szCs w:val="22"/>
        </w:rPr>
      </w:pPr>
      <w:r w:rsidRPr="00AC4380">
        <w:rPr>
          <w:rFonts w:ascii="Gill Sans MT" w:hAnsi="Gill Sans MT"/>
          <w:b/>
          <w:bCs/>
          <w:sz w:val="22"/>
          <w:szCs w:val="22"/>
        </w:rPr>
        <w:fldChar w:fldCharType="begin"/>
      </w:r>
      <w:r w:rsidRPr="00AA20F4">
        <w:rPr>
          <w:rFonts w:ascii="Gill Sans MT" w:hAnsi="Gill Sans MT"/>
          <w:bCs/>
          <w:sz w:val="22"/>
          <w:szCs w:val="22"/>
        </w:rPr>
        <w:instrText xml:space="preserve"> TOC \o "1-3" \h \z \u </w:instrText>
      </w:r>
      <w:r w:rsidRPr="00AC4380">
        <w:rPr>
          <w:rFonts w:ascii="Gill Sans MT" w:hAnsi="Gill Sans MT"/>
          <w:b/>
          <w:bCs/>
          <w:sz w:val="22"/>
          <w:szCs w:val="22"/>
        </w:rPr>
        <w:fldChar w:fldCharType="end"/>
      </w:r>
    </w:p>
    <w:p w14:paraId="7D85D86F" w14:textId="77777777" w:rsidR="00CC626A" w:rsidRPr="00AA20F4" w:rsidRDefault="00CC626A" w:rsidP="00CC626A">
      <w:pPr>
        <w:rPr>
          <w:rFonts w:ascii="Gill Sans MT" w:hAnsi="Gill Sans MT"/>
          <w:color w:val="0D0D0D"/>
          <w:sz w:val="22"/>
          <w:szCs w:val="22"/>
        </w:rPr>
      </w:pPr>
    </w:p>
    <w:p w14:paraId="12CD197B" w14:textId="77777777" w:rsidR="00CC626A" w:rsidRPr="00AA20F4" w:rsidRDefault="00CC626A" w:rsidP="00CC626A">
      <w:pPr>
        <w:rPr>
          <w:rFonts w:ascii="Gill Sans MT" w:hAnsi="Gill Sans MT"/>
          <w:color w:val="0D0D0D"/>
          <w:sz w:val="22"/>
          <w:szCs w:val="22"/>
        </w:rPr>
      </w:pPr>
    </w:p>
    <w:p w14:paraId="61574099" w14:textId="77777777" w:rsidR="00CC626A" w:rsidRPr="00AA20F4" w:rsidRDefault="00CC626A" w:rsidP="00CC626A">
      <w:pPr>
        <w:rPr>
          <w:rFonts w:ascii="Gill Sans MT" w:hAnsi="Gill Sans MT"/>
          <w:bCs/>
          <w:color w:val="002A6C"/>
          <w:sz w:val="40"/>
          <w:szCs w:val="40"/>
        </w:rPr>
      </w:pPr>
      <w:r w:rsidRPr="00AA20F4">
        <w:rPr>
          <w:rFonts w:ascii="Gill Sans MT" w:hAnsi="Gill Sans MT"/>
          <w:bCs/>
          <w:color w:val="002A6C"/>
          <w:sz w:val="22"/>
          <w:szCs w:val="22"/>
        </w:rPr>
        <w:br w:type="page"/>
      </w:r>
    </w:p>
    <w:p w14:paraId="6B562145" w14:textId="77777777" w:rsidR="00CC626A" w:rsidRPr="00AA20F4" w:rsidRDefault="00CC626A" w:rsidP="00CC626A">
      <w:pPr>
        <w:rPr>
          <w:rFonts w:ascii="Gill Sans MT" w:hAnsi="Gill Sans MT"/>
          <w:bCs/>
          <w:color w:val="002A6C"/>
          <w:sz w:val="40"/>
          <w:szCs w:val="40"/>
        </w:rPr>
      </w:pPr>
    </w:p>
    <w:p w14:paraId="62473F49" w14:textId="3BC6A4C5" w:rsidR="00CC626A" w:rsidRPr="00AA20F4" w:rsidRDefault="00CC626A" w:rsidP="00CC626A">
      <w:pPr>
        <w:pStyle w:val="Heading1Left0"/>
        <w:spacing w:before="240"/>
        <w:rPr>
          <w:rFonts w:ascii="Gill Sans MT" w:hAnsi="Gill Sans MT"/>
          <w:color w:val="002A6C"/>
          <w:sz w:val="40"/>
          <w:szCs w:val="40"/>
        </w:rPr>
      </w:pPr>
      <w:bookmarkStart w:id="0" w:name="_Toc122508011"/>
      <w:bookmarkStart w:id="1" w:name="_Toc122508039"/>
      <w:bookmarkStart w:id="2" w:name="_Toc211924058"/>
      <w:bookmarkStart w:id="3" w:name="_Toc246835461"/>
      <w:bookmarkStart w:id="4" w:name="_Toc278990268"/>
      <w:bookmarkStart w:id="5" w:name="_Toc278991220"/>
      <w:bookmarkStart w:id="6" w:name="_Toc278992105"/>
      <w:bookmarkStart w:id="7" w:name="_Toc278992220"/>
      <w:bookmarkStart w:id="8" w:name="_Toc331433787"/>
      <w:bookmarkStart w:id="9" w:name="_Toc533085823"/>
      <w:bookmarkStart w:id="10" w:name="_Toc30582205"/>
      <w:r w:rsidRPr="00AA20F4">
        <w:rPr>
          <w:rFonts w:ascii="Gill Sans MT" w:hAnsi="Gill Sans MT"/>
          <w:color w:val="002A6C"/>
          <w:sz w:val="40"/>
          <w:szCs w:val="40"/>
        </w:rPr>
        <w:t>List of Acronyms</w:t>
      </w:r>
      <w:bookmarkEnd w:id="0"/>
      <w:bookmarkEnd w:id="1"/>
      <w:r w:rsidRPr="00AA20F4">
        <w:rPr>
          <w:rFonts w:ascii="Gill Sans MT" w:hAnsi="Gill Sans MT"/>
          <w:color w:val="002A6C"/>
          <w:sz w:val="40"/>
          <w:szCs w:val="40"/>
        </w:rPr>
        <w:t xml:space="preserve"> and Abbreviations</w:t>
      </w:r>
      <w:bookmarkEnd w:id="2"/>
      <w:bookmarkEnd w:id="3"/>
      <w:bookmarkEnd w:id="4"/>
      <w:bookmarkEnd w:id="5"/>
      <w:bookmarkEnd w:id="6"/>
      <w:bookmarkEnd w:id="7"/>
      <w:bookmarkEnd w:id="8"/>
      <w:bookmarkEnd w:id="9"/>
      <w:bookmarkEnd w:id="10"/>
    </w:p>
    <w:tbl>
      <w:tblPr>
        <w:tblW w:w="8982" w:type="dxa"/>
        <w:tblInd w:w="18" w:type="dxa"/>
        <w:tblLayout w:type="fixed"/>
        <w:tblLook w:val="00A0" w:firstRow="1" w:lastRow="0" w:firstColumn="1" w:lastColumn="0" w:noHBand="0" w:noVBand="0"/>
      </w:tblPr>
      <w:tblGrid>
        <w:gridCol w:w="2217"/>
        <w:gridCol w:w="6765"/>
      </w:tblGrid>
      <w:tr w:rsidR="00CC626A" w:rsidRPr="00AA20F4" w14:paraId="7F157A0F" w14:textId="77777777" w:rsidTr="00C67FA0">
        <w:trPr>
          <w:trHeight w:val="300"/>
        </w:trPr>
        <w:tc>
          <w:tcPr>
            <w:tcW w:w="2217" w:type="dxa"/>
            <w:noWrap/>
            <w:tcMar>
              <w:top w:w="28" w:type="dxa"/>
              <w:bottom w:w="28" w:type="dxa"/>
            </w:tcMar>
            <w:vAlign w:val="center"/>
          </w:tcPr>
          <w:p w14:paraId="6253D106" w14:textId="77777777" w:rsidR="00CC626A" w:rsidRPr="00AA20F4" w:rsidRDefault="00CC626A" w:rsidP="005575EF">
            <w:pPr>
              <w:rPr>
                <w:rFonts w:ascii="Gill Sans MT" w:hAnsi="Gill Sans MT" w:cs="Times New Roman"/>
                <w:color w:val="000000"/>
                <w:szCs w:val="20"/>
              </w:rPr>
            </w:pPr>
          </w:p>
        </w:tc>
        <w:tc>
          <w:tcPr>
            <w:tcW w:w="6765" w:type="dxa"/>
            <w:noWrap/>
            <w:tcMar>
              <w:top w:w="28" w:type="dxa"/>
              <w:bottom w:w="28" w:type="dxa"/>
            </w:tcMar>
            <w:vAlign w:val="center"/>
          </w:tcPr>
          <w:p w14:paraId="4486B689" w14:textId="77777777" w:rsidR="00CC626A" w:rsidRPr="00AA20F4" w:rsidRDefault="00CC626A" w:rsidP="005575EF">
            <w:pPr>
              <w:rPr>
                <w:rStyle w:val="st"/>
                <w:rFonts w:ascii="Gill Sans MT" w:hAnsi="Gill Sans MT"/>
                <w:szCs w:val="20"/>
              </w:rPr>
            </w:pPr>
          </w:p>
        </w:tc>
      </w:tr>
      <w:tr w:rsidR="00077EE2" w:rsidRPr="00AA20F4" w14:paraId="2508DD01" w14:textId="77777777" w:rsidTr="00C67FA0">
        <w:trPr>
          <w:trHeight w:val="300"/>
        </w:trPr>
        <w:tc>
          <w:tcPr>
            <w:tcW w:w="2217" w:type="dxa"/>
            <w:noWrap/>
            <w:tcMar>
              <w:top w:w="28" w:type="dxa"/>
              <w:bottom w:w="28" w:type="dxa"/>
            </w:tcMar>
            <w:vAlign w:val="center"/>
          </w:tcPr>
          <w:p w14:paraId="1DD62456" w14:textId="432DECC3" w:rsidR="00077EE2" w:rsidRPr="00077EE2" w:rsidRDefault="00077EE2" w:rsidP="005575EF">
            <w:pPr>
              <w:rPr>
                <w:rStyle w:val="st"/>
                <w:sz w:val="22"/>
              </w:rPr>
            </w:pPr>
            <w:r w:rsidRPr="00077EE2">
              <w:rPr>
                <w:rStyle w:val="st"/>
                <w:sz w:val="22"/>
              </w:rPr>
              <w:t>BOS</w:t>
            </w:r>
          </w:p>
        </w:tc>
        <w:tc>
          <w:tcPr>
            <w:tcW w:w="6765" w:type="dxa"/>
            <w:noWrap/>
            <w:tcMar>
              <w:top w:w="28" w:type="dxa"/>
              <w:bottom w:w="28" w:type="dxa"/>
            </w:tcMar>
            <w:vAlign w:val="center"/>
          </w:tcPr>
          <w:p w14:paraId="3B3CC2C5" w14:textId="326A92B0" w:rsidR="00077EE2" w:rsidRPr="00077EE2" w:rsidRDefault="00077EE2" w:rsidP="005575EF">
            <w:pPr>
              <w:rPr>
                <w:rStyle w:val="st"/>
                <w:rFonts w:ascii="Gill Sans MT" w:hAnsi="Gill Sans MT"/>
                <w:sz w:val="22"/>
              </w:rPr>
            </w:pPr>
            <w:r w:rsidRPr="00077EE2">
              <w:rPr>
                <w:rStyle w:val="st"/>
                <w:rFonts w:ascii="Gill Sans MT" w:hAnsi="Gill Sans MT"/>
                <w:sz w:val="22"/>
              </w:rPr>
              <w:t>Bureau of Statistics</w:t>
            </w:r>
          </w:p>
        </w:tc>
      </w:tr>
      <w:tr w:rsidR="00792189" w:rsidRPr="00792189" w14:paraId="2025ABAC" w14:textId="77777777" w:rsidTr="00C67FA0">
        <w:trPr>
          <w:trHeight w:val="300"/>
        </w:trPr>
        <w:tc>
          <w:tcPr>
            <w:tcW w:w="2217" w:type="dxa"/>
            <w:noWrap/>
            <w:tcMar>
              <w:top w:w="28" w:type="dxa"/>
              <w:bottom w:w="28" w:type="dxa"/>
            </w:tcMar>
            <w:vAlign w:val="center"/>
          </w:tcPr>
          <w:p w14:paraId="7A9E20AD" w14:textId="26F3761F" w:rsidR="00792189" w:rsidRPr="00792189" w:rsidRDefault="00792189" w:rsidP="005575EF">
            <w:pPr>
              <w:rPr>
                <w:rFonts w:ascii="Gill Sans MT" w:hAnsi="Gill Sans MT" w:cs="Times New Roman"/>
                <w:color w:val="000000"/>
                <w:sz w:val="22"/>
                <w:szCs w:val="20"/>
              </w:rPr>
            </w:pPr>
            <w:r w:rsidRPr="00792189">
              <w:rPr>
                <w:rFonts w:ascii="Gill Sans MT" w:hAnsi="Gill Sans MT" w:cs="Times New Roman"/>
                <w:color w:val="000000"/>
                <w:sz w:val="22"/>
                <w:szCs w:val="20"/>
              </w:rPr>
              <w:t>C3</w:t>
            </w:r>
          </w:p>
        </w:tc>
        <w:tc>
          <w:tcPr>
            <w:tcW w:w="6765" w:type="dxa"/>
            <w:noWrap/>
            <w:tcMar>
              <w:top w:w="28" w:type="dxa"/>
              <w:bottom w:w="28" w:type="dxa"/>
            </w:tcMar>
            <w:vAlign w:val="center"/>
          </w:tcPr>
          <w:p w14:paraId="1F5878F9" w14:textId="2479D372" w:rsidR="00792189" w:rsidRPr="00792189" w:rsidRDefault="00792189" w:rsidP="005575EF">
            <w:pPr>
              <w:rPr>
                <w:rFonts w:ascii="Gill Sans MT" w:hAnsi="Gill Sans MT" w:cs="Times New Roman"/>
                <w:color w:val="000000"/>
                <w:sz w:val="22"/>
                <w:szCs w:val="20"/>
              </w:rPr>
            </w:pPr>
            <w:r w:rsidRPr="00792189">
              <w:rPr>
                <w:rStyle w:val="st"/>
                <w:rFonts w:ascii="Gill Sans MT" w:hAnsi="Gill Sans MT"/>
                <w:sz w:val="22"/>
              </w:rPr>
              <w:t>Community Centered Conservation</w:t>
            </w:r>
          </w:p>
        </w:tc>
      </w:tr>
      <w:tr w:rsidR="0034776A" w:rsidRPr="00792189" w14:paraId="51085468" w14:textId="77777777" w:rsidTr="00C67FA0">
        <w:trPr>
          <w:trHeight w:val="300"/>
        </w:trPr>
        <w:tc>
          <w:tcPr>
            <w:tcW w:w="2217" w:type="dxa"/>
            <w:noWrap/>
            <w:tcMar>
              <w:top w:w="28" w:type="dxa"/>
              <w:bottom w:w="28" w:type="dxa"/>
            </w:tcMar>
            <w:vAlign w:val="center"/>
          </w:tcPr>
          <w:p w14:paraId="3756BB2C" w14:textId="04FAAACC" w:rsidR="0034776A" w:rsidRPr="00792189" w:rsidRDefault="00325C5C" w:rsidP="005575EF">
            <w:pPr>
              <w:rPr>
                <w:rFonts w:ascii="Gill Sans MT" w:hAnsi="Gill Sans MT" w:cs="Times New Roman"/>
                <w:color w:val="000000"/>
                <w:sz w:val="22"/>
                <w:szCs w:val="20"/>
              </w:rPr>
            </w:pPr>
            <w:r>
              <w:rPr>
                <w:rFonts w:ascii="Gill Sans MT" w:hAnsi="Gill Sans MT" w:cs="Times New Roman"/>
                <w:color w:val="000000"/>
                <w:sz w:val="22"/>
                <w:szCs w:val="20"/>
              </w:rPr>
              <w:t>DF</w:t>
            </w:r>
            <w:r w:rsidR="0034776A">
              <w:rPr>
                <w:rFonts w:ascii="Gill Sans MT" w:hAnsi="Gill Sans MT" w:cs="Times New Roman"/>
                <w:color w:val="000000"/>
                <w:sz w:val="22"/>
                <w:szCs w:val="20"/>
              </w:rPr>
              <w:t>O</w:t>
            </w:r>
          </w:p>
        </w:tc>
        <w:tc>
          <w:tcPr>
            <w:tcW w:w="6765" w:type="dxa"/>
            <w:noWrap/>
            <w:tcMar>
              <w:top w:w="28" w:type="dxa"/>
              <w:bottom w:w="28" w:type="dxa"/>
            </w:tcMar>
            <w:vAlign w:val="center"/>
          </w:tcPr>
          <w:p w14:paraId="15574BEC" w14:textId="0EC91F9B" w:rsidR="0034776A" w:rsidRPr="00792189" w:rsidRDefault="0034776A" w:rsidP="005575EF">
            <w:pPr>
              <w:rPr>
                <w:rStyle w:val="st"/>
                <w:rFonts w:ascii="Gill Sans MT" w:hAnsi="Gill Sans MT"/>
                <w:sz w:val="22"/>
              </w:rPr>
            </w:pPr>
            <w:r>
              <w:rPr>
                <w:rStyle w:val="st"/>
                <w:rFonts w:ascii="Gill Sans MT" w:hAnsi="Gill Sans MT"/>
                <w:sz w:val="22"/>
              </w:rPr>
              <w:t>Divisional Fisheries</w:t>
            </w:r>
            <w:r w:rsidR="00325C5C">
              <w:rPr>
                <w:rStyle w:val="st"/>
                <w:rFonts w:ascii="Gill Sans MT" w:hAnsi="Gill Sans MT"/>
                <w:sz w:val="22"/>
              </w:rPr>
              <w:t>/Forestry</w:t>
            </w:r>
            <w:r>
              <w:rPr>
                <w:rStyle w:val="st"/>
                <w:rFonts w:ascii="Gill Sans MT" w:hAnsi="Gill Sans MT"/>
                <w:sz w:val="22"/>
              </w:rPr>
              <w:t xml:space="preserve"> Officer</w:t>
            </w:r>
          </w:p>
        </w:tc>
      </w:tr>
      <w:tr w:rsidR="00232F63" w:rsidRPr="00792189" w14:paraId="7CCD819B" w14:textId="77777777" w:rsidTr="00C67FA0">
        <w:trPr>
          <w:trHeight w:val="300"/>
        </w:trPr>
        <w:tc>
          <w:tcPr>
            <w:tcW w:w="2217" w:type="dxa"/>
            <w:noWrap/>
            <w:tcMar>
              <w:top w:w="28" w:type="dxa"/>
              <w:bottom w:w="28" w:type="dxa"/>
            </w:tcMar>
            <w:vAlign w:val="center"/>
          </w:tcPr>
          <w:p w14:paraId="7443DF3C" w14:textId="69FFF737" w:rsidR="00232F63" w:rsidRDefault="00232F63" w:rsidP="005575EF">
            <w:pPr>
              <w:rPr>
                <w:rFonts w:ascii="Gill Sans MT" w:hAnsi="Gill Sans MT" w:cs="Times New Roman"/>
                <w:color w:val="000000"/>
                <w:sz w:val="22"/>
                <w:szCs w:val="20"/>
              </w:rPr>
            </w:pPr>
            <w:r>
              <w:rPr>
                <w:rFonts w:ascii="Gill Sans MT" w:hAnsi="Gill Sans MT" w:cs="Times New Roman"/>
                <w:color w:val="000000"/>
                <w:sz w:val="22"/>
                <w:szCs w:val="20"/>
              </w:rPr>
              <w:t>FELA</w:t>
            </w:r>
          </w:p>
        </w:tc>
        <w:tc>
          <w:tcPr>
            <w:tcW w:w="6765" w:type="dxa"/>
            <w:noWrap/>
            <w:tcMar>
              <w:top w:w="28" w:type="dxa"/>
              <w:bottom w:w="28" w:type="dxa"/>
            </w:tcMar>
            <w:vAlign w:val="center"/>
          </w:tcPr>
          <w:p w14:paraId="6AD80891" w14:textId="07E7CC8D" w:rsidR="00232F63" w:rsidRDefault="00232F63" w:rsidP="005575EF">
            <w:pPr>
              <w:rPr>
                <w:rStyle w:val="st"/>
                <w:rFonts w:ascii="Gill Sans MT" w:hAnsi="Gill Sans MT"/>
                <w:sz w:val="22"/>
              </w:rPr>
            </w:pPr>
            <w:r>
              <w:rPr>
                <w:rStyle w:val="st"/>
                <w:rFonts w:ascii="Gill Sans MT" w:hAnsi="Gill Sans MT"/>
                <w:sz w:val="22"/>
              </w:rPr>
              <w:t>Fiji Environmental Law Association</w:t>
            </w:r>
          </w:p>
        </w:tc>
      </w:tr>
      <w:tr w:rsidR="006F226A" w:rsidRPr="006F226A" w14:paraId="06AF3DA0" w14:textId="77777777" w:rsidTr="00C67FA0">
        <w:trPr>
          <w:trHeight w:val="300"/>
        </w:trPr>
        <w:tc>
          <w:tcPr>
            <w:tcW w:w="2217" w:type="dxa"/>
            <w:noWrap/>
            <w:tcMar>
              <w:top w:w="28" w:type="dxa"/>
              <w:bottom w:w="28" w:type="dxa"/>
            </w:tcMar>
            <w:vAlign w:val="center"/>
          </w:tcPr>
          <w:p w14:paraId="0F87C8CB" w14:textId="0E155C55" w:rsidR="006F226A" w:rsidRPr="006F226A" w:rsidRDefault="006F226A" w:rsidP="005575EF">
            <w:pPr>
              <w:rPr>
                <w:rFonts w:ascii="Gill Sans MT" w:hAnsi="Gill Sans MT" w:cs="Times New Roman"/>
                <w:color w:val="000000"/>
                <w:sz w:val="22"/>
                <w:szCs w:val="20"/>
              </w:rPr>
            </w:pPr>
            <w:r w:rsidRPr="006F226A">
              <w:rPr>
                <w:rFonts w:ascii="Gill Sans MT" w:hAnsi="Gill Sans MT" w:cs="Times New Roman"/>
                <w:color w:val="000000"/>
                <w:sz w:val="22"/>
                <w:szCs w:val="20"/>
              </w:rPr>
              <w:t>FLMMA</w:t>
            </w:r>
          </w:p>
        </w:tc>
        <w:tc>
          <w:tcPr>
            <w:tcW w:w="6765" w:type="dxa"/>
            <w:noWrap/>
            <w:tcMar>
              <w:top w:w="28" w:type="dxa"/>
              <w:bottom w:w="28" w:type="dxa"/>
            </w:tcMar>
            <w:vAlign w:val="center"/>
          </w:tcPr>
          <w:p w14:paraId="672EBA55" w14:textId="1B18BF3A" w:rsidR="006F226A" w:rsidRPr="006F226A" w:rsidRDefault="006F226A" w:rsidP="005575EF">
            <w:pPr>
              <w:rPr>
                <w:rStyle w:val="st"/>
                <w:rFonts w:ascii="Gill Sans MT" w:hAnsi="Gill Sans MT"/>
                <w:sz w:val="22"/>
                <w:szCs w:val="20"/>
              </w:rPr>
            </w:pPr>
            <w:r w:rsidRPr="006F226A">
              <w:rPr>
                <w:rStyle w:val="st"/>
                <w:rFonts w:ascii="Gill Sans MT" w:hAnsi="Gill Sans MT"/>
                <w:sz w:val="22"/>
                <w:szCs w:val="20"/>
              </w:rPr>
              <w:t>Fiji Locally Managed Marine Areas (Network)</w:t>
            </w:r>
          </w:p>
        </w:tc>
      </w:tr>
      <w:tr w:rsidR="007B4451" w:rsidRPr="00AA20F4" w14:paraId="6272D155" w14:textId="77777777" w:rsidTr="00C67FA0">
        <w:trPr>
          <w:trHeight w:val="300"/>
        </w:trPr>
        <w:tc>
          <w:tcPr>
            <w:tcW w:w="2217" w:type="dxa"/>
            <w:noWrap/>
            <w:tcMar>
              <w:top w:w="28" w:type="dxa"/>
              <w:bottom w:w="28" w:type="dxa"/>
            </w:tcMar>
            <w:vAlign w:val="center"/>
          </w:tcPr>
          <w:p w14:paraId="0968134A" w14:textId="4DC60D8A" w:rsidR="007B4451" w:rsidRDefault="007B4451" w:rsidP="005575EF">
            <w:pPr>
              <w:rPr>
                <w:rFonts w:ascii="Gill Sans MT" w:hAnsi="Gill Sans MT" w:cs="Times New Roman"/>
                <w:color w:val="000000"/>
                <w:sz w:val="22"/>
                <w:szCs w:val="22"/>
              </w:rPr>
            </w:pPr>
            <w:r>
              <w:rPr>
                <w:rFonts w:ascii="Gill Sans MT" w:hAnsi="Gill Sans MT" w:cs="Times New Roman"/>
                <w:color w:val="000000"/>
                <w:sz w:val="22"/>
                <w:szCs w:val="22"/>
              </w:rPr>
              <w:t>IAS</w:t>
            </w:r>
          </w:p>
        </w:tc>
        <w:tc>
          <w:tcPr>
            <w:tcW w:w="6765" w:type="dxa"/>
            <w:noWrap/>
            <w:tcMar>
              <w:top w:w="28" w:type="dxa"/>
              <w:bottom w:w="28" w:type="dxa"/>
            </w:tcMar>
            <w:vAlign w:val="center"/>
          </w:tcPr>
          <w:p w14:paraId="78B8BE8B" w14:textId="6F112A6D" w:rsidR="007B4451" w:rsidRDefault="007B4451" w:rsidP="005575EF">
            <w:pPr>
              <w:rPr>
                <w:rFonts w:ascii="Gill Sans MT" w:hAnsi="Gill Sans MT" w:cs="Times New Roman"/>
                <w:color w:val="000000"/>
                <w:sz w:val="22"/>
                <w:szCs w:val="22"/>
              </w:rPr>
            </w:pPr>
            <w:r>
              <w:rPr>
                <w:rFonts w:ascii="Gill Sans MT" w:hAnsi="Gill Sans MT" w:cs="Times New Roman"/>
                <w:color w:val="000000"/>
                <w:sz w:val="22"/>
                <w:szCs w:val="22"/>
              </w:rPr>
              <w:t>The Institute of Applied Sciences</w:t>
            </w:r>
            <w:r w:rsidR="00BE1899">
              <w:rPr>
                <w:rFonts w:ascii="Gill Sans MT" w:hAnsi="Gill Sans MT" w:cs="Times New Roman"/>
                <w:color w:val="000000"/>
                <w:sz w:val="22"/>
                <w:szCs w:val="22"/>
              </w:rPr>
              <w:t xml:space="preserve"> (USP)</w:t>
            </w:r>
          </w:p>
        </w:tc>
      </w:tr>
      <w:tr w:rsidR="0034776A" w:rsidRPr="00AA20F4" w14:paraId="176B15EB" w14:textId="77777777" w:rsidTr="00C67FA0">
        <w:trPr>
          <w:trHeight w:val="300"/>
        </w:trPr>
        <w:tc>
          <w:tcPr>
            <w:tcW w:w="2217" w:type="dxa"/>
            <w:noWrap/>
            <w:tcMar>
              <w:top w:w="28" w:type="dxa"/>
              <w:bottom w:w="28" w:type="dxa"/>
            </w:tcMar>
            <w:vAlign w:val="center"/>
          </w:tcPr>
          <w:p w14:paraId="56FE77A9" w14:textId="5F90C147" w:rsidR="0034776A" w:rsidRDefault="0034776A" w:rsidP="005575EF">
            <w:pPr>
              <w:rPr>
                <w:rFonts w:ascii="Gill Sans MT" w:hAnsi="Gill Sans MT" w:cs="Times New Roman"/>
                <w:color w:val="000000"/>
                <w:sz w:val="22"/>
                <w:szCs w:val="22"/>
              </w:rPr>
            </w:pPr>
            <w:r>
              <w:rPr>
                <w:rFonts w:ascii="Gill Sans MT" w:hAnsi="Gill Sans MT" w:cs="Times New Roman"/>
                <w:color w:val="000000"/>
                <w:sz w:val="22"/>
                <w:szCs w:val="22"/>
              </w:rPr>
              <w:t>IBA</w:t>
            </w:r>
          </w:p>
        </w:tc>
        <w:tc>
          <w:tcPr>
            <w:tcW w:w="6765" w:type="dxa"/>
            <w:noWrap/>
            <w:tcMar>
              <w:top w:w="28" w:type="dxa"/>
              <w:bottom w:w="28" w:type="dxa"/>
            </w:tcMar>
            <w:vAlign w:val="center"/>
          </w:tcPr>
          <w:p w14:paraId="7B416921" w14:textId="21CC5AA3" w:rsidR="0034776A" w:rsidRDefault="0034776A" w:rsidP="005575EF">
            <w:pPr>
              <w:rPr>
                <w:rFonts w:ascii="Gill Sans MT" w:hAnsi="Gill Sans MT" w:cs="Times New Roman"/>
                <w:color w:val="000000"/>
                <w:sz w:val="22"/>
                <w:szCs w:val="22"/>
              </w:rPr>
            </w:pPr>
            <w:r>
              <w:rPr>
                <w:rFonts w:ascii="Gill Sans MT" w:hAnsi="Gill Sans MT" w:cs="Times New Roman"/>
                <w:color w:val="000000"/>
                <w:sz w:val="22"/>
                <w:szCs w:val="22"/>
              </w:rPr>
              <w:t>Important Bird Area</w:t>
            </w:r>
          </w:p>
        </w:tc>
      </w:tr>
      <w:tr w:rsidR="00792189" w:rsidRPr="00AA20F4" w14:paraId="3FCB0751" w14:textId="77777777" w:rsidTr="00C67FA0">
        <w:trPr>
          <w:trHeight w:val="300"/>
        </w:trPr>
        <w:tc>
          <w:tcPr>
            <w:tcW w:w="2217" w:type="dxa"/>
            <w:noWrap/>
            <w:tcMar>
              <w:top w:w="28" w:type="dxa"/>
              <w:bottom w:w="28" w:type="dxa"/>
            </w:tcMar>
            <w:vAlign w:val="center"/>
          </w:tcPr>
          <w:p w14:paraId="29AE6CAB" w14:textId="4D6E90E2" w:rsidR="00792189" w:rsidRDefault="00792189" w:rsidP="005575EF">
            <w:pPr>
              <w:rPr>
                <w:rFonts w:ascii="Gill Sans MT" w:hAnsi="Gill Sans MT" w:cs="Times New Roman"/>
                <w:color w:val="000000"/>
                <w:sz w:val="22"/>
                <w:szCs w:val="22"/>
              </w:rPr>
            </w:pPr>
            <w:r>
              <w:rPr>
                <w:rFonts w:ascii="Gill Sans MT" w:hAnsi="Gill Sans MT" w:cs="Times New Roman"/>
                <w:color w:val="000000"/>
                <w:sz w:val="22"/>
                <w:szCs w:val="22"/>
              </w:rPr>
              <w:t>IMR</w:t>
            </w:r>
          </w:p>
        </w:tc>
        <w:tc>
          <w:tcPr>
            <w:tcW w:w="6765" w:type="dxa"/>
            <w:noWrap/>
            <w:tcMar>
              <w:top w:w="28" w:type="dxa"/>
              <w:bottom w:w="28" w:type="dxa"/>
            </w:tcMar>
            <w:vAlign w:val="center"/>
          </w:tcPr>
          <w:p w14:paraId="238BA87A" w14:textId="4C54BD96" w:rsidR="00792189" w:rsidRDefault="00792189" w:rsidP="005575EF">
            <w:pPr>
              <w:rPr>
                <w:rFonts w:ascii="Gill Sans MT" w:hAnsi="Gill Sans MT" w:cs="Times New Roman"/>
                <w:color w:val="000000"/>
                <w:sz w:val="22"/>
                <w:szCs w:val="22"/>
              </w:rPr>
            </w:pPr>
            <w:r>
              <w:rPr>
                <w:rFonts w:ascii="Gill Sans MT" w:hAnsi="Gill Sans MT" w:cs="Times New Roman"/>
                <w:color w:val="000000"/>
                <w:sz w:val="22"/>
                <w:szCs w:val="22"/>
              </w:rPr>
              <w:t>The Institute of Marine Resources</w:t>
            </w:r>
            <w:r w:rsidR="00BE1899">
              <w:rPr>
                <w:rFonts w:ascii="Gill Sans MT" w:hAnsi="Gill Sans MT" w:cs="Times New Roman"/>
                <w:color w:val="000000"/>
                <w:sz w:val="22"/>
                <w:szCs w:val="22"/>
              </w:rPr>
              <w:t xml:space="preserve"> (USP)</w:t>
            </w:r>
          </w:p>
        </w:tc>
      </w:tr>
      <w:tr w:rsidR="007B4451" w:rsidRPr="00AA20F4" w14:paraId="01B20527" w14:textId="77777777" w:rsidTr="00C67FA0">
        <w:trPr>
          <w:trHeight w:val="300"/>
        </w:trPr>
        <w:tc>
          <w:tcPr>
            <w:tcW w:w="2217" w:type="dxa"/>
            <w:noWrap/>
            <w:tcMar>
              <w:top w:w="28" w:type="dxa"/>
              <w:bottom w:w="28" w:type="dxa"/>
            </w:tcMar>
            <w:vAlign w:val="center"/>
          </w:tcPr>
          <w:p w14:paraId="200DEE8D" w14:textId="3C19E500" w:rsidR="007B4451" w:rsidRDefault="007B4451" w:rsidP="005575EF">
            <w:pPr>
              <w:rPr>
                <w:rFonts w:ascii="Gill Sans MT" w:hAnsi="Gill Sans MT" w:cs="Times New Roman"/>
                <w:color w:val="000000"/>
                <w:sz w:val="22"/>
                <w:szCs w:val="22"/>
              </w:rPr>
            </w:pPr>
            <w:r>
              <w:rPr>
                <w:rFonts w:ascii="Gill Sans MT" w:hAnsi="Gill Sans MT" w:cs="Times New Roman"/>
                <w:color w:val="000000"/>
                <w:sz w:val="22"/>
                <w:szCs w:val="22"/>
              </w:rPr>
              <w:t>LMMA</w:t>
            </w:r>
          </w:p>
        </w:tc>
        <w:tc>
          <w:tcPr>
            <w:tcW w:w="6765" w:type="dxa"/>
            <w:noWrap/>
            <w:tcMar>
              <w:top w:w="28" w:type="dxa"/>
              <w:bottom w:w="28" w:type="dxa"/>
            </w:tcMar>
            <w:vAlign w:val="center"/>
          </w:tcPr>
          <w:p w14:paraId="51854B99" w14:textId="27CBC42B" w:rsidR="007B4451" w:rsidRDefault="007B4451" w:rsidP="005575EF">
            <w:pPr>
              <w:rPr>
                <w:rFonts w:ascii="Gill Sans MT" w:hAnsi="Gill Sans MT" w:cs="Times New Roman"/>
                <w:color w:val="000000"/>
                <w:sz w:val="22"/>
                <w:szCs w:val="22"/>
              </w:rPr>
            </w:pPr>
            <w:r>
              <w:rPr>
                <w:rFonts w:ascii="Gill Sans MT" w:hAnsi="Gill Sans MT" w:cs="Times New Roman"/>
                <w:color w:val="000000"/>
                <w:sz w:val="22"/>
                <w:szCs w:val="22"/>
              </w:rPr>
              <w:t>Locally Managed Marine Areas</w:t>
            </w:r>
          </w:p>
        </w:tc>
      </w:tr>
      <w:tr w:rsidR="002A3096" w:rsidRPr="00AA20F4" w14:paraId="671E6884" w14:textId="77777777" w:rsidTr="00C67FA0">
        <w:trPr>
          <w:trHeight w:val="300"/>
        </w:trPr>
        <w:tc>
          <w:tcPr>
            <w:tcW w:w="2217" w:type="dxa"/>
            <w:noWrap/>
            <w:tcMar>
              <w:top w:w="28" w:type="dxa"/>
              <w:bottom w:w="28" w:type="dxa"/>
            </w:tcMar>
            <w:vAlign w:val="center"/>
          </w:tcPr>
          <w:p w14:paraId="1DD16579" w14:textId="6026AFB3" w:rsidR="002A3096" w:rsidRDefault="002A3096" w:rsidP="005575EF">
            <w:pPr>
              <w:rPr>
                <w:rFonts w:ascii="Gill Sans MT" w:hAnsi="Gill Sans MT" w:cs="Times New Roman"/>
                <w:color w:val="000000"/>
                <w:sz w:val="22"/>
                <w:szCs w:val="22"/>
              </w:rPr>
            </w:pPr>
            <w:proofErr w:type="spellStart"/>
            <w:r>
              <w:rPr>
                <w:rFonts w:ascii="Gill Sans MT" w:hAnsi="Gill Sans MT" w:cs="Times New Roman"/>
                <w:color w:val="000000"/>
                <w:sz w:val="22"/>
                <w:szCs w:val="22"/>
              </w:rPr>
              <w:t>LoA</w:t>
            </w:r>
            <w:proofErr w:type="spellEnd"/>
          </w:p>
        </w:tc>
        <w:tc>
          <w:tcPr>
            <w:tcW w:w="6765" w:type="dxa"/>
            <w:noWrap/>
            <w:tcMar>
              <w:top w:w="28" w:type="dxa"/>
              <w:bottom w:w="28" w:type="dxa"/>
            </w:tcMar>
            <w:vAlign w:val="center"/>
          </w:tcPr>
          <w:p w14:paraId="052E9533" w14:textId="699FA93B" w:rsidR="002A3096" w:rsidRDefault="002A3096" w:rsidP="005575EF">
            <w:pPr>
              <w:rPr>
                <w:rFonts w:ascii="Gill Sans MT" w:hAnsi="Gill Sans MT" w:cs="Times New Roman"/>
                <w:color w:val="000000"/>
                <w:sz w:val="22"/>
                <w:szCs w:val="22"/>
              </w:rPr>
            </w:pPr>
            <w:r>
              <w:rPr>
                <w:rFonts w:ascii="Gill Sans MT" w:hAnsi="Gill Sans MT" w:cs="Times New Roman"/>
                <w:color w:val="000000"/>
                <w:sz w:val="22"/>
                <w:szCs w:val="22"/>
              </w:rPr>
              <w:t>Letter of Agreement</w:t>
            </w:r>
          </w:p>
        </w:tc>
      </w:tr>
      <w:tr w:rsidR="00490855" w:rsidRPr="00AA20F4" w14:paraId="4FD940A2" w14:textId="77777777" w:rsidTr="00C67FA0">
        <w:trPr>
          <w:trHeight w:val="300"/>
        </w:trPr>
        <w:tc>
          <w:tcPr>
            <w:tcW w:w="2217" w:type="dxa"/>
            <w:noWrap/>
            <w:tcMar>
              <w:top w:w="28" w:type="dxa"/>
              <w:bottom w:w="28" w:type="dxa"/>
            </w:tcMar>
            <w:vAlign w:val="center"/>
          </w:tcPr>
          <w:p w14:paraId="065C5AD0" w14:textId="4812E7EA" w:rsidR="00490855" w:rsidRDefault="00490855" w:rsidP="005575EF">
            <w:pPr>
              <w:rPr>
                <w:rFonts w:ascii="Gill Sans MT" w:hAnsi="Gill Sans MT" w:cs="Times New Roman"/>
                <w:color w:val="000000"/>
                <w:sz w:val="22"/>
                <w:szCs w:val="22"/>
              </w:rPr>
            </w:pPr>
            <w:r>
              <w:rPr>
                <w:rFonts w:ascii="Gill Sans MT" w:hAnsi="Gill Sans MT" w:cs="Times New Roman"/>
                <w:color w:val="000000"/>
                <w:sz w:val="22"/>
                <w:szCs w:val="22"/>
              </w:rPr>
              <w:t>MACBIO</w:t>
            </w:r>
          </w:p>
        </w:tc>
        <w:tc>
          <w:tcPr>
            <w:tcW w:w="6765" w:type="dxa"/>
            <w:noWrap/>
            <w:tcMar>
              <w:top w:w="28" w:type="dxa"/>
              <w:bottom w:w="28" w:type="dxa"/>
            </w:tcMar>
            <w:vAlign w:val="center"/>
          </w:tcPr>
          <w:p w14:paraId="20148FB1" w14:textId="2349F148" w:rsidR="00490855" w:rsidRDefault="00490855" w:rsidP="005575EF">
            <w:pPr>
              <w:rPr>
                <w:rFonts w:ascii="Gill Sans MT" w:hAnsi="Gill Sans MT" w:cs="Times New Roman"/>
                <w:color w:val="000000"/>
                <w:sz w:val="22"/>
                <w:szCs w:val="22"/>
              </w:rPr>
            </w:pPr>
            <w:r>
              <w:rPr>
                <w:rFonts w:ascii="Gill Sans MT" w:hAnsi="Gill Sans MT" w:cs="Times New Roman"/>
                <w:color w:val="000000"/>
                <w:sz w:val="22"/>
                <w:szCs w:val="22"/>
              </w:rPr>
              <w:t>Marine and Coastal Biodiversity Management in Pacific Island Countr</w:t>
            </w:r>
            <w:r w:rsidR="0006122A">
              <w:rPr>
                <w:rFonts w:ascii="Gill Sans MT" w:hAnsi="Gill Sans MT" w:cs="Times New Roman"/>
                <w:color w:val="000000"/>
                <w:sz w:val="22"/>
                <w:szCs w:val="22"/>
              </w:rPr>
              <w:t>i</w:t>
            </w:r>
            <w:r>
              <w:rPr>
                <w:rFonts w:ascii="Gill Sans MT" w:hAnsi="Gill Sans MT" w:cs="Times New Roman"/>
                <w:color w:val="000000"/>
                <w:sz w:val="22"/>
                <w:szCs w:val="22"/>
              </w:rPr>
              <w:t>es</w:t>
            </w:r>
          </w:p>
        </w:tc>
      </w:tr>
      <w:tr w:rsidR="0006122A" w:rsidRPr="00AA20F4" w14:paraId="4B6A409F" w14:textId="77777777" w:rsidTr="00C67FA0">
        <w:trPr>
          <w:trHeight w:val="300"/>
        </w:trPr>
        <w:tc>
          <w:tcPr>
            <w:tcW w:w="2217" w:type="dxa"/>
            <w:noWrap/>
            <w:tcMar>
              <w:top w:w="28" w:type="dxa"/>
              <w:bottom w:w="28" w:type="dxa"/>
            </w:tcMar>
            <w:vAlign w:val="center"/>
          </w:tcPr>
          <w:p w14:paraId="5BA34D42" w14:textId="345F2C30" w:rsidR="0006122A" w:rsidRDefault="0006122A" w:rsidP="005575EF">
            <w:pPr>
              <w:rPr>
                <w:rFonts w:ascii="Gill Sans MT" w:hAnsi="Gill Sans MT" w:cs="Times New Roman"/>
                <w:color w:val="000000"/>
                <w:sz w:val="22"/>
                <w:szCs w:val="22"/>
              </w:rPr>
            </w:pPr>
            <w:r>
              <w:rPr>
                <w:rFonts w:ascii="Gill Sans MT" w:hAnsi="Gill Sans MT" w:cs="Times New Roman"/>
                <w:color w:val="000000"/>
                <w:sz w:val="22"/>
                <w:szCs w:val="22"/>
              </w:rPr>
              <w:t>MMA</w:t>
            </w:r>
          </w:p>
        </w:tc>
        <w:tc>
          <w:tcPr>
            <w:tcW w:w="6765" w:type="dxa"/>
            <w:noWrap/>
            <w:tcMar>
              <w:top w:w="28" w:type="dxa"/>
              <w:bottom w:w="28" w:type="dxa"/>
            </w:tcMar>
            <w:vAlign w:val="center"/>
          </w:tcPr>
          <w:p w14:paraId="22D7C9ED" w14:textId="1080783D" w:rsidR="0006122A" w:rsidRDefault="0006122A" w:rsidP="005575EF">
            <w:pPr>
              <w:rPr>
                <w:rFonts w:ascii="Gill Sans MT" w:hAnsi="Gill Sans MT" w:cs="Times New Roman"/>
                <w:color w:val="000000"/>
                <w:sz w:val="22"/>
                <w:szCs w:val="22"/>
              </w:rPr>
            </w:pPr>
            <w:r>
              <w:rPr>
                <w:rFonts w:ascii="Gill Sans MT" w:hAnsi="Gill Sans MT" w:cs="Times New Roman"/>
                <w:color w:val="000000"/>
                <w:sz w:val="22"/>
                <w:szCs w:val="22"/>
              </w:rPr>
              <w:t>Marine Managed Area</w:t>
            </w:r>
          </w:p>
        </w:tc>
      </w:tr>
      <w:tr w:rsidR="00BF2FA3" w:rsidRPr="00AA20F4" w14:paraId="185EBAA9" w14:textId="77777777" w:rsidTr="00C67FA0">
        <w:trPr>
          <w:trHeight w:val="300"/>
        </w:trPr>
        <w:tc>
          <w:tcPr>
            <w:tcW w:w="2217" w:type="dxa"/>
            <w:noWrap/>
            <w:tcMar>
              <w:top w:w="28" w:type="dxa"/>
              <w:bottom w:w="28" w:type="dxa"/>
            </w:tcMar>
            <w:vAlign w:val="center"/>
          </w:tcPr>
          <w:p w14:paraId="009AE7B6" w14:textId="236EB8F7" w:rsidR="00BF2FA3" w:rsidRDefault="007B4451" w:rsidP="005575EF">
            <w:pPr>
              <w:rPr>
                <w:rFonts w:ascii="Gill Sans MT" w:hAnsi="Gill Sans MT" w:cs="Times New Roman"/>
                <w:color w:val="000000"/>
                <w:sz w:val="22"/>
                <w:szCs w:val="22"/>
              </w:rPr>
            </w:pPr>
            <w:r>
              <w:rPr>
                <w:rFonts w:ascii="Gill Sans MT" w:hAnsi="Gill Sans MT" w:cs="Times New Roman"/>
                <w:color w:val="000000"/>
                <w:sz w:val="22"/>
                <w:szCs w:val="22"/>
              </w:rPr>
              <w:t>MOE-</w:t>
            </w:r>
            <w:r w:rsidR="00BF2FA3">
              <w:rPr>
                <w:rFonts w:ascii="Gill Sans MT" w:hAnsi="Gill Sans MT" w:cs="Times New Roman"/>
                <w:color w:val="000000"/>
                <w:sz w:val="22"/>
                <w:szCs w:val="22"/>
              </w:rPr>
              <w:t>PMU</w:t>
            </w:r>
          </w:p>
        </w:tc>
        <w:tc>
          <w:tcPr>
            <w:tcW w:w="6765" w:type="dxa"/>
            <w:noWrap/>
            <w:tcMar>
              <w:top w:w="28" w:type="dxa"/>
              <w:bottom w:w="28" w:type="dxa"/>
            </w:tcMar>
            <w:vAlign w:val="center"/>
          </w:tcPr>
          <w:p w14:paraId="51B7EF28" w14:textId="52DAB7B5" w:rsidR="00BF2FA3" w:rsidRDefault="00BF2FA3" w:rsidP="005575EF">
            <w:pPr>
              <w:rPr>
                <w:rFonts w:ascii="Gill Sans MT" w:hAnsi="Gill Sans MT" w:cs="Times New Roman"/>
                <w:color w:val="000000"/>
                <w:sz w:val="22"/>
                <w:szCs w:val="22"/>
              </w:rPr>
            </w:pPr>
            <w:r>
              <w:rPr>
                <w:rFonts w:ascii="Gill Sans MT" w:hAnsi="Gill Sans MT" w:cs="Times New Roman"/>
                <w:color w:val="000000"/>
                <w:sz w:val="22"/>
                <w:szCs w:val="22"/>
              </w:rPr>
              <w:t xml:space="preserve">Ministry of Environment </w:t>
            </w:r>
            <w:r w:rsidR="007B4451">
              <w:rPr>
                <w:rFonts w:ascii="Gill Sans MT" w:hAnsi="Gill Sans MT" w:cs="Times New Roman"/>
                <w:color w:val="000000"/>
                <w:sz w:val="22"/>
                <w:szCs w:val="22"/>
              </w:rPr>
              <w:t xml:space="preserve">- </w:t>
            </w:r>
            <w:r>
              <w:rPr>
                <w:rFonts w:ascii="Gill Sans MT" w:hAnsi="Gill Sans MT" w:cs="Times New Roman"/>
                <w:color w:val="000000"/>
                <w:sz w:val="22"/>
                <w:szCs w:val="22"/>
              </w:rPr>
              <w:t>Project Management Unit</w:t>
            </w:r>
          </w:p>
        </w:tc>
      </w:tr>
      <w:tr w:rsidR="0006122A" w:rsidRPr="00AA20F4" w14:paraId="653DCB42" w14:textId="77777777" w:rsidTr="00C67FA0">
        <w:trPr>
          <w:trHeight w:val="300"/>
        </w:trPr>
        <w:tc>
          <w:tcPr>
            <w:tcW w:w="2217" w:type="dxa"/>
            <w:noWrap/>
            <w:tcMar>
              <w:top w:w="28" w:type="dxa"/>
              <w:bottom w:w="28" w:type="dxa"/>
            </w:tcMar>
            <w:vAlign w:val="center"/>
          </w:tcPr>
          <w:p w14:paraId="71C2DE79" w14:textId="2A090261" w:rsidR="0006122A" w:rsidRDefault="0006122A" w:rsidP="005575EF">
            <w:pPr>
              <w:rPr>
                <w:rFonts w:ascii="Gill Sans MT" w:hAnsi="Gill Sans MT" w:cs="Times New Roman"/>
                <w:color w:val="000000"/>
                <w:sz w:val="22"/>
                <w:szCs w:val="22"/>
              </w:rPr>
            </w:pPr>
            <w:r>
              <w:rPr>
                <w:rFonts w:ascii="Gill Sans MT" w:hAnsi="Gill Sans MT" w:cs="Times New Roman"/>
                <w:color w:val="000000"/>
                <w:sz w:val="22"/>
                <w:szCs w:val="22"/>
              </w:rPr>
              <w:t>MPA</w:t>
            </w:r>
          </w:p>
        </w:tc>
        <w:tc>
          <w:tcPr>
            <w:tcW w:w="6765" w:type="dxa"/>
            <w:noWrap/>
            <w:tcMar>
              <w:top w:w="28" w:type="dxa"/>
              <w:bottom w:w="28" w:type="dxa"/>
            </w:tcMar>
            <w:vAlign w:val="center"/>
          </w:tcPr>
          <w:p w14:paraId="5BDDC0E4" w14:textId="7D9B3D2D" w:rsidR="0006122A" w:rsidRDefault="0006122A" w:rsidP="005575EF">
            <w:pPr>
              <w:rPr>
                <w:rFonts w:ascii="Gill Sans MT" w:hAnsi="Gill Sans MT" w:cs="Times New Roman"/>
                <w:color w:val="000000"/>
                <w:sz w:val="22"/>
                <w:szCs w:val="22"/>
              </w:rPr>
            </w:pPr>
            <w:r>
              <w:rPr>
                <w:rFonts w:ascii="Gill Sans MT" w:hAnsi="Gill Sans MT" w:cs="Times New Roman"/>
                <w:color w:val="000000"/>
                <w:sz w:val="22"/>
                <w:szCs w:val="22"/>
              </w:rPr>
              <w:t>Marine Protected Area</w:t>
            </w:r>
          </w:p>
        </w:tc>
      </w:tr>
      <w:tr w:rsidR="005F5C6E" w:rsidRPr="00AA20F4" w14:paraId="06C604F6" w14:textId="77777777" w:rsidTr="00C67FA0">
        <w:trPr>
          <w:trHeight w:val="300"/>
        </w:trPr>
        <w:tc>
          <w:tcPr>
            <w:tcW w:w="2217" w:type="dxa"/>
            <w:noWrap/>
            <w:tcMar>
              <w:top w:w="28" w:type="dxa"/>
              <w:bottom w:w="28" w:type="dxa"/>
            </w:tcMar>
            <w:vAlign w:val="center"/>
          </w:tcPr>
          <w:p w14:paraId="06685F37" w14:textId="44ABC37D" w:rsidR="005F5C6E" w:rsidRDefault="005F5C6E" w:rsidP="005575EF">
            <w:pPr>
              <w:rPr>
                <w:rFonts w:ascii="Gill Sans MT" w:hAnsi="Gill Sans MT" w:cs="Times New Roman"/>
                <w:color w:val="000000"/>
                <w:sz w:val="22"/>
                <w:szCs w:val="22"/>
              </w:rPr>
            </w:pPr>
            <w:r>
              <w:rPr>
                <w:rFonts w:ascii="Gill Sans MT" w:hAnsi="Gill Sans MT" w:cs="Times New Roman"/>
                <w:color w:val="000000"/>
                <w:sz w:val="22"/>
                <w:szCs w:val="22"/>
              </w:rPr>
              <w:t>NFMV</w:t>
            </w:r>
          </w:p>
        </w:tc>
        <w:tc>
          <w:tcPr>
            <w:tcW w:w="6765" w:type="dxa"/>
            <w:noWrap/>
            <w:tcMar>
              <w:top w:w="28" w:type="dxa"/>
              <w:bottom w:w="28" w:type="dxa"/>
            </w:tcMar>
            <w:vAlign w:val="center"/>
          </w:tcPr>
          <w:p w14:paraId="6D198311" w14:textId="51870FC8" w:rsidR="005F5C6E" w:rsidRDefault="005F5C6E" w:rsidP="005575EF">
            <w:pPr>
              <w:rPr>
                <w:rFonts w:ascii="Gill Sans MT" w:hAnsi="Gill Sans MT" w:cs="Times New Roman"/>
                <w:color w:val="000000"/>
                <w:sz w:val="22"/>
                <w:szCs w:val="22"/>
              </w:rPr>
            </w:pPr>
            <w:r>
              <w:rPr>
                <w:rFonts w:ascii="Gill Sans MT" w:hAnsi="Gill Sans MT" w:cs="Times New Roman"/>
                <w:color w:val="000000"/>
                <w:sz w:val="22"/>
                <w:szCs w:val="22"/>
              </w:rPr>
              <w:t xml:space="preserve">Nature Fiji </w:t>
            </w:r>
            <w:proofErr w:type="spellStart"/>
            <w:r>
              <w:rPr>
                <w:rFonts w:ascii="Gill Sans MT" w:hAnsi="Gill Sans MT" w:cs="Times New Roman"/>
                <w:color w:val="000000"/>
                <w:sz w:val="22"/>
                <w:szCs w:val="22"/>
              </w:rPr>
              <w:t>Mareqeti</w:t>
            </w:r>
            <w:proofErr w:type="spellEnd"/>
            <w:r>
              <w:rPr>
                <w:rFonts w:ascii="Gill Sans MT" w:hAnsi="Gill Sans MT" w:cs="Times New Roman"/>
                <w:color w:val="000000"/>
                <w:sz w:val="22"/>
                <w:szCs w:val="22"/>
              </w:rPr>
              <w:t xml:space="preserve"> Viti</w:t>
            </w:r>
          </w:p>
        </w:tc>
      </w:tr>
      <w:tr w:rsidR="00C67FA0" w:rsidRPr="00AA20F4" w14:paraId="681B8165" w14:textId="77777777" w:rsidTr="00C67FA0">
        <w:trPr>
          <w:trHeight w:val="300"/>
        </w:trPr>
        <w:tc>
          <w:tcPr>
            <w:tcW w:w="2217" w:type="dxa"/>
            <w:noWrap/>
            <w:tcMar>
              <w:top w:w="28" w:type="dxa"/>
              <w:bottom w:w="28" w:type="dxa"/>
            </w:tcMar>
            <w:vAlign w:val="center"/>
          </w:tcPr>
          <w:p w14:paraId="47F53F59" w14:textId="1025FE9D" w:rsidR="00C67FA0" w:rsidRDefault="00C67FA0" w:rsidP="005575EF">
            <w:pPr>
              <w:rPr>
                <w:rFonts w:ascii="Gill Sans MT" w:hAnsi="Gill Sans MT" w:cs="Times New Roman"/>
                <w:color w:val="000000"/>
                <w:sz w:val="22"/>
                <w:szCs w:val="22"/>
              </w:rPr>
            </w:pPr>
            <w:r>
              <w:rPr>
                <w:rFonts w:ascii="Gill Sans MT" w:hAnsi="Gill Sans MT" w:cs="Times New Roman"/>
                <w:color w:val="000000"/>
                <w:sz w:val="22"/>
                <w:szCs w:val="22"/>
              </w:rPr>
              <w:t>PCO</w:t>
            </w:r>
          </w:p>
        </w:tc>
        <w:tc>
          <w:tcPr>
            <w:tcW w:w="6765" w:type="dxa"/>
            <w:noWrap/>
            <w:tcMar>
              <w:top w:w="28" w:type="dxa"/>
              <w:bottom w:w="28" w:type="dxa"/>
            </w:tcMar>
            <w:vAlign w:val="center"/>
          </w:tcPr>
          <w:p w14:paraId="268C1C04" w14:textId="555149F2" w:rsidR="00C67FA0" w:rsidRDefault="00C67FA0" w:rsidP="005575EF">
            <w:pPr>
              <w:rPr>
                <w:rFonts w:ascii="Gill Sans MT" w:hAnsi="Gill Sans MT" w:cs="Times New Roman"/>
                <w:color w:val="000000"/>
                <w:sz w:val="22"/>
                <w:szCs w:val="22"/>
              </w:rPr>
            </w:pPr>
            <w:r>
              <w:rPr>
                <w:rFonts w:ascii="Gill Sans MT" w:hAnsi="Gill Sans MT" w:cs="Times New Roman"/>
                <w:color w:val="000000"/>
                <w:sz w:val="22"/>
                <w:szCs w:val="22"/>
              </w:rPr>
              <w:t>Provincial Conservation Officer</w:t>
            </w:r>
          </w:p>
        </w:tc>
      </w:tr>
      <w:tr w:rsidR="004E2922" w:rsidRPr="00AA20F4" w14:paraId="740F17CA" w14:textId="77777777" w:rsidTr="00C67FA0">
        <w:trPr>
          <w:trHeight w:val="300"/>
        </w:trPr>
        <w:tc>
          <w:tcPr>
            <w:tcW w:w="2217" w:type="dxa"/>
            <w:noWrap/>
            <w:tcMar>
              <w:top w:w="28" w:type="dxa"/>
              <w:bottom w:w="28" w:type="dxa"/>
            </w:tcMar>
            <w:vAlign w:val="center"/>
          </w:tcPr>
          <w:p w14:paraId="6819869E" w14:textId="7B4B9CA6" w:rsidR="004E2922" w:rsidRDefault="004E2922" w:rsidP="005575EF">
            <w:pPr>
              <w:rPr>
                <w:rFonts w:ascii="Gill Sans MT" w:hAnsi="Gill Sans MT" w:cs="Times New Roman"/>
                <w:color w:val="000000"/>
                <w:sz w:val="22"/>
                <w:szCs w:val="22"/>
              </w:rPr>
            </w:pPr>
            <w:r>
              <w:rPr>
                <w:rFonts w:ascii="Gill Sans MT" w:hAnsi="Gill Sans MT" w:cs="Times New Roman"/>
                <w:color w:val="000000"/>
                <w:sz w:val="22"/>
                <w:szCs w:val="22"/>
              </w:rPr>
              <w:t>PSP</w:t>
            </w:r>
          </w:p>
        </w:tc>
        <w:tc>
          <w:tcPr>
            <w:tcW w:w="6765" w:type="dxa"/>
            <w:noWrap/>
            <w:tcMar>
              <w:top w:w="28" w:type="dxa"/>
              <w:bottom w:w="28" w:type="dxa"/>
            </w:tcMar>
            <w:vAlign w:val="center"/>
          </w:tcPr>
          <w:p w14:paraId="364E4739" w14:textId="6B6ECB20" w:rsidR="004E2922" w:rsidRDefault="004E2922" w:rsidP="005575EF">
            <w:pPr>
              <w:rPr>
                <w:rFonts w:ascii="Gill Sans MT" w:hAnsi="Gill Sans MT" w:cs="Times New Roman"/>
                <w:color w:val="000000"/>
                <w:sz w:val="22"/>
                <w:szCs w:val="22"/>
              </w:rPr>
            </w:pPr>
            <w:r>
              <w:rPr>
                <w:rFonts w:ascii="Gill Sans MT" w:hAnsi="Gill Sans MT" w:cs="Times New Roman"/>
                <w:color w:val="000000"/>
                <w:sz w:val="22"/>
                <w:szCs w:val="22"/>
              </w:rPr>
              <w:t>Permanent Sampling Plots</w:t>
            </w:r>
          </w:p>
        </w:tc>
      </w:tr>
      <w:tr w:rsidR="00983D90" w:rsidRPr="00AA20F4" w14:paraId="617BF4F5" w14:textId="77777777" w:rsidTr="00C67FA0">
        <w:trPr>
          <w:trHeight w:val="300"/>
        </w:trPr>
        <w:tc>
          <w:tcPr>
            <w:tcW w:w="2217" w:type="dxa"/>
            <w:noWrap/>
            <w:tcMar>
              <w:top w:w="28" w:type="dxa"/>
              <w:bottom w:w="28" w:type="dxa"/>
            </w:tcMar>
            <w:vAlign w:val="center"/>
          </w:tcPr>
          <w:p w14:paraId="5D50A375" w14:textId="38663A60" w:rsidR="00983D90" w:rsidRDefault="00983D90" w:rsidP="005575EF">
            <w:pPr>
              <w:rPr>
                <w:rFonts w:ascii="Gill Sans MT" w:hAnsi="Gill Sans MT" w:cs="Times New Roman"/>
                <w:color w:val="000000"/>
                <w:sz w:val="22"/>
                <w:szCs w:val="22"/>
              </w:rPr>
            </w:pPr>
            <w:r>
              <w:rPr>
                <w:rFonts w:ascii="Gill Sans MT" w:hAnsi="Gill Sans MT" w:cs="Times New Roman"/>
                <w:color w:val="000000"/>
                <w:sz w:val="22"/>
                <w:szCs w:val="22"/>
              </w:rPr>
              <w:t>QMC</w:t>
            </w:r>
          </w:p>
        </w:tc>
        <w:tc>
          <w:tcPr>
            <w:tcW w:w="6765" w:type="dxa"/>
            <w:noWrap/>
            <w:tcMar>
              <w:top w:w="28" w:type="dxa"/>
              <w:bottom w:w="28" w:type="dxa"/>
            </w:tcMar>
            <w:vAlign w:val="center"/>
          </w:tcPr>
          <w:p w14:paraId="799B9A50" w14:textId="2154D230" w:rsidR="00983D90" w:rsidRDefault="00983D90" w:rsidP="005575EF">
            <w:pPr>
              <w:rPr>
                <w:rFonts w:ascii="Gill Sans MT" w:hAnsi="Gill Sans MT" w:cs="Times New Roman"/>
                <w:color w:val="000000"/>
                <w:sz w:val="22"/>
                <w:szCs w:val="22"/>
              </w:rPr>
            </w:pPr>
            <w:r>
              <w:rPr>
                <w:rFonts w:ascii="Gill Sans MT" w:hAnsi="Gill Sans MT" w:cs="Times New Roman"/>
                <w:color w:val="000000"/>
                <w:sz w:val="22"/>
                <w:szCs w:val="22"/>
              </w:rPr>
              <w:t>Quality, Marketing and Communications Unit (USP-IAS)</w:t>
            </w:r>
          </w:p>
        </w:tc>
      </w:tr>
      <w:tr w:rsidR="007B4451" w:rsidRPr="00AA20F4" w14:paraId="7CFA26B9" w14:textId="77777777" w:rsidTr="00C67FA0">
        <w:trPr>
          <w:trHeight w:val="300"/>
        </w:trPr>
        <w:tc>
          <w:tcPr>
            <w:tcW w:w="2217" w:type="dxa"/>
            <w:noWrap/>
            <w:tcMar>
              <w:top w:w="28" w:type="dxa"/>
              <w:bottom w:w="28" w:type="dxa"/>
            </w:tcMar>
            <w:vAlign w:val="center"/>
          </w:tcPr>
          <w:p w14:paraId="1CBE794B" w14:textId="0E97C835" w:rsidR="007B4451" w:rsidRDefault="007B4451" w:rsidP="005575EF">
            <w:pPr>
              <w:rPr>
                <w:rFonts w:ascii="Gill Sans MT" w:hAnsi="Gill Sans MT" w:cs="Times New Roman"/>
                <w:color w:val="000000"/>
                <w:sz w:val="22"/>
                <w:szCs w:val="22"/>
              </w:rPr>
            </w:pPr>
            <w:r>
              <w:rPr>
                <w:rFonts w:ascii="Gill Sans MT" w:hAnsi="Gill Sans MT" w:cs="Times New Roman"/>
                <w:color w:val="000000"/>
                <w:sz w:val="22"/>
                <w:szCs w:val="22"/>
              </w:rPr>
              <w:t>R2R</w:t>
            </w:r>
          </w:p>
        </w:tc>
        <w:tc>
          <w:tcPr>
            <w:tcW w:w="6765" w:type="dxa"/>
            <w:noWrap/>
            <w:tcMar>
              <w:top w:w="28" w:type="dxa"/>
              <w:bottom w:w="28" w:type="dxa"/>
            </w:tcMar>
            <w:vAlign w:val="center"/>
          </w:tcPr>
          <w:p w14:paraId="52400484" w14:textId="3CA3F0BD" w:rsidR="007B4451" w:rsidRDefault="007B4451" w:rsidP="005575EF">
            <w:pPr>
              <w:rPr>
                <w:rFonts w:ascii="Gill Sans MT" w:hAnsi="Gill Sans MT" w:cs="Times New Roman"/>
                <w:color w:val="000000"/>
                <w:sz w:val="22"/>
                <w:szCs w:val="22"/>
              </w:rPr>
            </w:pPr>
            <w:r>
              <w:rPr>
                <w:rFonts w:ascii="Gill Sans MT" w:hAnsi="Gill Sans MT" w:cs="Times New Roman"/>
                <w:color w:val="000000"/>
                <w:sz w:val="22"/>
                <w:szCs w:val="22"/>
              </w:rPr>
              <w:t>Ridge to Reef</w:t>
            </w:r>
          </w:p>
        </w:tc>
      </w:tr>
      <w:tr w:rsidR="00792189" w:rsidRPr="00AA20F4" w14:paraId="2CA25429" w14:textId="77777777" w:rsidTr="00C67FA0">
        <w:trPr>
          <w:trHeight w:val="300"/>
        </w:trPr>
        <w:tc>
          <w:tcPr>
            <w:tcW w:w="2217" w:type="dxa"/>
            <w:noWrap/>
            <w:tcMar>
              <w:top w:w="28" w:type="dxa"/>
              <w:bottom w:w="28" w:type="dxa"/>
            </w:tcMar>
            <w:vAlign w:val="center"/>
          </w:tcPr>
          <w:p w14:paraId="37B9B2E7" w14:textId="4F9A6D7D" w:rsidR="00792189" w:rsidRDefault="00792189" w:rsidP="005575EF">
            <w:pPr>
              <w:rPr>
                <w:rFonts w:ascii="Gill Sans MT" w:hAnsi="Gill Sans MT" w:cs="Times New Roman"/>
                <w:color w:val="000000"/>
                <w:sz w:val="22"/>
                <w:szCs w:val="22"/>
              </w:rPr>
            </w:pPr>
            <w:r>
              <w:rPr>
                <w:rFonts w:ascii="Gill Sans MT" w:hAnsi="Gill Sans MT" w:cs="Times New Roman"/>
                <w:color w:val="000000"/>
                <w:sz w:val="22"/>
                <w:szCs w:val="22"/>
              </w:rPr>
              <w:t>SMS</w:t>
            </w:r>
          </w:p>
        </w:tc>
        <w:tc>
          <w:tcPr>
            <w:tcW w:w="6765" w:type="dxa"/>
            <w:noWrap/>
            <w:tcMar>
              <w:top w:w="28" w:type="dxa"/>
              <w:bottom w:w="28" w:type="dxa"/>
            </w:tcMar>
            <w:vAlign w:val="center"/>
          </w:tcPr>
          <w:p w14:paraId="6A1116BE" w14:textId="041EC5A7" w:rsidR="00792189" w:rsidRDefault="00792189" w:rsidP="005575EF">
            <w:pPr>
              <w:rPr>
                <w:rFonts w:ascii="Gill Sans MT" w:hAnsi="Gill Sans MT" w:cs="Times New Roman"/>
                <w:color w:val="000000"/>
                <w:sz w:val="22"/>
                <w:szCs w:val="22"/>
              </w:rPr>
            </w:pPr>
            <w:r>
              <w:rPr>
                <w:rFonts w:ascii="Gill Sans MT" w:hAnsi="Gill Sans MT" w:cs="Times New Roman"/>
                <w:color w:val="000000"/>
                <w:sz w:val="22"/>
                <w:szCs w:val="22"/>
              </w:rPr>
              <w:t>School of Marine Studies (USP)</w:t>
            </w:r>
          </w:p>
        </w:tc>
      </w:tr>
      <w:tr w:rsidR="00445AF2" w:rsidRPr="00AA20F4" w14:paraId="57EA2D26" w14:textId="77777777" w:rsidTr="00C67FA0">
        <w:trPr>
          <w:trHeight w:val="300"/>
        </w:trPr>
        <w:tc>
          <w:tcPr>
            <w:tcW w:w="2217" w:type="dxa"/>
            <w:noWrap/>
            <w:tcMar>
              <w:top w:w="28" w:type="dxa"/>
              <w:bottom w:w="28" w:type="dxa"/>
            </w:tcMar>
            <w:vAlign w:val="center"/>
          </w:tcPr>
          <w:p w14:paraId="1FBEF446" w14:textId="28414EAE" w:rsidR="00445AF2" w:rsidRDefault="00445AF2" w:rsidP="005575EF">
            <w:pPr>
              <w:rPr>
                <w:rFonts w:ascii="Gill Sans MT" w:hAnsi="Gill Sans MT" w:cs="Times New Roman"/>
                <w:color w:val="000000"/>
                <w:sz w:val="22"/>
                <w:szCs w:val="22"/>
              </w:rPr>
            </w:pPr>
            <w:r>
              <w:rPr>
                <w:rFonts w:ascii="Gill Sans MT" w:hAnsi="Gill Sans MT" w:cs="Times New Roman"/>
                <w:color w:val="000000"/>
                <w:sz w:val="22"/>
                <w:szCs w:val="22"/>
              </w:rPr>
              <w:t>SPRH</w:t>
            </w:r>
          </w:p>
        </w:tc>
        <w:tc>
          <w:tcPr>
            <w:tcW w:w="6765" w:type="dxa"/>
            <w:noWrap/>
            <w:tcMar>
              <w:top w:w="28" w:type="dxa"/>
              <w:bottom w:w="28" w:type="dxa"/>
            </w:tcMar>
            <w:vAlign w:val="center"/>
          </w:tcPr>
          <w:p w14:paraId="7BADDC52" w14:textId="5742492B" w:rsidR="00445AF2" w:rsidRDefault="00445AF2" w:rsidP="005575EF">
            <w:pPr>
              <w:rPr>
                <w:rFonts w:ascii="Gill Sans MT" w:hAnsi="Gill Sans MT" w:cs="Times New Roman"/>
                <w:color w:val="000000"/>
                <w:sz w:val="22"/>
                <w:szCs w:val="22"/>
              </w:rPr>
            </w:pPr>
            <w:r>
              <w:rPr>
                <w:rFonts w:ascii="Gill Sans MT" w:hAnsi="Gill Sans MT" w:cs="Times New Roman"/>
                <w:color w:val="000000"/>
                <w:sz w:val="22"/>
                <w:szCs w:val="22"/>
              </w:rPr>
              <w:t>South Pacific Regional Herbarium</w:t>
            </w:r>
            <w:r w:rsidR="00BE1899">
              <w:rPr>
                <w:rFonts w:ascii="Gill Sans MT" w:hAnsi="Gill Sans MT" w:cs="Times New Roman"/>
                <w:color w:val="000000"/>
                <w:sz w:val="22"/>
                <w:szCs w:val="22"/>
              </w:rPr>
              <w:t xml:space="preserve"> (USP-IAS)</w:t>
            </w:r>
          </w:p>
        </w:tc>
      </w:tr>
      <w:tr w:rsidR="00AA5E11" w:rsidRPr="00AA20F4" w14:paraId="24763E4F" w14:textId="77777777" w:rsidTr="00C67FA0">
        <w:trPr>
          <w:trHeight w:val="300"/>
        </w:trPr>
        <w:tc>
          <w:tcPr>
            <w:tcW w:w="2217" w:type="dxa"/>
            <w:noWrap/>
            <w:tcMar>
              <w:top w:w="28" w:type="dxa"/>
              <w:bottom w:w="28" w:type="dxa"/>
            </w:tcMar>
            <w:vAlign w:val="center"/>
          </w:tcPr>
          <w:p w14:paraId="3EEFEE61" w14:textId="74894D83" w:rsidR="00AA5E11" w:rsidRDefault="00AA5E11" w:rsidP="005575EF">
            <w:pPr>
              <w:rPr>
                <w:rFonts w:ascii="Gill Sans MT" w:hAnsi="Gill Sans MT" w:cs="Times New Roman"/>
                <w:color w:val="000000"/>
                <w:sz w:val="22"/>
                <w:szCs w:val="22"/>
              </w:rPr>
            </w:pPr>
            <w:r>
              <w:rPr>
                <w:rFonts w:ascii="Gill Sans MT" w:hAnsi="Gill Sans MT" w:cs="Times New Roman"/>
                <w:color w:val="000000"/>
                <w:sz w:val="22"/>
                <w:szCs w:val="22"/>
              </w:rPr>
              <w:t>UNDP</w:t>
            </w:r>
          </w:p>
        </w:tc>
        <w:tc>
          <w:tcPr>
            <w:tcW w:w="6765" w:type="dxa"/>
            <w:noWrap/>
            <w:tcMar>
              <w:top w:w="28" w:type="dxa"/>
              <w:bottom w:w="28" w:type="dxa"/>
            </w:tcMar>
            <w:vAlign w:val="center"/>
          </w:tcPr>
          <w:p w14:paraId="1598DD80" w14:textId="2A401265" w:rsidR="00AA5E11" w:rsidRDefault="00AA5E11" w:rsidP="005575EF">
            <w:pPr>
              <w:rPr>
                <w:rFonts w:ascii="Gill Sans MT" w:hAnsi="Gill Sans MT" w:cs="Times New Roman"/>
                <w:color w:val="000000"/>
                <w:sz w:val="22"/>
                <w:szCs w:val="22"/>
              </w:rPr>
            </w:pPr>
            <w:r>
              <w:rPr>
                <w:rFonts w:ascii="Gill Sans MT" w:hAnsi="Gill Sans MT" w:cs="Times New Roman"/>
                <w:color w:val="000000"/>
                <w:sz w:val="22"/>
                <w:szCs w:val="22"/>
              </w:rPr>
              <w:t>United Nations Development Program</w:t>
            </w:r>
          </w:p>
        </w:tc>
      </w:tr>
      <w:tr w:rsidR="007B4451" w:rsidRPr="00AA20F4" w14:paraId="6B06CD46" w14:textId="77777777" w:rsidTr="00C67FA0">
        <w:trPr>
          <w:trHeight w:val="300"/>
        </w:trPr>
        <w:tc>
          <w:tcPr>
            <w:tcW w:w="2217" w:type="dxa"/>
            <w:noWrap/>
            <w:tcMar>
              <w:top w:w="28" w:type="dxa"/>
              <w:bottom w:w="28" w:type="dxa"/>
            </w:tcMar>
            <w:vAlign w:val="center"/>
          </w:tcPr>
          <w:p w14:paraId="4E6AF30B" w14:textId="261D27B5" w:rsidR="007B4451" w:rsidRDefault="007B4451" w:rsidP="005575EF">
            <w:pPr>
              <w:rPr>
                <w:rFonts w:ascii="Gill Sans MT" w:hAnsi="Gill Sans MT" w:cs="Times New Roman"/>
                <w:color w:val="000000"/>
                <w:sz w:val="22"/>
                <w:szCs w:val="22"/>
              </w:rPr>
            </w:pPr>
            <w:r>
              <w:rPr>
                <w:rFonts w:ascii="Gill Sans MT" w:hAnsi="Gill Sans MT" w:cs="Times New Roman"/>
                <w:color w:val="000000"/>
                <w:sz w:val="22"/>
                <w:szCs w:val="22"/>
              </w:rPr>
              <w:t>USP</w:t>
            </w:r>
          </w:p>
        </w:tc>
        <w:tc>
          <w:tcPr>
            <w:tcW w:w="6765" w:type="dxa"/>
            <w:noWrap/>
            <w:tcMar>
              <w:top w:w="28" w:type="dxa"/>
              <w:bottom w:w="28" w:type="dxa"/>
            </w:tcMar>
            <w:vAlign w:val="center"/>
          </w:tcPr>
          <w:p w14:paraId="77FAC93B" w14:textId="5B73935F" w:rsidR="007B4451" w:rsidRDefault="007B4451" w:rsidP="005575EF">
            <w:pPr>
              <w:rPr>
                <w:rFonts w:ascii="Gill Sans MT" w:hAnsi="Gill Sans MT" w:cs="Times New Roman"/>
                <w:color w:val="000000"/>
                <w:sz w:val="22"/>
                <w:szCs w:val="22"/>
              </w:rPr>
            </w:pPr>
            <w:r>
              <w:rPr>
                <w:rFonts w:ascii="Gill Sans MT" w:hAnsi="Gill Sans MT" w:cs="Times New Roman"/>
                <w:color w:val="000000"/>
                <w:sz w:val="22"/>
                <w:szCs w:val="22"/>
              </w:rPr>
              <w:t>The University of the South Pacific</w:t>
            </w:r>
          </w:p>
        </w:tc>
      </w:tr>
      <w:tr w:rsidR="00CC626A" w:rsidRPr="00AA20F4" w14:paraId="26CF6AB8" w14:textId="77777777" w:rsidTr="00C67FA0">
        <w:trPr>
          <w:trHeight w:val="300"/>
        </w:trPr>
        <w:tc>
          <w:tcPr>
            <w:tcW w:w="2217" w:type="dxa"/>
            <w:noWrap/>
            <w:tcMar>
              <w:top w:w="28" w:type="dxa"/>
              <w:bottom w:w="28" w:type="dxa"/>
            </w:tcMar>
            <w:vAlign w:val="center"/>
          </w:tcPr>
          <w:p w14:paraId="75F89EE9" w14:textId="6BEA80E1" w:rsidR="00CC626A" w:rsidRPr="00AA20F4" w:rsidRDefault="00BF2FA3" w:rsidP="005575EF">
            <w:pPr>
              <w:rPr>
                <w:rFonts w:ascii="Gill Sans MT" w:hAnsi="Gill Sans MT" w:cs="Times New Roman"/>
                <w:color w:val="000000"/>
                <w:sz w:val="22"/>
                <w:szCs w:val="22"/>
              </w:rPr>
            </w:pPr>
            <w:r>
              <w:rPr>
                <w:rFonts w:ascii="Gill Sans MT" w:hAnsi="Gill Sans MT" w:cs="Times New Roman"/>
                <w:color w:val="000000"/>
                <w:sz w:val="22"/>
                <w:szCs w:val="22"/>
              </w:rPr>
              <w:t>WWF</w:t>
            </w:r>
          </w:p>
        </w:tc>
        <w:tc>
          <w:tcPr>
            <w:tcW w:w="6765" w:type="dxa"/>
            <w:noWrap/>
            <w:tcMar>
              <w:top w:w="28" w:type="dxa"/>
              <w:bottom w:w="28" w:type="dxa"/>
            </w:tcMar>
            <w:vAlign w:val="center"/>
          </w:tcPr>
          <w:p w14:paraId="5DF54E73" w14:textId="69580ED8" w:rsidR="00CC626A" w:rsidRPr="00AA20F4" w:rsidRDefault="00BF2FA3" w:rsidP="005575EF">
            <w:pPr>
              <w:rPr>
                <w:rFonts w:ascii="Gill Sans MT" w:hAnsi="Gill Sans MT" w:cs="Times New Roman"/>
                <w:color w:val="000000"/>
                <w:sz w:val="22"/>
                <w:szCs w:val="22"/>
              </w:rPr>
            </w:pPr>
            <w:r>
              <w:rPr>
                <w:rFonts w:ascii="Gill Sans MT" w:hAnsi="Gill Sans MT" w:cs="Times New Roman"/>
                <w:color w:val="000000"/>
                <w:sz w:val="22"/>
                <w:szCs w:val="22"/>
              </w:rPr>
              <w:t>World Wildlife Fund</w:t>
            </w:r>
          </w:p>
        </w:tc>
      </w:tr>
      <w:tr w:rsidR="00CC626A" w:rsidRPr="00AA20F4" w14:paraId="17F40355" w14:textId="77777777" w:rsidTr="00C67FA0">
        <w:trPr>
          <w:trHeight w:val="300"/>
        </w:trPr>
        <w:tc>
          <w:tcPr>
            <w:tcW w:w="2217" w:type="dxa"/>
            <w:noWrap/>
            <w:tcMar>
              <w:top w:w="28" w:type="dxa"/>
              <w:bottom w:w="28" w:type="dxa"/>
            </w:tcMar>
            <w:vAlign w:val="center"/>
          </w:tcPr>
          <w:p w14:paraId="7E3DDF9E" w14:textId="6AFB3B75" w:rsidR="00CC626A" w:rsidRPr="00AA20F4" w:rsidRDefault="00CC626A" w:rsidP="005575EF">
            <w:pPr>
              <w:rPr>
                <w:rFonts w:ascii="Gill Sans MT" w:hAnsi="Gill Sans MT" w:cs="Arial"/>
                <w:sz w:val="22"/>
                <w:szCs w:val="22"/>
              </w:rPr>
            </w:pPr>
          </w:p>
        </w:tc>
        <w:tc>
          <w:tcPr>
            <w:tcW w:w="6765" w:type="dxa"/>
            <w:noWrap/>
            <w:tcMar>
              <w:top w:w="28" w:type="dxa"/>
              <w:bottom w:w="28" w:type="dxa"/>
            </w:tcMar>
            <w:vAlign w:val="center"/>
          </w:tcPr>
          <w:p w14:paraId="26B8BB3E" w14:textId="529A1C3D" w:rsidR="00CC626A" w:rsidRPr="00AA20F4" w:rsidRDefault="00CC626A" w:rsidP="005575EF">
            <w:pPr>
              <w:rPr>
                <w:rFonts w:ascii="Gill Sans MT" w:hAnsi="Gill Sans MT" w:cs="Arial"/>
                <w:sz w:val="22"/>
                <w:szCs w:val="22"/>
              </w:rPr>
            </w:pPr>
          </w:p>
        </w:tc>
      </w:tr>
      <w:tr w:rsidR="00CC626A" w:rsidRPr="00AA20F4" w14:paraId="0CEE3907" w14:textId="77777777" w:rsidTr="00C67FA0">
        <w:trPr>
          <w:trHeight w:val="300"/>
        </w:trPr>
        <w:tc>
          <w:tcPr>
            <w:tcW w:w="2217" w:type="dxa"/>
            <w:noWrap/>
            <w:tcMar>
              <w:top w:w="28" w:type="dxa"/>
              <w:bottom w:w="28" w:type="dxa"/>
            </w:tcMar>
            <w:vAlign w:val="center"/>
          </w:tcPr>
          <w:p w14:paraId="07308423" w14:textId="0B41078B" w:rsidR="00CC626A" w:rsidRPr="00AA20F4" w:rsidRDefault="00CC626A" w:rsidP="005575EF">
            <w:pPr>
              <w:rPr>
                <w:rFonts w:ascii="Gill Sans MT" w:hAnsi="Gill Sans MT" w:cs="Arial"/>
                <w:sz w:val="22"/>
                <w:szCs w:val="22"/>
              </w:rPr>
            </w:pPr>
          </w:p>
        </w:tc>
        <w:tc>
          <w:tcPr>
            <w:tcW w:w="6765" w:type="dxa"/>
            <w:noWrap/>
            <w:tcMar>
              <w:top w:w="28" w:type="dxa"/>
              <w:bottom w:w="28" w:type="dxa"/>
            </w:tcMar>
            <w:vAlign w:val="center"/>
          </w:tcPr>
          <w:p w14:paraId="6B49E54A" w14:textId="4A62FB1B" w:rsidR="00CC626A" w:rsidRPr="00AA20F4" w:rsidRDefault="00CC626A" w:rsidP="005575EF">
            <w:pPr>
              <w:rPr>
                <w:rFonts w:ascii="Gill Sans MT" w:hAnsi="Gill Sans MT" w:cs="Arial"/>
                <w:sz w:val="22"/>
                <w:szCs w:val="22"/>
              </w:rPr>
            </w:pPr>
          </w:p>
        </w:tc>
      </w:tr>
      <w:tr w:rsidR="00CC626A" w:rsidRPr="00AA20F4" w14:paraId="76E9AF0D" w14:textId="77777777" w:rsidTr="00C67FA0">
        <w:trPr>
          <w:trHeight w:val="300"/>
        </w:trPr>
        <w:tc>
          <w:tcPr>
            <w:tcW w:w="2217" w:type="dxa"/>
            <w:noWrap/>
            <w:tcMar>
              <w:top w:w="28" w:type="dxa"/>
              <w:bottom w:w="28" w:type="dxa"/>
            </w:tcMar>
            <w:vAlign w:val="center"/>
          </w:tcPr>
          <w:p w14:paraId="2A0E7FCF" w14:textId="0AEE29D3" w:rsidR="00CC626A" w:rsidRPr="00AA20F4" w:rsidRDefault="00CC626A" w:rsidP="005575EF">
            <w:pPr>
              <w:rPr>
                <w:rFonts w:ascii="Gill Sans MT" w:hAnsi="Gill Sans MT" w:cs="Times New Roman"/>
                <w:color w:val="000000"/>
                <w:sz w:val="22"/>
                <w:szCs w:val="22"/>
              </w:rPr>
            </w:pPr>
          </w:p>
        </w:tc>
        <w:tc>
          <w:tcPr>
            <w:tcW w:w="6765" w:type="dxa"/>
            <w:noWrap/>
            <w:tcMar>
              <w:top w:w="28" w:type="dxa"/>
              <w:bottom w:w="28" w:type="dxa"/>
            </w:tcMar>
            <w:vAlign w:val="center"/>
          </w:tcPr>
          <w:p w14:paraId="0949FFDE" w14:textId="32A1B53F" w:rsidR="00CC626A" w:rsidRPr="00AA20F4" w:rsidRDefault="00CC626A" w:rsidP="005575EF">
            <w:pPr>
              <w:rPr>
                <w:rFonts w:ascii="Gill Sans MT" w:hAnsi="Gill Sans MT" w:cs="Times New Roman"/>
                <w:color w:val="000000"/>
                <w:sz w:val="22"/>
                <w:szCs w:val="22"/>
              </w:rPr>
            </w:pPr>
          </w:p>
        </w:tc>
      </w:tr>
      <w:tr w:rsidR="00CC626A" w:rsidRPr="00AA20F4" w14:paraId="7299993C" w14:textId="77777777" w:rsidTr="00C67FA0">
        <w:trPr>
          <w:trHeight w:val="300"/>
        </w:trPr>
        <w:tc>
          <w:tcPr>
            <w:tcW w:w="2217" w:type="dxa"/>
            <w:noWrap/>
            <w:tcMar>
              <w:top w:w="28" w:type="dxa"/>
              <w:bottom w:w="28" w:type="dxa"/>
            </w:tcMar>
            <w:vAlign w:val="center"/>
          </w:tcPr>
          <w:p w14:paraId="7DED89E5" w14:textId="5871251F" w:rsidR="00CC626A" w:rsidRPr="00AA20F4" w:rsidRDefault="00CC626A" w:rsidP="005575EF">
            <w:pPr>
              <w:rPr>
                <w:rFonts w:ascii="Gill Sans MT" w:hAnsi="Gill Sans MT" w:cs="Arial"/>
                <w:sz w:val="22"/>
                <w:szCs w:val="22"/>
              </w:rPr>
            </w:pPr>
          </w:p>
        </w:tc>
        <w:tc>
          <w:tcPr>
            <w:tcW w:w="6765" w:type="dxa"/>
            <w:noWrap/>
            <w:tcMar>
              <w:top w:w="28" w:type="dxa"/>
              <w:bottom w:w="28" w:type="dxa"/>
            </w:tcMar>
            <w:vAlign w:val="center"/>
          </w:tcPr>
          <w:p w14:paraId="1CCFFFEB" w14:textId="6BE0155B" w:rsidR="00CC626A" w:rsidRPr="00AA20F4" w:rsidRDefault="00CC626A" w:rsidP="005575EF">
            <w:pPr>
              <w:rPr>
                <w:rFonts w:ascii="Gill Sans MT" w:hAnsi="Gill Sans MT" w:cs="Arial"/>
                <w:sz w:val="22"/>
                <w:szCs w:val="22"/>
              </w:rPr>
            </w:pPr>
          </w:p>
        </w:tc>
      </w:tr>
      <w:tr w:rsidR="00CC626A" w:rsidRPr="00AA20F4" w14:paraId="152EE767" w14:textId="77777777" w:rsidTr="00C67FA0">
        <w:trPr>
          <w:trHeight w:val="300"/>
        </w:trPr>
        <w:tc>
          <w:tcPr>
            <w:tcW w:w="2217" w:type="dxa"/>
            <w:noWrap/>
            <w:tcMar>
              <w:top w:w="28" w:type="dxa"/>
              <w:bottom w:w="28" w:type="dxa"/>
            </w:tcMar>
            <w:vAlign w:val="center"/>
          </w:tcPr>
          <w:p w14:paraId="09987BDA" w14:textId="77777777" w:rsidR="00CC626A" w:rsidRPr="00AA20F4" w:rsidRDefault="00CC626A" w:rsidP="005575EF">
            <w:pPr>
              <w:rPr>
                <w:rFonts w:ascii="Gill Sans MT" w:hAnsi="Gill Sans MT" w:cs="Arial"/>
                <w:sz w:val="22"/>
                <w:szCs w:val="22"/>
              </w:rPr>
            </w:pPr>
          </w:p>
        </w:tc>
        <w:tc>
          <w:tcPr>
            <w:tcW w:w="6765" w:type="dxa"/>
            <w:noWrap/>
            <w:tcMar>
              <w:top w:w="28" w:type="dxa"/>
              <w:bottom w:w="28" w:type="dxa"/>
            </w:tcMar>
            <w:vAlign w:val="center"/>
          </w:tcPr>
          <w:p w14:paraId="39D400C9" w14:textId="77777777" w:rsidR="00CC626A" w:rsidRPr="00AA20F4" w:rsidRDefault="00CC626A" w:rsidP="005575EF">
            <w:pPr>
              <w:rPr>
                <w:rFonts w:ascii="Gill Sans MT" w:hAnsi="Gill Sans MT" w:cs="Arial"/>
                <w:sz w:val="22"/>
                <w:szCs w:val="22"/>
              </w:rPr>
            </w:pPr>
          </w:p>
        </w:tc>
      </w:tr>
    </w:tbl>
    <w:p w14:paraId="150F037B" w14:textId="5CA51746" w:rsidR="00CC626A" w:rsidRPr="00730BFA" w:rsidRDefault="00CC626A" w:rsidP="00CC626A">
      <w:pPr>
        <w:rPr>
          <w:rFonts w:ascii="Gill Sans MT" w:hAnsi="Gill Sans MT" w:cs="Arial"/>
          <w:sz w:val="22"/>
          <w:szCs w:val="22"/>
        </w:rPr>
      </w:pPr>
      <w:bookmarkStart w:id="11" w:name="_Toc122508041"/>
    </w:p>
    <w:p w14:paraId="7C0531D0" w14:textId="2B0C3136" w:rsidR="00CC626A" w:rsidRPr="00254C3D" w:rsidRDefault="00CC626A" w:rsidP="006E4948">
      <w:pPr>
        <w:pStyle w:val="Heading1"/>
        <w:numPr>
          <w:ilvl w:val="0"/>
          <w:numId w:val="5"/>
        </w:numPr>
        <w:rPr>
          <w:rFonts w:ascii="Gill Sans MT" w:hAnsi="Gill Sans MT"/>
          <w:color w:val="002A6C"/>
          <w:sz w:val="40"/>
          <w:szCs w:val="40"/>
        </w:rPr>
      </w:pPr>
      <w:r>
        <w:rPr>
          <w:rFonts w:ascii="Gill Sans MT" w:hAnsi="Gill Sans MT"/>
          <w:color w:val="002A6C"/>
          <w:sz w:val="40"/>
          <w:szCs w:val="40"/>
        </w:rPr>
        <w:lastRenderedPageBreak/>
        <w:t xml:space="preserve">  </w:t>
      </w:r>
      <w:bookmarkStart w:id="12" w:name="_Toc533085824"/>
      <w:bookmarkStart w:id="13" w:name="_Toc30582206"/>
      <w:r w:rsidR="00375BDA" w:rsidRPr="00254C3D">
        <w:rPr>
          <w:rFonts w:ascii="Gill Sans MT" w:hAnsi="Gill Sans MT"/>
          <w:caps w:val="0"/>
          <w:color w:val="002A6C"/>
          <w:sz w:val="40"/>
          <w:szCs w:val="40"/>
        </w:rPr>
        <w:t xml:space="preserve">ACTIVITIES AND </w:t>
      </w:r>
      <w:r w:rsidR="00375BDA">
        <w:rPr>
          <w:rFonts w:ascii="Gill Sans MT" w:hAnsi="Gill Sans MT"/>
          <w:caps w:val="0"/>
          <w:color w:val="002A6C"/>
          <w:sz w:val="40"/>
          <w:szCs w:val="40"/>
        </w:rPr>
        <w:t>MILESTONES</w:t>
      </w:r>
      <w:bookmarkEnd w:id="12"/>
      <w:bookmarkEnd w:id="13"/>
    </w:p>
    <w:p w14:paraId="6E54F83D" w14:textId="122BD5AA" w:rsidR="00CC626A" w:rsidRPr="00AF2699" w:rsidRDefault="0092527C" w:rsidP="00CC626A">
      <w:pPr>
        <w:tabs>
          <w:tab w:val="left" w:pos="540"/>
        </w:tabs>
        <w:ind w:left="180"/>
        <w:rPr>
          <w:rFonts w:ascii="Gill Sans MT" w:hAnsi="Gill Sans MT" w:cs="Arial"/>
          <w:b/>
          <w:color w:val="000000"/>
          <w:sz w:val="22"/>
        </w:rPr>
      </w:pPr>
      <w:r w:rsidRPr="00AF2699">
        <w:rPr>
          <w:rFonts w:ascii="Gill Sans MT" w:hAnsi="Gill Sans MT" w:cs="Arial"/>
          <w:i/>
          <w:color w:val="000000"/>
          <w:sz w:val="22"/>
        </w:rPr>
        <w:t>T</w:t>
      </w:r>
      <w:r w:rsidR="00394A81">
        <w:rPr>
          <w:rFonts w:ascii="Gill Sans MT" w:hAnsi="Gill Sans MT" w:cs="Arial"/>
          <w:i/>
          <w:color w:val="000000"/>
          <w:sz w:val="22"/>
        </w:rPr>
        <w:t>he sections below</w:t>
      </w:r>
      <w:r w:rsidR="00CC626A" w:rsidRPr="00AF2699">
        <w:rPr>
          <w:rFonts w:ascii="Gill Sans MT" w:hAnsi="Gill Sans MT" w:cs="Arial"/>
          <w:i/>
          <w:color w:val="000000"/>
          <w:sz w:val="22"/>
        </w:rPr>
        <w:t xml:space="preserve"> report on activities and milestones completed this </w:t>
      </w:r>
      <w:r w:rsidR="00394A81">
        <w:rPr>
          <w:rFonts w:ascii="Gill Sans MT" w:hAnsi="Gill Sans MT" w:cs="Arial"/>
          <w:i/>
          <w:color w:val="000000"/>
          <w:sz w:val="22"/>
        </w:rPr>
        <w:t>quarter</w:t>
      </w:r>
      <w:r w:rsidR="00CC626A" w:rsidRPr="00AF2699">
        <w:rPr>
          <w:rFonts w:ascii="Gill Sans MT" w:hAnsi="Gill Sans MT" w:cs="Arial"/>
          <w:i/>
          <w:color w:val="000000"/>
          <w:sz w:val="22"/>
        </w:rPr>
        <w:t xml:space="preserve">. </w:t>
      </w:r>
      <w:r w:rsidR="00B453BC">
        <w:rPr>
          <w:rFonts w:ascii="Gill Sans MT" w:hAnsi="Gill Sans MT" w:cs="Arial"/>
          <w:i/>
          <w:color w:val="000000"/>
          <w:sz w:val="22"/>
        </w:rPr>
        <w:t xml:space="preserve">Included in this quarter are financial </w:t>
      </w:r>
      <w:r w:rsidR="003B284E">
        <w:rPr>
          <w:rFonts w:ascii="Gill Sans MT" w:hAnsi="Gill Sans MT" w:cs="Arial"/>
          <w:i/>
          <w:color w:val="000000"/>
          <w:sz w:val="22"/>
        </w:rPr>
        <w:t>status for each of the activities. Do note that the amounts could vary slightly because of variations in conversion from USD to FJD.</w:t>
      </w:r>
    </w:p>
    <w:p w14:paraId="4CC429C8" w14:textId="77777777" w:rsidR="00CC626A" w:rsidRDefault="00CC626A" w:rsidP="00CC626A">
      <w:pPr>
        <w:tabs>
          <w:tab w:val="left" w:pos="540"/>
        </w:tabs>
        <w:ind w:left="270"/>
        <w:rPr>
          <w:rFonts w:ascii="Gill Sans MT" w:hAnsi="Gill Sans MT" w:cs="Arial"/>
          <w:color w:val="000000"/>
        </w:rPr>
      </w:pPr>
    </w:p>
    <w:p w14:paraId="241AF219" w14:textId="4A876A72" w:rsidR="00CC626A" w:rsidRPr="0007775E" w:rsidRDefault="0007775E" w:rsidP="0007775E">
      <w:pPr>
        <w:pStyle w:val="Heading2"/>
        <w:rPr>
          <w:rFonts w:ascii="Gill Sans MT" w:hAnsi="Gill Sans MT"/>
          <w:color w:val="002A6C"/>
          <w:sz w:val="28"/>
          <w:szCs w:val="28"/>
        </w:rPr>
      </w:pPr>
      <w:bookmarkStart w:id="14" w:name="_Toc30582207"/>
      <w:bookmarkStart w:id="15" w:name="_Toc533085825"/>
      <w:r w:rsidRPr="0007775E">
        <w:rPr>
          <w:rFonts w:ascii="Gill Sans MT" w:hAnsi="Gill Sans MT"/>
          <w:color w:val="002A6C"/>
          <w:sz w:val="28"/>
          <w:szCs w:val="28"/>
        </w:rPr>
        <w:t>1.1</w:t>
      </w:r>
      <w:r w:rsidRPr="0007775E">
        <w:rPr>
          <w:rFonts w:ascii="Gill Sans MT" w:hAnsi="Gill Sans MT"/>
          <w:color w:val="002A6C"/>
          <w:sz w:val="28"/>
          <w:szCs w:val="28"/>
        </w:rPr>
        <w:tab/>
        <w:t xml:space="preserve">Activity </w:t>
      </w:r>
      <w:r w:rsidR="00C15759">
        <w:rPr>
          <w:rFonts w:ascii="Gill Sans MT" w:hAnsi="Gill Sans MT"/>
          <w:color w:val="002A6C"/>
          <w:sz w:val="28"/>
          <w:szCs w:val="28"/>
        </w:rPr>
        <w:t>and Milestones</w:t>
      </w:r>
      <w:bookmarkEnd w:id="14"/>
      <w:r w:rsidR="00C15759">
        <w:rPr>
          <w:rFonts w:ascii="Gill Sans MT" w:hAnsi="Gill Sans MT"/>
          <w:color w:val="002A6C"/>
          <w:sz w:val="28"/>
          <w:szCs w:val="28"/>
        </w:rPr>
        <w:t xml:space="preserve"> </w:t>
      </w:r>
      <w:bookmarkEnd w:id="15"/>
    </w:p>
    <w:p w14:paraId="426785B9" w14:textId="77777777" w:rsidR="0007775E" w:rsidRDefault="0007775E" w:rsidP="00CC626A">
      <w:pPr>
        <w:tabs>
          <w:tab w:val="left" w:pos="540"/>
        </w:tabs>
        <w:ind w:left="180"/>
        <w:rPr>
          <w:rFonts w:ascii="Gill Sans MT" w:hAnsi="Gill Sans MT" w:cs="Arial"/>
          <w:b/>
          <w:color w:val="000000"/>
          <w:sz w:val="22"/>
          <w:szCs w:val="22"/>
        </w:rPr>
      </w:pPr>
    </w:p>
    <w:p w14:paraId="38C67596" w14:textId="0648C7C3" w:rsidR="00CC626A" w:rsidRPr="00AF2699" w:rsidRDefault="00CC626A" w:rsidP="00AB3768">
      <w:pPr>
        <w:tabs>
          <w:tab w:val="left" w:pos="540"/>
        </w:tabs>
        <w:ind w:left="180"/>
        <w:jc w:val="both"/>
        <w:rPr>
          <w:rFonts w:ascii="Gill Sans MT" w:hAnsi="Gill Sans MT" w:cs="Arial"/>
          <w:color w:val="000000"/>
          <w:sz w:val="24"/>
          <w:szCs w:val="22"/>
        </w:rPr>
      </w:pPr>
      <w:r w:rsidRPr="00AF2699">
        <w:rPr>
          <w:rFonts w:ascii="Gill Sans MT" w:hAnsi="Gill Sans MT" w:cs="Arial"/>
          <w:b/>
          <w:color w:val="000000"/>
          <w:sz w:val="24"/>
          <w:szCs w:val="22"/>
        </w:rPr>
        <w:t>Activity 1.1</w:t>
      </w:r>
      <w:r w:rsidR="00181282" w:rsidRPr="00AF2699">
        <w:rPr>
          <w:rFonts w:ascii="Gill Sans MT" w:hAnsi="Gill Sans MT" w:cs="Arial"/>
          <w:b/>
          <w:color w:val="000000"/>
          <w:sz w:val="24"/>
          <w:szCs w:val="22"/>
        </w:rPr>
        <w:t>.1.2</w:t>
      </w:r>
      <w:r w:rsidR="00507E45">
        <w:rPr>
          <w:rFonts w:ascii="Gill Sans MT" w:hAnsi="Gill Sans MT" w:cs="Arial"/>
          <w:b/>
          <w:color w:val="000000"/>
          <w:sz w:val="24"/>
          <w:szCs w:val="22"/>
        </w:rPr>
        <w:t>:</w:t>
      </w:r>
      <w:r w:rsidRPr="00AF2699">
        <w:rPr>
          <w:rFonts w:ascii="Gill Sans MT" w:hAnsi="Gill Sans MT" w:cs="Arial"/>
          <w:b/>
          <w:color w:val="000000"/>
          <w:sz w:val="24"/>
          <w:szCs w:val="22"/>
        </w:rPr>
        <w:t xml:space="preserve"> </w:t>
      </w:r>
      <w:r w:rsidR="00181282" w:rsidRPr="00AF2699">
        <w:rPr>
          <w:rFonts w:ascii="Gill Sans MT" w:hAnsi="Gill Sans MT" w:cs="Arial"/>
          <w:color w:val="000000"/>
          <w:sz w:val="24"/>
          <w:szCs w:val="22"/>
        </w:rPr>
        <w:t xml:space="preserve">Ministry of Fisheries (R2R) support to </w:t>
      </w:r>
      <w:r w:rsidR="00181282" w:rsidRPr="00AF2699">
        <w:rPr>
          <w:rFonts w:ascii="Gill Sans MT" w:hAnsi="Gill Sans MT" w:cs="Arial"/>
          <w:i/>
          <w:color w:val="000000"/>
          <w:sz w:val="24"/>
          <w:szCs w:val="22"/>
        </w:rPr>
        <w:t xml:space="preserve">Vanua o </w:t>
      </w:r>
      <w:proofErr w:type="spellStart"/>
      <w:r w:rsidR="00181282" w:rsidRPr="00AF2699">
        <w:rPr>
          <w:rFonts w:ascii="Gill Sans MT" w:hAnsi="Gill Sans MT" w:cs="Arial"/>
          <w:i/>
          <w:color w:val="000000"/>
          <w:sz w:val="24"/>
          <w:szCs w:val="22"/>
        </w:rPr>
        <w:t>Votua</w:t>
      </w:r>
      <w:proofErr w:type="spellEnd"/>
      <w:r w:rsidR="00181282" w:rsidRPr="00AF2699">
        <w:rPr>
          <w:rFonts w:ascii="Gill Sans MT" w:hAnsi="Gill Sans MT" w:cs="Arial"/>
          <w:i/>
          <w:color w:val="000000"/>
          <w:sz w:val="24"/>
          <w:szCs w:val="22"/>
        </w:rPr>
        <w:t xml:space="preserve"> </w:t>
      </w:r>
      <w:proofErr w:type="spellStart"/>
      <w:r w:rsidR="00181282" w:rsidRPr="00AF2699">
        <w:rPr>
          <w:rFonts w:ascii="Gill Sans MT" w:hAnsi="Gill Sans MT" w:cs="Arial"/>
          <w:i/>
          <w:color w:val="000000"/>
          <w:sz w:val="24"/>
          <w:szCs w:val="22"/>
        </w:rPr>
        <w:t>iqoliqoli</w:t>
      </w:r>
      <w:proofErr w:type="spellEnd"/>
      <w:r w:rsidR="00181282" w:rsidRPr="00AF2699">
        <w:rPr>
          <w:rFonts w:ascii="Gill Sans MT" w:hAnsi="Gill Sans MT" w:cs="Arial"/>
          <w:color w:val="000000"/>
          <w:sz w:val="24"/>
          <w:szCs w:val="22"/>
        </w:rPr>
        <w:t xml:space="preserve"> committee to review current </w:t>
      </w:r>
      <w:proofErr w:type="gramStart"/>
      <w:r w:rsidR="00181282" w:rsidRPr="00AF2699">
        <w:rPr>
          <w:rFonts w:ascii="Gill Sans MT" w:hAnsi="Gill Sans MT" w:cs="Arial"/>
          <w:color w:val="000000"/>
          <w:sz w:val="24"/>
          <w:szCs w:val="22"/>
        </w:rPr>
        <w:t>community conservation action plan</w:t>
      </w:r>
      <w:proofErr w:type="gramEnd"/>
      <w:r w:rsidR="00181282" w:rsidRPr="00AF2699">
        <w:rPr>
          <w:rFonts w:ascii="Gill Sans MT" w:hAnsi="Gill Sans MT" w:cs="Arial"/>
          <w:color w:val="000000"/>
          <w:sz w:val="24"/>
          <w:szCs w:val="22"/>
        </w:rPr>
        <w:t xml:space="preserve"> and marine protected areas (LMMA and </w:t>
      </w:r>
      <w:proofErr w:type="spellStart"/>
      <w:r w:rsidR="00181282" w:rsidRPr="00AF2699">
        <w:rPr>
          <w:rFonts w:ascii="Gill Sans MT" w:hAnsi="Gill Sans MT" w:cs="Arial"/>
          <w:color w:val="000000"/>
          <w:sz w:val="24"/>
          <w:szCs w:val="22"/>
        </w:rPr>
        <w:t>tabu</w:t>
      </w:r>
      <w:proofErr w:type="spellEnd"/>
      <w:r w:rsidR="00181282" w:rsidRPr="00AF2699">
        <w:rPr>
          <w:rFonts w:ascii="Gill Sans MT" w:hAnsi="Gill Sans MT" w:cs="Arial"/>
          <w:color w:val="000000"/>
          <w:sz w:val="24"/>
          <w:szCs w:val="22"/>
        </w:rPr>
        <w:t xml:space="preserve"> areas) connected with Ba River.</w:t>
      </w:r>
    </w:p>
    <w:p w14:paraId="360F3F70" w14:textId="217E56EA" w:rsidR="00F341F3" w:rsidRPr="00AF2699" w:rsidRDefault="00F341F3" w:rsidP="00AB3768">
      <w:pPr>
        <w:tabs>
          <w:tab w:val="left" w:pos="540"/>
        </w:tabs>
        <w:ind w:left="180"/>
        <w:jc w:val="both"/>
        <w:rPr>
          <w:rFonts w:ascii="Gill Sans MT" w:hAnsi="Gill Sans MT" w:cs="Arial"/>
          <w:b/>
          <w:color w:val="000000"/>
          <w:sz w:val="24"/>
          <w:szCs w:val="22"/>
        </w:rPr>
      </w:pPr>
    </w:p>
    <w:p w14:paraId="06D91F43" w14:textId="5AB28B28" w:rsidR="00F341F3" w:rsidRPr="00AF2699" w:rsidRDefault="00F341F3" w:rsidP="00AB3768">
      <w:pPr>
        <w:tabs>
          <w:tab w:val="left" w:pos="540"/>
        </w:tabs>
        <w:ind w:left="180"/>
        <w:jc w:val="both"/>
        <w:rPr>
          <w:rFonts w:ascii="Gill Sans MT" w:hAnsi="Gill Sans MT" w:cs="Arial"/>
          <w:b/>
          <w:color w:val="000000"/>
          <w:sz w:val="24"/>
          <w:szCs w:val="22"/>
        </w:rPr>
      </w:pPr>
      <w:r w:rsidRPr="00AF2699">
        <w:rPr>
          <w:rFonts w:ascii="Gill Sans MT" w:hAnsi="Gill Sans MT" w:cs="Arial"/>
          <w:b/>
          <w:color w:val="000000"/>
          <w:sz w:val="24"/>
          <w:szCs w:val="22"/>
        </w:rPr>
        <w:t xml:space="preserve">USP-IAS sub-activity: </w:t>
      </w:r>
      <w:r w:rsidR="00C01DE9">
        <w:rPr>
          <w:rFonts w:ascii="Gill Sans MT" w:hAnsi="Gill Sans MT" w:cs="Arial"/>
          <w:color w:val="000000"/>
          <w:sz w:val="24"/>
          <w:szCs w:val="22"/>
        </w:rPr>
        <w:t>Marine biological survey</w:t>
      </w:r>
      <w:r w:rsidR="00E714B7">
        <w:rPr>
          <w:rFonts w:ascii="Gill Sans MT" w:hAnsi="Gill Sans MT" w:cs="Arial"/>
          <w:color w:val="000000"/>
          <w:sz w:val="24"/>
          <w:szCs w:val="22"/>
        </w:rPr>
        <w:t>s</w:t>
      </w:r>
      <w:r w:rsidR="00C01DE9">
        <w:rPr>
          <w:rFonts w:ascii="Gill Sans MT" w:hAnsi="Gill Sans MT" w:cs="Arial"/>
          <w:color w:val="000000"/>
          <w:sz w:val="24"/>
          <w:szCs w:val="22"/>
        </w:rPr>
        <w:t xml:space="preserve"> and CPUE to identify and delineate</w:t>
      </w:r>
      <w:r w:rsidR="00DB682A">
        <w:rPr>
          <w:rFonts w:ascii="Gill Sans MT" w:hAnsi="Gill Sans MT" w:cs="Arial"/>
          <w:color w:val="000000"/>
          <w:sz w:val="24"/>
          <w:szCs w:val="22"/>
        </w:rPr>
        <w:t xml:space="preserve"> </w:t>
      </w:r>
      <w:r w:rsidRPr="00AF2699">
        <w:rPr>
          <w:rFonts w:ascii="Gill Sans MT" w:hAnsi="Gill Sans MT" w:cs="Arial"/>
          <w:color w:val="000000"/>
          <w:sz w:val="24"/>
          <w:szCs w:val="22"/>
        </w:rPr>
        <w:t xml:space="preserve">proposed </w:t>
      </w:r>
      <w:r w:rsidR="00DB682A">
        <w:rPr>
          <w:rFonts w:ascii="Gill Sans MT" w:hAnsi="Gill Sans MT" w:cs="Arial"/>
          <w:color w:val="000000"/>
          <w:sz w:val="24"/>
          <w:szCs w:val="22"/>
        </w:rPr>
        <w:t xml:space="preserve">community </w:t>
      </w:r>
      <w:r w:rsidRPr="00AF2699">
        <w:rPr>
          <w:rFonts w:ascii="Gill Sans MT" w:hAnsi="Gill Sans MT" w:cs="Arial"/>
          <w:color w:val="000000"/>
          <w:sz w:val="24"/>
          <w:szCs w:val="22"/>
        </w:rPr>
        <w:t>MMA’s.</w:t>
      </w:r>
    </w:p>
    <w:p w14:paraId="3099C06D" w14:textId="77777777" w:rsidR="00CC626A" w:rsidRPr="00AF2699" w:rsidRDefault="00CC626A" w:rsidP="00AB3768">
      <w:pPr>
        <w:tabs>
          <w:tab w:val="left" w:pos="540"/>
        </w:tabs>
        <w:ind w:left="180"/>
        <w:jc w:val="both"/>
        <w:rPr>
          <w:rFonts w:ascii="Gill Sans MT" w:eastAsia="Calibri" w:hAnsi="Gill Sans MT" w:cs="Arial"/>
          <w:bCs/>
          <w:sz w:val="24"/>
          <w:szCs w:val="22"/>
        </w:rPr>
      </w:pPr>
    </w:p>
    <w:p w14:paraId="14F70BB4" w14:textId="6C2A7F0D" w:rsidR="00C15759" w:rsidRDefault="00CC626A" w:rsidP="00AB3768">
      <w:pPr>
        <w:tabs>
          <w:tab w:val="left" w:pos="540"/>
        </w:tabs>
        <w:ind w:left="180"/>
        <w:jc w:val="both"/>
        <w:rPr>
          <w:rFonts w:ascii="Gill Sans MT" w:eastAsia="Calibri" w:hAnsi="Gill Sans MT" w:cs="Arial"/>
          <w:bCs/>
          <w:sz w:val="24"/>
          <w:szCs w:val="22"/>
        </w:rPr>
      </w:pPr>
      <w:r w:rsidRPr="00AF2699">
        <w:rPr>
          <w:rFonts w:ascii="Gill Sans MT" w:eastAsia="Calibri" w:hAnsi="Gill Sans MT" w:cs="Arial"/>
          <w:bCs/>
          <w:sz w:val="24"/>
          <w:szCs w:val="22"/>
          <w:u w:val="single"/>
        </w:rPr>
        <w:t>Progress (ongoing):</w:t>
      </w:r>
      <w:r w:rsidRPr="00AF2699">
        <w:rPr>
          <w:rFonts w:ascii="Gill Sans MT" w:eastAsia="Calibri" w:hAnsi="Gill Sans MT" w:cs="Arial"/>
          <w:bCs/>
          <w:sz w:val="24"/>
          <w:szCs w:val="22"/>
        </w:rPr>
        <w:t xml:space="preserve"> </w:t>
      </w:r>
      <w:r w:rsidR="0010222C">
        <w:rPr>
          <w:rFonts w:ascii="Gill Sans MT" w:eastAsia="Calibri" w:hAnsi="Gill Sans MT" w:cs="Arial"/>
          <w:bCs/>
          <w:sz w:val="24"/>
          <w:szCs w:val="22"/>
        </w:rPr>
        <w:t>Fieldwork for</w:t>
      </w:r>
      <w:r w:rsidR="007219A2">
        <w:rPr>
          <w:rFonts w:ascii="Gill Sans MT" w:eastAsia="Calibri" w:hAnsi="Gill Sans MT" w:cs="Arial"/>
          <w:bCs/>
          <w:sz w:val="24"/>
          <w:szCs w:val="22"/>
        </w:rPr>
        <w:t xml:space="preserve"> this Activity </w:t>
      </w:r>
      <w:proofErr w:type="gramStart"/>
      <w:r w:rsidR="0010222C">
        <w:rPr>
          <w:rFonts w:ascii="Gill Sans MT" w:eastAsia="Calibri" w:hAnsi="Gill Sans MT" w:cs="Arial"/>
          <w:bCs/>
          <w:sz w:val="24"/>
          <w:szCs w:val="22"/>
        </w:rPr>
        <w:t>has been completed</w:t>
      </w:r>
      <w:proofErr w:type="gramEnd"/>
      <w:r w:rsidR="0010222C">
        <w:rPr>
          <w:rFonts w:ascii="Gill Sans MT" w:eastAsia="Calibri" w:hAnsi="Gill Sans MT" w:cs="Arial"/>
          <w:bCs/>
          <w:sz w:val="24"/>
          <w:szCs w:val="22"/>
        </w:rPr>
        <w:t>.</w:t>
      </w:r>
      <w:r w:rsidR="007219A2">
        <w:rPr>
          <w:rFonts w:ascii="Gill Sans MT" w:eastAsia="Calibri" w:hAnsi="Gill Sans MT" w:cs="Arial"/>
          <w:bCs/>
          <w:sz w:val="24"/>
          <w:szCs w:val="22"/>
        </w:rPr>
        <w:t xml:space="preserve"> </w:t>
      </w:r>
      <w:r w:rsidR="0010222C">
        <w:rPr>
          <w:rFonts w:ascii="Gill Sans MT" w:eastAsia="Calibri" w:hAnsi="Gill Sans MT" w:cs="Arial"/>
          <w:bCs/>
          <w:sz w:val="24"/>
          <w:szCs w:val="22"/>
        </w:rPr>
        <w:t xml:space="preserve">The </w:t>
      </w:r>
      <w:r w:rsidR="007219A2">
        <w:rPr>
          <w:rFonts w:ascii="Gill Sans MT" w:eastAsia="Calibri" w:hAnsi="Gill Sans MT" w:cs="Arial"/>
          <w:bCs/>
          <w:sz w:val="24"/>
          <w:szCs w:val="22"/>
        </w:rPr>
        <w:t xml:space="preserve">CPUE Census </w:t>
      </w:r>
      <w:r w:rsidR="0010222C">
        <w:rPr>
          <w:rFonts w:ascii="Gill Sans MT" w:eastAsia="Calibri" w:hAnsi="Gill Sans MT" w:cs="Arial"/>
          <w:bCs/>
          <w:sz w:val="24"/>
          <w:szCs w:val="22"/>
        </w:rPr>
        <w:t>report will now be</w:t>
      </w:r>
      <w:r w:rsidR="007219A2">
        <w:rPr>
          <w:rFonts w:ascii="Gill Sans MT" w:eastAsia="Calibri" w:hAnsi="Gill Sans MT" w:cs="Arial"/>
          <w:bCs/>
          <w:sz w:val="24"/>
          <w:szCs w:val="22"/>
        </w:rPr>
        <w:t xml:space="preserve"> submitted in Quarter </w:t>
      </w:r>
      <w:r w:rsidR="0010222C">
        <w:rPr>
          <w:rFonts w:ascii="Gill Sans MT" w:eastAsia="Calibri" w:hAnsi="Gill Sans MT" w:cs="Arial"/>
          <w:bCs/>
          <w:sz w:val="24"/>
          <w:szCs w:val="22"/>
        </w:rPr>
        <w:t>1</w:t>
      </w:r>
      <w:r w:rsidR="007219A2">
        <w:rPr>
          <w:rFonts w:ascii="Gill Sans MT" w:eastAsia="Calibri" w:hAnsi="Gill Sans MT" w:cs="Arial"/>
          <w:bCs/>
          <w:sz w:val="24"/>
          <w:szCs w:val="22"/>
        </w:rPr>
        <w:t xml:space="preserve"> 20</w:t>
      </w:r>
      <w:r w:rsidR="0010222C">
        <w:rPr>
          <w:rFonts w:ascii="Gill Sans MT" w:eastAsia="Calibri" w:hAnsi="Gill Sans MT" w:cs="Arial"/>
          <w:bCs/>
          <w:sz w:val="24"/>
          <w:szCs w:val="22"/>
        </w:rPr>
        <w:t>20</w:t>
      </w:r>
      <w:r w:rsidR="007219A2">
        <w:rPr>
          <w:rFonts w:ascii="Gill Sans MT" w:eastAsia="Calibri" w:hAnsi="Gill Sans MT" w:cs="Arial"/>
          <w:bCs/>
          <w:sz w:val="24"/>
          <w:szCs w:val="22"/>
        </w:rPr>
        <w:t>.</w:t>
      </w:r>
    </w:p>
    <w:p w14:paraId="68918016" w14:textId="77777777" w:rsidR="00C15759" w:rsidRDefault="00C15759" w:rsidP="00AB3768">
      <w:pPr>
        <w:tabs>
          <w:tab w:val="left" w:pos="540"/>
        </w:tabs>
        <w:ind w:left="180"/>
        <w:jc w:val="both"/>
        <w:rPr>
          <w:rFonts w:ascii="Gill Sans MT" w:eastAsia="Calibri" w:hAnsi="Gill Sans MT" w:cs="Arial"/>
          <w:bCs/>
          <w:sz w:val="24"/>
          <w:szCs w:val="22"/>
        </w:rPr>
      </w:pPr>
    </w:p>
    <w:p w14:paraId="028A5958" w14:textId="7C810E33" w:rsidR="00C15759" w:rsidRDefault="00C15759" w:rsidP="00AB3768">
      <w:pPr>
        <w:tabs>
          <w:tab w:val="left" w:pos="540"/>
        </w:tabs>
        <w:ind w:left="180"/>
        <w:jc w:val="both"/>
        <w:rPr>
          <w:rFonts w:ascii="Gill Sans MT" w:eastAsia="Calibri" w:hAnsi="Gill Sans MT" w:cs="Arial"/>
          <w:bCs/>
          <w:sz w:val="24"/>
          <w:szCs w:val="22"/>
        </w:rPr>
      </w:pPr>
      <w:r w:rsidRPr="00C15759">
        <w:rPr>
          <w:rFonts w:ascii="Gill Sans MT" w:hAnsi="Gill Sans MT" w:cs="Arial"/>
          <w:color w:val="000000"/>
          <w:sz w:val="24"/>
          <w:szCs w:val="22"/>
          <w:u w:val="single"/>
        </w:rPr>
        <w:t>Milestone:</w:t>
      </w:r>
      <w:r>
        <w:rPr>
          <w:rFonts w:ascii="Gill Sans MT" w:eastAsia="Calibri" w:hAnsi="Gill Sans MT" w:cs="Arial"/>
          <w:bCs/>
          <w:sz w:val="24"/>
          <w:szCs w:val="22"/>
        </w:rPr>
        <w:t xml:space="preserve"> </w:t>
      </w:r>
      <w:r w:rsidR="00A4369F">
        <w:rPr>
          <w:rFonts w:ascii="Gill Sans MT" w:eastAsia="Calibri" w:hAnsi="Gill Sans MT" w:cs="Arial"/>
          <w:bCs/>
          <w:sz w:val="24"/>
          <w:szCs w:val="22"/>
        </w:rPr>
        <w:t>None for the quarter.</w:t>
      </w:r>
    </w:p>
    <w:p w14:paraId="30BC65B1" w14:textId="4255D16A" w:rsidR="00CC626A" w:rsidRDefault="00CC626A" w:rsidP="00AB3768">
      <w:pPr>
        <w:tabs>
          <w:tab w:val="left" w:pos="540"/>
        </w:tabs>
        <w:jc w:val="both"/>
        <w:rPr>
          <w:rFonts w:ascii="Gill Sans MT" w:hAnsi="Gill Sans MT" w:cs="Arial"/>
          <w:b/>
          <w:color w:val="000000"/>
          <w:sz w:val="22"/>
          <w:szCs w:val="22"/>
        </w:rPr>
      </w:pPr>
      <w:bookmarkStart w:id="16" w:name="_GoBack"/>
      <w:bookmarkEnd w:id="16"/>
    </w:p>
    <w:p w14:paraId="714FB33C" w14:textId="68BE5E81" w:rsidR="00F0091D" w:rsidRPr="00AD7C64" w:rsidRDefault="004876FA" w:rsidP="00F0091D">
      <w:pPr>
        <w:tabs>
          <w:tab w:val="left" w:pos="540"/>
        </w:tabs>
        <w:ind w:left="180"/>
        <w:jc w:val="both"/>
        <w:rPr>
          <w:rFonts w:ascii="Gill Sans MT" w:hAnsi="Gill Sans MT" w:cs="Arial"/>
          <w:color w:val="000000"/>
          <w:sz w:val="24"/>
          <w:szCs w:val="22"/>
          <w:highlight w:val="yellow"/>
        </w:rPr>
      </w:pPr>
      <w:r w:rsidRPr="00AD7C64">
        <w:rPr>
          <w:rFonts w:ascii="Gill Sans MT" w:hAnsi="Gill Sans MT" w:cs="Arial"/>
          <w:color w:val="000000"/>
          <w:sz w:val="24"/>
          <w:szCs w:val="22"/>
          <w:highlight w:val="yellow"/>
          <w:u w:val="single"/>
        </w:rPr>
        <w:t xml:space="preserve">Total </w:t>
      </w:r>
      <w:r w:rsidR="00F0091D" w:rsidRPr="00AD7C64">
        <w:rPr>
          <w:rFonts w:ascii="Gill Sans MT" w:hAnsi="Gill Sans MT" w:cs="Arial"/>
          <w:color w:val="000000"/>
          <w:sz w:val="24"/>
          <w:szCs w:val="22"/>
          <w:highlight w:val="yellow"/>
          <w:u w:val="single"/>
        </w:rPr>
        <w:t xml:space="preserve">Budget: </w:t>
      </w:r>
      <w:r w:rsidR="00F0091D" w:rsidRPr="00AD7C64">
        <w:rPr>
          <w:rFonts w:ascii="Gill Sans MT" w:hAnsi="Gill Sans MT" w:cs="Arial"/>
          <w:color w:val="000000"/>
          <w:sz w:val="24"/>
          <w:szCs w:val="22"/>
          <w:highlight w:val="yellow"/>
        </w:rPr>
        <w:t>USD 57,590</w:t>
      </w:r>
    </w:p>
    <w:p w14:paraId="27ADFC3B" w14:textId="0558E2C1" w:rsidR="00F0091D" w:rsidRPr="00AD7C64" w:rsidRDefault="00F0091D" w:rsidP="00F0091D">
      <w:pPr>
        <w:tabs>
          <w:tab w:val="left" w:pos="540"/>
        </w:tabs>
        <w:ind w:left="180"/>
        <w:jc w:val="both"/>
        <w:rPr>
          <w:rFonts w:ascii="Gill Sans MT" w:hAnsi="Gill Sans MT" w:cs="Arial"/>
          <w:color w:val="000000"/>
          <w:sz w:val="24"/>
          <w:szCs w:val="22"/>
          <w:highlight w:val="yellow"/>
          <w:u w:val="single"/>
        </w:rPr>
      </w:pPr>
    </w:p>
    <w:p w14:paraId="3DFFB2B2" w14:textId="1D23A9E8" w:rsidR="00F0091D" w:rsidRPr="00AD7C64" w:rsidRDefault="00F0091D" w:rsidP="00F0091D">
      <w:pPr>
        <w:tabs>
          <w:tab w:val="left" w:pos="540"/>
        </w:tabs>
        <w:ind w:left="180"/>
        <w:jc w:val="both"/>
        <w:rPr>
          <w:rFonts w:ascii="Gill Sans MT" w:hAnsi="Gill Sans MT" w:cs="Arial"/>
          <w:color w:val="000000"/>
          <w:sz w:val="24"/>
          <w:szCs w:val="22"/>
          <w:highlight w:val="yellow"/>
        </w:rPr>
      </w:pPr>
      <w:r w:rsidRPr="00AD7C64">
        <w:rPr>
          <w:rFonts w:ascii="Gill Sans MT" w:hAnsi="Gill Sans MT" w:cs="Arial"/>
          <w:color w:val="000000"/>
          <w:sz w:val="24"/>
          <w:szCs w:val="22"/>
          <w:highlight w:val="yellow"/>
          <w:u w:val="single"/>
        </w:rPr>
        <w:t xml:space="preserve">Quarter </w:t>
      </w:r>
      <w:r w:rsidR="004876FA" w:rsidRPr="00AD7C64">
        <w:rPr>
          <w:rFonts w:ascii="Gill Sans MT" w:hAnsi="Gill Sans MT" w:cs="Arial"/>
          <w:color w:val="000000"/>
          <w:sz w:val="24"/>
          <w:szCs w:val="22"/>
          <w:highlight w:val="yellow"/>
          <w:u w:val="single"/>
        </w:rPr>
        <w:t xml:space="preserve">4 </w:t>
      </w:r>
      <w:r w:rsidRPr="00AD7C64">
        <w:rPr>
          <w:rFonts w:ascii="Gill Sans MT" w:hAnsi="Gill Sans MT" w:cs="Arial"/>
          <w:color w:val="000000"/>
          <w:sz w:val="24"/>
          <w:szCs w:val="22"/>
          <w:highlight w:val="yellow"/>
          <w:u w:val="single"/>
        </w:rPr>
        <w:t xml:space="preserve">expenses: </w:t>
      </w:r>
      <w:r w:rsidRPr="00AD7C64">
        <w:rPr>
          <w:rFonts w:ascii="Gill Sans MT" w:hAnsi="Gill Sans MT" w:cs="Arial"/>
          <w:color w:val="000000"/>
          <w:sz w:val="24"/>
          <w:szCs w:val="22"/>
          <w:highlight w:val="yellow"/>
        </w:rPr>
        <w:t>USD 3,352.07</w:t>
      </w:r>
    </w:p>
    <w:p w14:paraId="3C0277F4" w14:textId="6BED3168" w:rsidR="00F0091D" w:rsidRPr="00AD7C64" w:rsidRDefault="00F0091D" w:rsidP="00F0091D">
      <w:pPr>
        <w:tabs>
          <w:tab w:val="left" w:pos="540"/>
        </w:tabs>
        <w:ind w:left="180"/>
        <w:jc w:val="both"/>
        <w:rPr>
          <w:rFonts w:ascii="Gill Sans MT" w:hAnsi="Gill Sans MT" w:cs="Arial"/>
          <w:color w:val="000000"/>
          <w:sz w:val="24"/>
          <w:szCs w:val="22"/>
          <w:highlight w:val="yellow"/>
          <w:u w:val="single"/>
        </w:rPr>
      </w:pPr>
    </w:p>
    <w:p w14:paraId="058D561A" w14:textId="0F67E768" w:rsidR="00F0091D" w:rsidRDefault="00F0091D" w:rsidP="00F0091D">
      <w:pPr>
        <w:tabs>
          <w:tab w:val="left" w:pos="540"/>
        </w:tabs>
        <w:ind w:left="180"/>
        <w:jc w:val="both"/>
        <w:rPr>
          <w:rFonts w:ascii="Gill Sans MT" w:hAnsi="Gill Sans MT" w:cs="Arial"/>
          <w:color w:val="000000"/>
          <w:sz w:val="24"/>
          <w:szCs w:val="22"/>
        </w:rPr>
      </w:pPr>
      <w:r w:rsidRPr="00AD7C64">
        <w:rPr>
          <w:rFonts w:ascii="Gill Sans MT" w:hAnsi="Gill Sans MT" w:cs="Arial"/>
          <w:color w:val="000000"/>
          <w:sz w:val="24"/>
          <w:szCs w:val="22"/>
          <w:highlight w:val="yellow"/>
          <w:u w:val="single"/>
        </w:rPr>
        <w:t xml:space="preserve">Accumulative expenses: </w:t>
      </w:r>
      <w:r w:rsidRPr="00AD7C64">
        <w:rPr>
          <w:rFonts w:ascii="Gill Sans MT" w:hAnsi="Gill Sans MT" w:cs="Arial"/>
          <w:color w:val="000000"/>
          <w:sz w:val="24"/>
          <w:szCs w:val="22"/>
          <w:highlight w:val="yellow"/>
        </w:rPr>
        <w:t>USD 57,502.</w:t>
      </w:r>
      <w:r w:rsidR="00815EDB" w:rsidRPr="00AD7C64">
        <w:rPr>
          <w:rFonts w:ascii="Gill Sans MT" w:hAnsi="Gill Sans MT" w:cs="Arial"/>
          <w:color w:val="000000"/>
          <w:sz w:val="24"/>
          <w:szCs w:val="22"/>
          <w:highlight w:val="yellow"/>
        </w:rPr>
        <w:t>22</w:t>
      </w:r>
    </w:p>
    <w:p w14:paraId="20252D97" w14:textId="77777777" w:rsidR="004876FA" w:rsidRPr="00F0091D" w:rsidRDefault="004876FA" w:rsidP="00F0091D">
      <w:pPr>
        <w:tabs>
          <w:tab w:val="left" w:pos="540"/>
        </w:tabs>
        <w:ind w:left="180"/>
        <w:jc w:val="both"/>
        <w:rPr>
          <w:rFonts w:ascii="Gill Sans MT" w:hAnsi="Gill Sans MT" w:cs="Arial"/>
          <w:color w:val="000000"/>
          <w:sz w:val="24"/>
          <w:szCs w:val="22"/>
        </w:rPr>
      </w:pPr>
    </w:p>
    <w:p w14:paraId="4695F424" w14:textId="4255BA15" w:rsidR="00CC626A" w:rsidRDefault="00CC626A" w:rsidP="00AB3768">
      <w:pPr>
        <w:tabs>
          <w:tab w:val="left" w:pos="540"/>
        </w:tabs>
        <w:ind w:left="180"/>
        <w:jc w:val="both"/>
        <w:rPr>
          <w:rFonts w:ascii="Gill Sans MT" w:hAnsi="Gill Sans MT" w:cs="Arial"/>
          <w:b/>
          <w:color w:val="000000"/>
          <w:sz w:val="22"/>
          <w:szCs w:val="22"/>
        </w:rPr>
      </w:pPr>
    </w:p>
    <w:p w14:paraId="06000713" w14:textId="7121E020" w:rsidR="0006711E" w:rsidRPr="00AF2699" w:rsidRDefault="0006711E" w:rsidP="0006711E">
      <w:pPr>
        <w:tabs>
          <w:tab w:val="left" w:pos="540"/>
        </w:tabs>
        <w:ind w:left="180"/>
        <w:jc w:val="both"/>
        <w:rPr>
          <w:rFonts w:ascii="Gill Sans MT" w:hAnsi="Gill Sans MT" w:cs="Arial"/>
          <w:color w:val="000000"/>
          <w:sz w:val="24"/>
          <w:szCs w:val="22"/>
        </w:rPr>
      </w:pPr>
      <w:r w:rsidRPr="00AF2699">
        <w:rPr>
          <w:rFonts w:ascii="Gill Sans MT" w:hAnsi="Gill Sans MT" w:cs="Arial"/>
          <w:b/>
          <w:color w:val="000000"/>
          <w:sz w:val="24"/>
          <w:szCs w:val="22"/>
        </w:rPr>
        <w:t>Activity 1.1.1.</w:t>
      </w:r>
      <w:r>
        <w:rPr>
          <w:rFonts w:ascii="Gill Sans MT" w:hAnsi="Gill Sans MT" w:cs="Arial"/>
          <w:b/>
          <w:color w:val="000000"/>
          <w:sz w:val="24"/>
          <w:szCs w:val="22"/>
        </w:rPr>
        <w:t>3:</w:t>
      </w:r>
      <w:r w:rsidRPr="00AF2699">
        <w:rPr>
          <w:rFonts w:ascii="Gill Sans MT" w:hAnsi="Gill Sans MT" w:cs="Arial"/>
          <w:b/>
          <w:color w:val="000000"/>
          <w:sz w:val="24"/>
          <w:szCs w:val="22"/>
        </w:rPr>
        <w:t xml:space="preserve"> </w:t>
      </w:r>
      <w:r w:rsidRPr="0006711E">
        <w:rPr>
          <w:rFonts w:ascii="Gill Sans MT" w:hAnsi="Gill Sans MT" w:cs="Arial"/>
          <w:color w:val="000000"/>
          <w:sz w:val="24"/>
          <w:szCs w:val="22"/>
        </w:rPr>
        <w:t xml:space="preserve">Ba River (freshwater) </w:t>
      </w:r>
      <w:proofErr w:type="spellStart"/>
      <w:r w:rsidRPr="0006711E">
        <w:rPr>
          <w:rFonts w:ascii="Gill Sans MT" w:hAnsi="Gill Sans MT" w:cs="Arial"/>
          <w:color w:val="000000"/>
          <w:sz w:val="24"/>
          <w:szCs w:val="22"/>
        </w:rPr>
        <w:t>qoliqoli</w:t>
      </w:r>
      <w:proofErr w:type="spellEnd"/>
      <w:r w:rsidRPr="0006711E">
        <w:rPr>
          <w:rFonts w:ascii="Gill Sans MT" w:hAnsi="Gill Sans MT" w:cs="Arial"/>
          <w:color w:val="000000"/>
          <w:sz w:val="24"/>
          <w:szCs w:val="22"/>
        </w:rPr>
        <w:t xml:space="preserve"> to develop management plan and implement and lobby for required actions and practices to restore freshwater fisheries (including especially prawn, kai and finfish)</w:t>
      </w:r>
      <w:r w:rsidRPr="00AF2699">
        <w:rPr>
          <w:rFonts w:ascii="Gill Sans MT" w:hAnsi="Gill Sans MT" w:cs="Arial"/>
          <w:color w:val="000000"/>
          <w:sz w:val="24"/>
          <w:szCs w:val="22"/>
        </w:rPr>
        <w:t>.</w:t>
      </w:r>
    </w:p>
    <w:p w14:paraId="4A1C2697" w14:textId="77777777" w:rsidR="0006711E" w:rsidRPr="00AF2699" w:rsidRDefault="0006711E" w:rsidP="0006711E">
      <w:pPr>
        <w:tabs>
          <w:tab w:val="left" w:pos="540"/>
        </w:tabs>
        <w:ind w:left="180"/>
        <w:jc w:val="both"/>
        <w:rPr>
          <w:rFonts w:ascii="Gill Sans MT" w:hAnsi="Gill Sans MT" w:cs="Arial"/>
          <w:b/>
          <w:color w:val="000000"/>
          <w:sz w:val="24"/>
          <w:szCs w:val="22"/>
        </w:rPr>
      </w:pPr>
    </w:p>
    <w:p w14:paraId="35013BA8" w14:textId="06B1CD69" w:rsidR="0006711E" w:rsidRPr="00AF2699" w:rsidRDefault="0006711E" w:rsidP="0006711E">
      <w:pPr>
        <w:tabs>
          <w:tab w:val="left" w:pos="540"/>
        </w:tabs>
        <w:ind w:left="180"/>
        <w:jc w:val="both"/>
        <w:rPr>
          <w:rFonts w:ascii="Gill Sans MT" w:hAnsi="Gill Sans MT" w:cs="Arial"/>
          <w:b/>
          <w:color w:val="000000"/>
          <w:sz w:val="24"/>
          <w:szCs w:val="22"/>
        </w:rPr>
      </w:pPr>
      <w:r w:rsidRPr="00AF2699">
        <w:rPr>
          <w:rFonts w:ascii="Gill Sans MT" w:hAnsi="Gill Sans MT" w:cs="Arial"/>
          <w:b/>
          <w:color w:val="000000"/>
          <w:sz w:val="24"/>
          <w:szCs w:val="22"/>
        </w:rPr>
        <w:t xml:space="preserve">USP-IAS sub-activity: </w:t>
      </w:r>
      <w:r w:rsidR="00A22749">
        <w:rPr>
          <w:rFonts w:ascii="Gill Sans MT" w:hAnsi="Gill Sans MT" w:cs="Arial"/>
          <w:color w:val="000000"/>
          <w:sz w:val="24"/>
          <w:szCs w:val="22"/>
        </w:rPr>
        <w:t>Freshwater baseline survey with three specific indicators – species, water quality and sedimentation</w:t>
      </w:r>
      <w:r w:rsidRPr="00AF2699">
        <w:rPr>
          <w:rFonts w:ascii="Gill Sans MT" w:hAnsi="Gill Sans MT" w:cs="Arial"/>
          <w:color w:val="000000"/>
          <w:sz w:val="24"/>
          <w:szCs w:val="22"/>
        </w:rPr>
        <w:t>.</w:t>
      </w:r>
    </w:p>
    <w:p w14:paraId="0B5A7CD8" w14:textId="77777777" w:rsidR="0006711E" w:rsidRPr="00AF2699" w:rsidRDefault="0006711E" w:rsidP="0006711E">
      <w:pPr>
        <w:tabs>
          <w:tab w:val="left" w:pos="540"/>
        </w:tabs>
        <w:ind w:left="180"/>
        <w:jc w:val="both"/>
        <w:rPr>
          <w:rFonts w:ascii="Gill Sans MT" w:eastAsia="Calibri" w:hAnsi="Gill Sans MT" w:cs="Arial"/>
          <w:bCs/>
          <w:sz w:val="24"/>
          <w:szCs w:val="22"/>
        </w:rPr>
      </w:pPr>
    </w:p>
    <w:p w14:paraId="6E58BD24" w14:textId="782D03A0" w:rsidR="00913737" w:rsidRPr="004E0825" w:rsidRDefault="0006711E" w:rsidP="00E91E0C">
      <w:pPr>
        <w:tabs>
          <w:tab w:val="left" w:pos="540"/>
        </w:tabs>
        <w:ind w:left="180"/>
        <w:jc w:val="both"/>
        <w:rPr>
          <w:rFonts w:ascii="Gill Sans MT" w:eastAsia="Calibri" w:hAnsi="Gill Sans MT" w:cs="Arial"/>
          <w:bCs/>
          <w:sz w:val="24"/>
          <w:szCs w:val="22"/>
        </w:rPr>
      </w:pPr>
      <w:r w:rsidRPr="00AF2699">
        <w:rPr>
          <w:rFonts w:ascii="Gill Sans MT" w:eastAsia="Calibri" w:hAnsi="Gill Sans MT" w:cs="Arial"/>
          <w:bCs/>
          <w:sz w:val="24"/>
          <w:szCs w:val="22"/>
          <w:u w:val="single"/>
        </w:rPr>
        <w:t>Progress (ongoing):</w:t>
      </w:r>
      <w:r w:rsidRPr="00AF2699">
        <w:rPr>
          <w:rFonts w:ascii="Gill Sans MT" w:eastAsia="Calibri" w:hAnsi="Gill Sans MT" w:cs="Arial"/>
          <w:bCs/>
          <w:sz w:val="24"/>
          <w:szCs w:val="22"/>
        </w:rPr>
        <w:t xml:space="preserve"> </w:t>
      </w:r>
      <w:r w:rsidR="00A4369F">
        <w:rPr>
          <w:rFonts w:ascii="Gill Sans MT" w:eastAsia="Calibri" w:hAnsi="Gill Sans MT" w:cs="Arial"/>
          <w:bCs/>
          <w:sz w:val="24"/>
          <w:szCs w:val="22"/>
        </w:rPr>
        <w:t xml:space="preserve">Fieldwork for this Activity was completed as of Quarter 3 2019. </w:t>
      </w:r>
      <w:r w:rsidR="002D01AF">
        <w:rPr>
          <w:rFonts w:ascii="Gill Sans MT" w:eastAsia="Calibri" w:hAnsi="Gill Sans MT" w:cs="Arial"/>
          <w:bCs/>
          <w:sz w:val="24"/>
          <w:szCs w:val="22"/>
        </w:rPr>
        <w:t xml:space="preserve">The </w:t>
      </w:r>
      <w:r w:rsidR="006C5D74">
        <w:rPr>
          <w:rFonts w:ascii="Gill Sans MT" w:eastAsia="Calibri" w:hAnsi="Gill Sans MT" w:cs="Arial"/>
          <w:bCs/>
          <w:sz w:val="24"/>
          <w:szCs w:val="22"/>
        </w:rPr>
        <w:t>Ba F</w:t>
      </w:r>
      <w:r w:rsidR="00A4369F">
        <w:rPr>
          <w:rFonts w:ascii="Gill Sans MT" w:eastAsia="Calibri" w:hAnsi="Gill Sans MT" w:cs="Arial"/>
          <w:bCs/>
          <w:sz w:val="24"/>
          <w:szCs w:val="22"/>
        </w:rPr>
        <w:t xml:space="preserve">reshwater </w:t>
      </w:r>
      <w:r w:rsidR="006C5D74">
        <w:rPr>
          <w:rFonts w:ascii="Gill Sans MT" w:eastAsia="Calibri" w:hAnsi="Gill Sans MT" w:cs="Arial"/>
          <w:bCs/>
          <w:sz w:val="24"/>
          <w:szCs w:val="22"/>
        </w:rPr>
        <w:t>S</w:t>
      </w:r>
      <w:r w:rsidR="00A4369F">
        <w:rPr>
          <w:rFonts w:ascii="Gill Sans MT" w:eastAsia="Calibri" w:hAnsi="Gill Sans MT" w:cs="Arial"/>
          <w:bCs/>
          <w:sz w:val="24"/>
          <w:szCs w:val="22"/>
        </w:rPr>
        <w:t xml:space="preserve">urvey and the </w:t>
      </w:r>
      <w:r w:rsidR="006C5D74">
        <w:rPr>
          <w:rFonts w:ascii="Gill Sans MT" w:eastAsia="Calibri" w:hAnsi="Gill Sans MT" w:cs="Arial"/>
          <w:bCs/>
          <w:sz w:val="24"/>
          <w:szCs w:val="22"/>
        </w:rPr>
        <w:t xml:space="preserve">Mangrove Nekton reports </w:t>
      </w:r>
      <w:proofErr w:type="gramStart"/>
      <w:r w:rsidR="006C5D74">
        <w:rPr>
          <w:rFonts w:ascii="Gill Sans MT" w:eastAsia="Calibri" w:hAnsi="Gill Sans MT" w:cs="Arial"/>
          <w:bCs/>
          <w:sz w:val="24"/>
          <w:szCs w:val="22"/>
        </w:rPr>
        <w:t>have been</w:t>
      </w:r>
      <w:r w:rsidR="002D01AF">
        <w:rPr>
          <w:rFonts w:ascii="Gill Sans MT" w:eastAsia="Calibri" w:hAnsi="Gill Sans MT" w:cs="Arial"/>
          <w:bCs/>
          <w:sz w:val="24"/>
          <w:szCs w:val="22"/>
        </w:rPr>
        <w:t xml:space="preserve"> submitted</w:t>
      </w:r>
      <w:proofErr w:type="gramEnd"/>
      <w:r w:rsidR="002D01AF">
        <w:rPr>
          <w:rFonts w:ascii="Gill Sans MT" w:eastAsia="Calibri" w:hAnsi="Gill Sans MT" w:cs="Arial"/>
          <w:bCs/>
          <w:sz w:val="24"/>
          <w:szCs w:val="22"/>
        </w:rPr>
        <w:t>.</w:t>
      </w:r>
      <w:r w:rsidR="006C5D74">
        <w:rPr>
          <w:rFonts w:ascii="Gill Sans MT" w:eastAsia="Calibri" w:hAnsi="Gill Sans MT" w:cs="Arial"/>
          <w:bCs/>
          <w:sz w:val="24"/>
          <w:szCs w:val="22"/>
        </w:rPr>
        <w:t xml:space="preserve"> The Ba River Water Quality and Sedimentation report will be submitted in Quarter 1 2020.</w:t>
      </w:r>
      <w:r w:rsidR="002D01AF">
        <w:rPr>
          <w:rFonts w:ascii="Gill Sans MT" w:eastAsia="Calibri" w:hAnsi="Gill Sans MT" w:cs="Arial"/>
          <w:bCs/>
          <w:sz w:val="24"/>
          <w:szCs w:val="22"/>
        </w:rPr>
        <w:t xml:space="preserve"> </w:t>
      </w:r>
    </w:p>
    <w:p w14:paraId="64D633CB" w14:textId="0666D5C0" w:rsidR="0006711E" w:rsidRDefault="0006711E" w:rsidP="00DB682A">
      <w:pPr>
        <w:tabs>
          <w:tab w:val="left" w:pos="540"/>
        </w:tabs>
        <w:jc w:val="both"/>
        <w:rPr>
          <w:rFonts w:ascii="Gill Sans MT" w:eastAsia="Calibri" w:hAnsi="Gill Sans MT" w:cs="Arial"/>
          <w:bCs/>
          <w:sz w:val="24"/>
          <w:szCs w:val="22"/>
        </w:rPr>
      </w:pPr>
    </w:p>
    <w:p w14:paraId="6DD0A180" w14:textId="1F10EB16" w:rsidR="0006711E" w:rsidRDefault="0006711E" w:rsidP="005A080C">
      <w:pPr>
        <w:tabs>
          <w:tab w:val="left" w:pos="540"/>
        </w:tabs>
        <w:ind w:left="180"/>
        <w:jc w:val="both"/>
        <w:rPr>
          <w:rFonts w:ascii="Gill Sans MT" w:eastAsia="Calibri" w:hAnsi="Gill Sans MT" w:cs="Arial"/>
          <w:bCs/>
          <w:sz w:val="24"/>
          <w:szCs w:val="22"/>
        </w:rPr>
      </w:pPr>
      <w:r w:rsidRPr="00C15759">
        <w:rPr>
          <w:rFonts w:ascii="Gill Sans MT" w:hAnsi="Gill Sans MT" w:cs="Arial"/>
          <w:color w:val="000000"/>
          <w:sz w:val="24"/>
          <w:szCs w:val="22"/>
          <w:u w:val="single"/>
        </w:rPr>
        <w:t>Milestone</w:t>
      </w:r>
      <w:r w:rsidR="00B14AB0">
        <w:rPr>
          <w:rFonts w:ascii="Gill Sans MT" w:hAnsi="Gill Sans MT" w:cs="Arial"/>
          <w:color w:val="000000"/>
          <w:sz w:val="24"/>
          <w:szCs w:val="22"/>
          <w:u w:val="single"/>
        </w:rPr>
        <w:t>s</w:t>
      </w:r>
      <w:r w:rsidRPr="00C15759">
        <w:rPr>
          <w:rFonts w:ascii="Gill Sans MT" w:hAnsi="Gill Sans MT" w:cs="Arial"/>
          <w:color w:val="000000"/>
          <w:sz w:val="24"/>
          <w:szCs w:val="22"/>
          <w:u w:val="single"/>
        </w:rPr>
        <w:t>:</w:t>
      </w:r>
      <w:r>
        <w:rPr>
          <w:rFonts w:ascii="Gill Sans MT" w:eastAsia="Calibri" w:hAnsi="Gill Sans MT" w:cs="Arial"/>
          <w:bCs/>
          <w:sz w:val="24"/>
          <w:szCs w:val="22"/>
        </w:rPr>
        <w:t xml:space="preserve"> </w:t>
      </w:r>
      <w:r w:rsidR="006C5D74">
        <w:rPr>
          <w:rFonts w:ascii="Gill Sans MT" w:eastAsia="Calibri" w:hAnsi="Gill Sans MT" w:cs="Arial"/>
          <w:bCs/>
          <w:sz w:val="24"/>
          <w:szCs w:val="22"/>
        </w:rPr>
        <w:t>Ba Freshwater Survey and Mangrove Nekton Reports</w:t>
      </w:r>
      <w:r w:rsidR="00BF4013">
        <w:rPr>
          <w:rFonts w:ascii="Gill Sans MT" w:eastAsia="Calibri" w:hAnsi="Gill Sans MT" w:cs="Arial"/>
          <w:bCs/>
          <w:sz w:val="24"/>
          <w:szCs w:val="22"/>
        </w:rPr>
        <w:t xml:space="preserve">. </w:t>
      </w:r>
    </w:p>
    <w:p w14:paraId="2A9C0398" w14:textId="77777777" w:rsidR="00306C9A" w:rsidRPr="005A080C" w:rsidRDefault="00306C9A" w:rsidP="005A080C">
      <w:pPr>
        <w:tabs>
          <w:tab w:val="left" w:pos="540"/>
        </w:tabs>
        <w:ind w:left="180"/>
        <w:jc w:val="both"/>
        <w:rPr>
          <w:rFonts w:ascii="Gill Sans MT" w:eastAsia="Calibri" w:hAnsi="Gill Sans MT" w:cs="Arial"/>
          <w:bCs/>
          <w:sz w:val="24"/>
          <w:szCs w:val="22"/>
        </w:rPr>
      </w:pPr>
    </w:p>
    <w:p w14:paraId="755803C7" w14:textId="3361AF0C" w:rsidR="004876FA" w:rsidRPr="00F0091D" w:rsidRDefault="004876FA" w:rsidP="004876FA">
      <w:pPr>
        <w:tabs>
          <w:tab w:val="left" w:pos="540"/>
        </w:tabs>
        <w:ind w:left="180"/>
        <w:jc w:val="both"/>
        <w:rPr>
          <w:rFonts w:ascii="Gill Sans MT" w:hAnsi="Gill Sans MT" w:cs="Arial"/>
          <w:color w:val="000000"/>
          <w:sz w:val="24"/>
          <w:szCs w:val="22"/>
        </w:rPr>
      </w:pPr>
      <w:r>
        <w:rPr>
          <w:rFonts w:ascii="Gill Sans MT" w:hAnsi="Gill Sans MT" w:cs="Arial"/>
          <w:color w:val="000000"/>
          <w:sz w:val="24"/>
          <w:szCs w:val="22"/>
          <w:u w:val="single"/>
        </w:rPr>
        <w:t xml:space="preserve">Total </w:t>
      </w:r>
      <w:r w:rsidRPr="00F0091D">
        <w:rPr>
          <w:rFonts w:ascii="Gill Sans MT" w:hAnsi="Gill Sans MT" w:cs="Arial"/>
          <w:color w:val="000000"/>
          <w:sz w:val="24"/>
          <w:szCs w:val="22"/>
          <w:u w:val="single"/>
        </w:rPr>
        <w:t>Budget:</w:t>
      </w:r>
      <w:r>
        <w:rPr>
          <w:rFonts w:ascii="Gill Sans MT" w:hAnsi="Gill Sans MT" w:cs="Arial"/>
          <w:color w:val="000000"/>
          <w:sz w:val="24"/>
          <w:szCs w:val="22"/>
          <w:u w:val="single"/>
        </w:rPr>
        <w:t xml:space="preserve"> </w:t>
      </w:r>
      <w:r>
        <w:rPr>
          <w:rFonts w:ascii="Gill Sans MT" w:hAnsi="Gill Sans MT" w:cs="Arial"/>
          <w:color w:val="000000"/>
          <w:sz w:val="24"/>
          <w:szCs w:val="22"/>
        </w:rPr>
        <w:t>USD 125,540</w:t>
      </w:r>
    </w:p>
    <w:p w14:paraId="4C95D052" w14:textId="77777777" w:rsidR="004876FA" w:rsidRPr="00F0091D" w:rsidRDefault="004876FA" w:rsidP="004876FA">
      <w:pPr>
        <w:tabs>
          <w:tab w:val="left" w:pos="540"/>
        </w:tabs>
        <w:ind w:left="180"/>
        <w:jc w:val="both"/>
        <w:rPr>
          <w:rFonts w:ascii="Gill Sans MT" w:hAnsi="Gill Sans MT" w:cs="Arial"/>
          <w:color w:val="000000"/>
          <w:sz w:val="24"/>
          <w:szCs w:val="22"/>
          <w:u w:val="single"/>
        </w:rPr>
      </w:pPr>
    </w:p>
    <w:p w14:paraId="2A65AA57" w14:textId="1339671C" w:rsidR="004876FA" w:rsidRPr="00F0091D" w:rsidRDefault="004876FA" w:rsidP="004876FA">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 xml:space="preserve">Quarter </w:t>
      </w:r>
      <w:r>
        <w:rPr>
          <w:rFonts w:ascii="Gill Sans MT" w:hAnsi="Gill Sans MT" w:cs="Arial"/>
          <w:color w:val="000000"/>
          <w:sz w:val="24"/>
          <w:szCs w:val="22"/>
          <w:u w:val="single"/>
        </w:rPr>
        <w:t xml:space="preserve">4 </w:t>
      </w:r>
      <w:r w:rsidRPr="00F0091D">
        <w:rPr>
          <w:rFonts w:ascii="Gill Sans MT" w:hAnsi="Gill Sans MT" w:cs="Arial"/>
          <w:color w:val="000000"/>
          <w:sz w:val="24"/>
          <w:szCs w:val="22"/>
          <w:u w:val="single"/>
        </w:rPr>
        <w:t>expenses:</w:t>
      </w:r>
      <w:r>
        <w:rPr>
          <w:rFonts w:ascii="Gill Sans MT" w:hAnsi="Gill Sans MT" w:cs="Arial"/>
          <w:color w:val="000000"/>
          <w:sz w:val="24"/>
          <w:szCs w:val="22"/>
          <w:u w:val="single"/>
        </w:rPr>
        <w:t xml:space="preserve"> </w:t>
      </w:r>
      <w:r>
        <w:rPr>
          <w:rFonts w:ascii="Gill Sans MT" w:hAnsi="Gill Sans MT" w:cs="Arial"/>
          <w:color w:val="000000"/>
          <w:sz w:val="24"/>
          <w:szCs w:val="22"/>
        </w:rPr>
        <w:t>USD 2,300</w:t>
      </w:r>
    </w:p>
    <w:p w14:paraId="19448933" w14:textId="77777777" w:rsidR="004876FA" w:rsidRPr="00F0091D" w:rsidRDefault="004876FA" w:rsidP="004876FA">
      <w:pPr>
        <w:tabs>
          <w:tab w:val="left" w:pos="540"/>
        </w:tabs>
        <w:ind w:left="180"/>
        <w:jc w:val="both"/>
        <w:rPr>
          <w:rFonts w:ascii="Gill Sans MT" w:hAnsi="Gill Sans MT" w:cs="Arial"/>
          <w:color w:val="000000"/>
          <w:sz w:val="24"/>
          <w:szCs w:val="22"/>
          <w:u w:val="single"/>
        </w:rPr>
      </w:pPr>
    </w:p>
    <w:p w14:paraId="755028D7" w14:textId="12A79414" w:rsidR="004876FA" w:rsidRDefault="004876FA" w:rsidP="004876FA">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lastRenderedPageBreak/>
        <w:t>Accumulative 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sidR="00D81BB8">
        <w:rPr>
          <w:rFonts w:ascii="Gill Sans MT" w:hAnsi="Gill Sans MT" w:cs="Arial"/>
          <w:color w:val="000000"/>
          <w:sz w:val="24"/>
          <w:szCs w:val="22"/>
        </w:rPr>
        <w:t>125,631.85</w:t>
      </w:r>
    </w:p>
    <w:p w14:paraId="1F3BAC9B" w14:textId="77777777" w:rsidR="004876FA" w:rsidRPr="00F0091D" w:rsidRDefault="004876FA" w:rsidP="004876FA">
      <w:pPr>
        <w:tabs>
          <w:tab w:val="left" w:pos="540"/>
        </w:tabs>
        <w:ind w:left="180"/>
        <w:jc w:val="both"/>
        <w:rPr>
          <w:rFonts w:ascii="Gill Sans MT" w:hAnsi="Gill Sans MT" w:cs="Arial"/>
          <w:color w:val="000000"/>
          <w:sz w:val="24"/>
          <w:szCs w:val="22"/>
        </w:rPr>
      </w:pPr>
    </w:p>
    <w:p w14:paraId="7B4BE1DD" w14:textId="77777777" w:rsidR="0006711E" w:rsidRDefault="0006711E" w:rsidP="00AB3768">
      <w:pPr>
        <w:tabs>
          <w:tab w:val="left" w:pos="540"/>
        </w:tabs>
        <w:ind w:left="180"/>
        <w:jc w:val="both"/>
        <w:rPr>
          <w:rFonts w:ascii="Gill Sans MT" w:hAnsi="Gill Sans MT" w:cs="Arial"/>
          <w:b/>
          <w:color w:val="000000"/>
          <w:sz w:val="22"/>
          <w:szCs w:val="22"/>
        </w:rPr>
      </w:pPr>
    </w:p>
    <w:p w14:paraId="01C3F5CE" w14:textId="00CFCC19" w:rsidR="00CC626A" w:rsidRPr="00AF2699" w:rsidRDefault="00CC626A" w:rsidP="00AB3768">
      <w:pPr>
        <w:tabs>
          <w:tab w:val="left" w:pos="540"/>
        </w:tabs>
        <w:ind w:left="180"/>
        <w:jc w:val="both"/>
        <w:rPr>
          <w:rFonts w:ascii="Gill Sans MT" w:hAnsi="Gill Sans MT" w:cs="Arial"/>
          <w:color w:val="000000"/>
          <w:sz w:val="24"/>
          <w:szCs w:val="22"/>
        </w:rPr>
      </w:pPr>
      <w:r w:rsidRPr="00AF2699">
        <w:rPr>
          <w:rFonts w:ascii="Gill Sans MT" w:hAnsi="Gill Sans MT" w:cs="Arial"/>
          <w:b/>
          <w:color w:val="000000"/>
          <w:sz w:val="24"/>
          <w:szCs w:val="22"/>
        </w:rPr>
        <w:t>Activity 1.</w:t>
      </w:r>
      <w:r w:rsidR="00CE50CF" w:rsidRPr="00AF2699">
        <w:rPr>
          <w:rFonts w:ascii="Gill Sans MT" w:hAnsi="Gill Sans MT" w:cs="Arial"/>
          <w:b/>
          <w:color w:val="000000"/>
          <w:sz w:val="24"/>
          <w:szCs w:val="22"/>
        </w:rPr>
        <w:t>1.1.4</w:t>
      </w:r>
      <w:r w:rsidR="00507E45">
        <w:rPr>
          <w:rFonts w:ascii="Gill Sans MT" w:hAnsi="Gill Sans MT" w:cs="Arial"/>
          <w:b/>
          <w:color w:val="000000"/>
          <w:sz w:val="24"/>
          <w:szCs w:val="22"/>
        </w:rPr>
        <w:t>:</w:t>
      </w:r>
      <w:r w:rsidRPr="00AF2699">
        <w:rPr>
          <w:rFonts w:ascii="Gill Sans MT" w:hAnsi="Gill Sans MT" w:cs="Arial"/>
          <w:b/>
          <w:color w:val="000000"/>
          <w:sz w:val="24"/>
          <w:szCs w:val="22"/>
        </w:rPr>
        <w:t xml:space="preserve"> </w:t>
      </w:r>
      <w:r w:rsidR="00CE50CF" w:rsidRPr="00AF2699">
        <w:rPr>
          <w:rFonts w:ascii="Gill Sans MT" w:hAnsi="Gill Sans MT" w:cs="Arial"/>
          <w:color w:val="000000"/>
          <w:sz w:val="24"/>
          <w:szCs w:val="22"/>
        </w:rPr>
        <w:t xml:space="preserve">Ministry of Fisheries (R2R) support to </w:t>
      </w:r>
      <w:proofErr w:type="spellStart"/>
      <w:r w:rsidR="00CE50CF" w:rsidRPr="00AF2699">
        <w:rPr>
          <w:rFonts w:ascii="Gill Sans MT" w:hAnsi="Gill Sans MT" w:cs="Arial"/>
          <w:color w:val="000000"/>
          <w:sz w:val="24"/>
          <w:szCs w:val="22"/>
        </w:rPr>
        <w:t>Macuata</w:t>
      </w:r>
      <w:proofErr w:type="spellEnd"/>
      <w:r w:rsidR="00CE50CF" w:rsidRPr="00AF2699">
        <w:rPr>
          <w:rFonts w:ascii="Gill Sans MT" w:hAnsi="Gill Sans MT" w:cs="Arial"/>
          <w:color w:val="000000"/>
          <w:sz w:val="24"/>
          <w:szCs w:val="22"/>
        </w:rPr>
        <w:t xml:space="preserve"> </w:t>
      </w:r>
      <w:proofErr w:type="spellStart"/>
      <w:r w:rsidR="00CE50CF" w:rsidRPr="00AF2699">
        <w:rPr>
          <w:rFonts w:ascii="Gill Sans MT" w:hAnsi="Gill Sans MT" w:cs="Arial"/>
          <w:color w:val="000000"/>
          <w:sz w:val="24"/>
          <w:szCs w:val="22"/>
        </w:rPr>
        <w:t>Cokovata</w:t>
      </w:r>
      <w:proofErr w:type="spellEnd"/>
      <w:r w:rsidR="00CE50CF" w:rsidRPr="00AF2699">
        <w:rPr>
          <w:rFonts w:ascii="Gill Sans MT" w:hAnsi="Gill Sans MT" w:cs="Arial"/>
          <w:color w:val="000000"/>
          <w:sz w:val="24"/>
          <w:szCs w:val="22"/>
        </w:rPr>
        <w:t xml:space="preserve"> </w:t>
      </w:r>
      <w:proofErr w:type="spellStart"/>
      <w:r w:rsidR="00CE50CF" w:rsidRPr="00AF2699">
        <w:rPr>
          <w:rFonts w:ascii="Gill Sans MT" w:hAnsi="Gill Sans MT" w:cs="Arial"/>
          <w:i/>
          <w:color w:val="000000"/>
          <w:sz w:val="24"/>
          <w:szCs w:val="22"/>
        </w:rPr>
        <w:t>qoliqoli</w:t>
      </w:r>
      <w:proofErr w:type="spellEnd"/>
      <w:r w:rsidR="00CE50CF" w:rsidRPr="00AF2699">
        <w:rPr>
          <w:rFonts w:ascii="Gill Sans MT" w:hAnsi="Gill Sans MT" w:cs="Arial"/>
          <w:i/>
          <w:color w:val="000000"/>
          <w:sz w:val="24"/>
          <w:szCs w:val="22"/>
        </w:rPr>
        <w:t xml:space="preserve"> </w:t>
      </w:r>
      <w:r w:rsidR="00CE50CF" w:rsidRPr="00AF2699">
        <w:rPr>
          <w:rFonts w:ascii="Gill Sans MT" w:hAnsi="Gill Sans MT" w:cs="Arial"/>
          <w:color w:val="000000"/>
          <w:sz w:val="24"/>
          <w:szCs w:val="22"/>
        </w:rPr>
        <w:t xml:space="preserve">committee and </w:t>
      </w:r>
      <w:proofErr w:type="spellStart"/>
      <w:r w:rsidR="00CE50CF" w:rsidRPr="00AF2699">
        <w:rPr>
          <w:rFonts w:ascii="Gill Sans MT" w:hAnsi="Gill Sans MT" w:cs="Arial"/>
          <w:i/>
          <w:color w:val="000000"/>
          <w:sz w:val="24"/>
          <w:szCs w:val="22"/>
        </w:rPr>
        <w:t>qoliqoli</w:t>
      </w:r>
      <w:proofErr w:type="spellEnd"/>
      <w:r w:rsidR="00CE50CF" w:rsidRPr="00AF2699">
        <w:rPr>
          <w:rFonts w:ascii="Gill Sans MT" w:hAnsi="Gill Sans MT" w:cs="Arial"/>
          <w:i/>
          <w:color w:val="000000"/>
          <w:sz w:val="24"/>
          <w:szCs w:val="22"/>
        </w:rPr>
        <w:t xml:space="preserve"> </w:t>
      </w:r>
      <w:r w:rsidR="00CE50CF" w:rsidRPr="00AF2699">
        <w:rPr>
          <w:rFonts w:ascii="Gill Sans MT" w:hAnsi="Gill Sans MT" w:cs="Arial"/>
          <w:color w:val="000000"/>
          <w:sz w:val="24"/>
          <w:szCs w:val="22"/>
        </w:rPr>
        <w:t xml:space="preserve">owners of Vanua </w:t>
      </w:r>
      <w:proofErr w:type="spellStart"/>
      <w:r w:rsidR="00CE50CF" w:rsidRPr="00AF2699">
        <w:rPr>
          <w:rFonts w:ascii="Gill Sans MT" w:hAnsi="Gill Sans MT" w:cs="Arial"/>
          <w:color w:val="000000"/>
          <w:sz w:val="24"/>
          <w:szCs w:val="22"/>
        </w:rPr>
        <w:t>Labasa</w:t>
      </w:r>
      <w:proofErr w:type="spellEnd"/>
      <w:r w:rsidR="00CE50CF" w:rsidRPr="00AF2699">
        <w:rPr>
          <w:rFonts w:ascii="Gill Sans MT" w:hAnsi="Gill Sans MT" w:cs="Arial"/>
          <w:color w:val="000000"/>
          <w:sz w:val="24"/>
          <w:szCs w:val="22"/>
        </w:rPr>
        <w:t xml:space="preserve"> and </w:t>
      </w:r>
      <w:proofErr w:type="spellStart"/>
      <w:r w:rsidR="00CE50CF" w:rsidRPr="00AF2699">
        <w:rPr>
          <w:rFonts w:ascii="Gill Sans MT" w:hAnsi="Gill Sans MT" w:cs="Arial"/>
          <w:color w:val="000000"/>
          <w:sz w:val="24"/>
          <w:szCs w:val="22"/>
        </w:rPr>
        <w:t>Wailevu</w:t>
      </w:r>
      <w:proofErr w:type="spellEnd"/>
      <w:r w:rsidR="00CE50CF" w:rsidRPr="00AF2699">
        <w:rPr>
          <w:rFonts w:ascii="Gill Sans MT" w:hAnsi="Gill Sans MT" w:cs="Arial"/>
          <w:color w:val="000000"/>
          <w:sz w:val="24"/>
          <w:szCs w:val="22"/>
        </w:rPr>
        <w:t xml:space="preserve"> to develop/review /confirm better plan location of MPA (LMMA &amp; </w:t>
      </w:r>
      <w:proofErr w:type="spellStart"/>
      <w:r w:rsidR="00CE50CF" w:rsidRPr="00AF2699">
        <w:rPr>
          <w:rFonts w:ascii="Gill Sans MT" w:hAnsi="Gill Sans MT" w:cs="Arial"/>
          <w:color w:val="000000"/>
          <w:sz w:val="24"/>
          <w:szCs w:val="22"/>
        </w:rPr>
        <w:t>tabu</w:t>
      </w:r>
      <w:proofErr w:type="spellEnd"/>
      <w:r w:rsidR="00CE50CF" w:rsidRPr="00AF2699">
        <w:rPr>
          <w:rFonts w:ascii="Gill Sans MT" w:hAnsi="Gill Sans MT" w:cs="Arial"/>
          <w:color w:val="000000"/>
          <w:sz w:val="24"/>
          <w:szCs w:val="22"/>
        </w:rPr>
        <w:t xml:space="preserve"> areas) connected with </w:t>
      </w:r>
      <w:proofErr w:type="spellStart"/>
      <w:r w:rsidR="00CE50CF" w:rsidRPr="00AF2699">
        <w:rPr>
          <w:rFonts w:ascii="Gill Sans MT" w:hAnsi="Gill Sans MT" w:cs="Arial"/>
          <w:color w:val="000000"/>
          <w:sz w:val="24"/>
          <w:szCs w:val="22"/>
        </w:rPr>
        <w:t>Labasa</w:t>
      </w:r>
      <w:proofErr w:type="spellEnd"/>
      <w:r w:rsidR="00CE50CF" w:rsidRPr="00AF2699">
        <w:rPr>
          <w:rFonts w:ascii="Gill Sans MT" w:hAnsi="Gill Sans MT" w:cs="Arial"/>
          <w:color w:val="000000"/>
          <w:sz w:val="24"/>
          <w:szCs w:val="22"/>
        </w:rPr>
        <w:t xml:space="preserve"> River.</w:t>
      </w:r>
    </w:p>
    <w:p w14:paraId="385A32D5" w14:textId="098BD892" w:rsidR="00CE50CF" w:rsidRPr="00AF2699" w:rsidRDefault="00CE50CF" w:rsidP="00AB3768">
      <w:pPr>
        <w:tabs>
          <w:tab w:val="left" w:pos="540"/>
        </w:tabs>
        <w:ind w:left="180"/>
        <w:jc w:val="both"/>
        <w:rPr>
          <w:rFonts w:ascii="Gill Sans MT" w:hAnsi="Gill Sans MT" w:cs="Arial"/>
          <w:color w:val="000000"/>
          <w:sz w:val="24"/>
          <w:szCs w:val="22"/>
        </w:rPr>
      </w:pPr>
    </w:p>
    <w:p w14:paraId="550005EC" w14:textId="4CF6769F" w:rsidR="00CE50CF" w:rsidRPr="00AF2699" w:rsidRDefault="00CE50CF" w:rsidP="00AB3768">
      <w:pPr>
        <w:tabs>
          <w:tab w:val="left" w:pos="540"/>
        </w:tabs>
        <w:ind w:left="180"/>
        <w:jc w:val="both"/>
        <w:rPr>
          <w:rFonts w:ascii="Gill Sans MT" w:hAnsi="Gill Sans MT" w:cs="Arial"/>
          <w:b/>
          <w:color w:val="000000"/>
          <w:sz w:val="24"/>
          <w:szCs w:val="22"/>
        </w:rPr>
      </w:pPr>
      <w:r w:rsidRPr="00AF2699">
        <w:rPr>
          <w:rFonts w:ascii="Gill Sans MT" w:hAnsi="Gill Sans MT" w:cs="Arial"/>
          <w:b/>
          <w:color w:val="000000"/>
          <w:sz w:val="24"/>
          <w:szCs w:val="22"/>
        </w:rPr>
        <w:t xml:space="preserve">USP-IAS sub-activity: </w:t>
      </w:r>
      <w:r w:rsidR="00E714B7">
        <w:rPr>
          <w:rFonts w:ascii="Gill Sans MT" w:hAnsi="Gill Sans MT" w:cs="Arial"/>
          <w:color w:val="000000"/>
          <w:sz w:val="24"/>
          <w:szCs w:val="22"/>
        </w:rPr>
        <w:t>Marine biological survey and CPUE to identify and delineate</w:t>
      </w:r>
      <w:r w:rsidR="00E714B7" w:rsidRPr="00AF2699">
        <w:rPr>
          <w:rFonts w:ascii="Gill Sans MT" w:hAnsi="Gill Sans MT" w:cs="Arial"/>
          <w:color w:val="000000"/>
          <w:sz w:val="24"/>
          <w:szCs w:val="22"/>
        </w:rPr>
        <w:t xml:space="preserve"> proposed </w:t>
      </w:r>
      <w:r w:rsidR="00DB682A">
        <w:rPr>
          <w:rFonts w:ascii="Gill Sans MT" w:hAnsi="Gill Sans MT" w:cs="Arial"/>
          <w:color w:val="000000"/>
          <w:sz w:val="24"/>
          <w:szCs w:val="22"/>
        </w:rPr>
        <w:t xml:space="preserve">community </w:t>
      </w:r>
      <w:r w:rsidR="00E714B7" w:rsidRPr="00AF2699">
        <w:rPr>
          <w:rFonts w:ascii="Gill Sans MT" w:hAnsi="Gill Sans MT" w:cs="Arial"/>
          <w:color w:val="000000"/>
          <w:sz w:val="24"/>
          <w:szCs w:val="22"/>
        </w:rPr>
        <w:t>MMA’s.</w:t>
      </w:r>
    </w:p>
    <w:p w14:paraId="55B98274" w14:textId="77777777" w:rsidR="00CC626A" w:rsidRPr="00AF2699" w:rsidRDefault="00CC626A" w:rsidP="00AB3768">
      <w:pPr>
        <w:tabs>
          <w:tab w:val="left" w:pos="540"/>
        </w:tabs>
        <w:ind w:left="180"/>
        <w:jc w:val="both"/>
        <w:rPr>
          <w:rFonts w:ascii="Gill Sans MT" w:hAnsi="Gill Sans MT" w:cs="Arial"/>
          <w:b/>
          <w:color w:val="000000"/>
          <w:sz w:val="24"/>
          <w:szCs w:val="22"/>
        </w:rPr>
      </w:pPr>
    </w:p>
    <w:p w14:paraId="0C0B6173" w14:textId="656280F1" w:rsidR="00EB1BBD" w:rsidRDefault="00EB1BBD" w:rsidP="00EB1BBD">
      <w:pPr>
        <w:tabs>
          <w:tab w:val="left" w:pos="540"/>
        </w:tabs>
        <w:ind w:left="180"/>
        <w:jc w:val="both"/>
        <w:rPr>
          <w:rFonts w:ascii="Gill Sans MT" w:eastAsia="Calibri" w:hAnsi="Gill Sans MT" w:cs="Arial"/>
          <w:bCs/>
          <w:sz w:val="24"/>
          <w:szCs w:val="22"/>
        </w:rPr>
      </w:pPr>
      <w:r w:rsidRPr="00AF2699">
        <w:rPr>
          <w:rFonts w:ascii="Gill Sans MT" w:eastAsia="Calibri" w:hAnsi="Gill Sans MT" w:cs="Arial"/>
          <w:bCs/>
          <w:sz w:val="24"/>
          <w:szCs w:val="22"/>
          <w:u w:val="single"/>
        </w:rPr>
        <w:t>Progress (ongoing):</w:t>
      </w:r>
      <w:r w:rsidR="006C5D74">
        <w:rPr>
          <w:rFonts w:ascii="Gill Sans MT" w:eastAsia="Calibri" w:hAnsi="Gill Sans MT" w:cs="Arial"/>
          <w:bCs/>
          <w:sz w:val="24"/>
          <w:szCs w:val="22"/>
        </w:rPr>
        <w:t xml:space="preserve"> Fieldwork for this Activity </w:t>
      </w:r>
      <w:proofErr w:type="gramStart"/>
      <w:r w:rsidR="006C5D74">
        <w:rPr>
          <w:rFonts w:ascii="Gill Sans MT" w:eastAsia="Calibri" w:hAnsi="Gill Sans MT" w:cs="Arial"/>
          <w:bCs/>
          <w:sz w:val="24"/>
          <w:szCs w:val="22"/>
        </w:rPr>
        <w:t>has been completed</w:t>
      </w:r>
      <w:proofErr w:type="gramEnd"/>
      <w:r w:rsidR="00BF4013">
        <w:rPr>
          <w:rFonts w:ascii="Gill Sans MT" w:eastAsia="Calibri" w:hAnsi="Gill Sans MT" w:cs="Arial"/>
          <w:bCs/>
          <w:sz w:val="24"/>
          <w:szCs w:val="22"/>
        </w:rPr>
        <w:t>.</w:t>
      </w:r>
      <w:r w:rsidR="006C5D74">
        <w:rPr>
          <w:rFonts w:ascii="Gill Sans MT" w:eastAsia="Calibri" w:hAnsi="Gill Sans MT" w:cs="Arial"/>
          <w:bCs/>
          <w:sz w:val="24"/>
          <w:szCs w:val="22"/>
        </w:rPr>
        <w:t xml:space="preserve"> The </w:t>
      </w:r>
      <w:r w:rsidR="00CA281B">
        <w:rPr>
          <w:rFonts w:ascii="Gill Sans MT" w:eastAsia="Calibri" w:hAnsi="Gill Sans MT" w:cs="Arial"/>
          <w:bCs/>
          <w:sz w:val="24"/>
          <w:szCs w:val="22"/>
        </w:rPr>
        <w:t xml:space="preserve">Shark and Ray report was submitted while the CPUE Report will be submitted in Quarter 1 2020. </w:t>
      </w:r>
    </w:p>
    <w:p w14:paraId="2BA63D0A" w14:textId="77777777" w:rsidR="00EB1BBD" w:rsidRDefault="00EB1BBD" w:rsidP="00EB1BBD">
      <w:pPr>
        <w:tabs>
          <w:tab w:val="left" w:pos="540"/>
        </w:tabs>
        <w:ind w:left="180"/>
        <w:jc w:val="both"/>
        <w:rPr>
          <w:rFonts w:ascii="Gill Sans MT" w:eastAsia="Calibri" w:hAnsi="Gill Sans MT" w:cs="Arial"/>
          <w:bCs/>
          <w:sz w:val="24"/>
          <w:szCs w:val="22"/>
        </w:rPr>
      </w:pPr>
    </w:p>
    <w:p w14:paraId="23806E51" w14:textId="12A94271" w:rsidR="00EB1BBD" w:rsidRDefault="00EB1BBD" w:rsidP="00EB1BBD">
      <w:pPr>
        <w:tabs>
          <w:tab w:val="left" w:pos="540"/>
        </w:tabs>
        <w:ind w:left="180"/>
        <w:jc w:val="both"/>
        <w:rPr>
          <w:rFonts w:ascii="Gill Sans MT" w:eastAsia="Calibri" w:hAnsi="Gill Sans MT" w:cs="Arial"/>
          <w:bCs/>
          <w:sz w:val="24"/>
          <w:szCs w:val="22"/>
        </w:rPr>
      </w:pPr>
      <w:r w:rsidRPr="00C15759">
        <w:rPr>
          <w:rFonts w:ascii="Gill Sans MT" w:hAnsi="Gill Sans MT" w:cs="Arial"/>
          <w:color w:val="000000"/>
          <w:sz w:val="24"/>
          <w:szCs w:val="22"/>
          <w:u w:val="single"/>
        </w:rPr>
        <w:t>Milestone:</w:t>
      </w:r>
      <w:r>
        <w:rPr>
          <w:rFonts w:ascii="Gill Sans MT" w:eastAsia="Calibri" w:hAnsi="Gill Sans MT" w:cs="Arial"/>
          <w:bCs/>
          <w:sz w:val="24"/>
          <w:szCs w:val="22"/>
        </w:rPr>
        <w:t xml:space="preserve"> </w:t>
      </w:r>
      <w:r w:rsidR="008A372C">
        <w:rPr>
          <w:rFonts w:ascii="Gill Sans MT" w:eastAsia="Calibri" w:hAnsi="Gill Sans MT" w:cs="Arial"/>
          <w:bCs/>
          <w:sz w:val="24"/>
          <w:szCs w:val="22"/>
        </w:rPr>
        <w:t>Shark and Ray Rapid Assessment</w:t>
      </w:r>
      <w:r w:rsidR="00CA281B">
        <w:rPr>
          <w:rFonts w:ascii="Gill Sans MT" w:eastAsia="Calibri" w:hAnsi="Gill Sans MT" w:cs="Arial"/>
          <w:bCs/>
          <w:sz w:val="24"/>
          <w:szCs w:val="22"/>
        </w:rPr>
        <w:t xml:space="preserve"> Report</w:t>
      </w:r>
      <w:r w:rsidR="008A372C">
        <w:rPr>
          <w:rFonts w:ascii="Gill Sans MT" w:eastAsia="Calibri" w:hAnsi="Gill Sans MT" w:cs="Arial"/>
          <w:bCs/>
          <w:sz w:val="24"/>
          <w:szCs w:val="22"/>
        </w:rPr>
        <w:t>.</w:t>
      </w:r>
    </w:p>
    <w:p w14:paraId="0266B6C1" w14:textId="49733394" w:rsidR="00D81BB8" w:rsidRDefault="00D81BB8" w:rsidP="00EB1BBD">
      <w:pPr>
        <w:tabs>
          <w:tab w:val="left" w:pos="540"/>
        </w:tabs>
        <w:ind w:left="180"/>
        <w:jc w:val="both"/>
        <w:rPr>
          <w:rFonts w:ascii="Gill Sans MT" w:eastAsia="Calibri" w:hAnsi="Gill Sans MT" w:cs="Arial"/>
          <w:bCs/>
          <w:sz w:val="24"/>
          <w:szCs w:val="22"/>
        </w:rPr>
      </w:pPr>
    </w:p>
    <w:p w14:paraId="27554418" w14:textId="4281998D" w:rsidR="00D81BB8" w:rsidRPr="00F0091D" w:rsidRDefault="00D81BB8" w:rsidP="00D81BB8">
      <w:pPr>
        <w:tabs>
          <w:tab w:val="left" w:pos="540"/>
        </w:tabs>
        <w:ind w:left="180"/>
        <w:jc w:val="both"/>
        <w:rPr>
          <w:rFonts w:ascii="Gill Sans MT" w:hAnsi="Gill Sans MT" w:cs="Arial"/>
          <w:color w:val="000000"/>
          <w:sz w:val="24"/>
          <w:szCs w:val="22"/>
        </w:rPr>
      </w:pPr>
      <w:r>
        <w:rPr>
          <w:rFonts w:ascii="Gill Sans MT" w:hAnsi="Gill Sans MT" w:cs="Arial"/>
          <w:color w:val="000000"/>
          <w:sz w:val="24"/>
          <w:szCs w:val="22"/>
          <w:u w:val="single"/>
        </w:rPr>
        <w:t xml:space="preserve">Total </w:t>
      </w:r>
      <w:r w:rsidRPr="00F0091D">
        <w:rPr>
          <w:rFonts w:ascii="Gill Sans MT" w:hAnsi="Gill Sans MT" w:cs="Arial"/>
          <w:color w:val="000000"/>
          <w:sz w:val="24"/>
          <w:szCs w:val="22"/>
          <w:u w:val="single"/>
        </w:rPr>
        <w:t>Budget:</w:t>
      </w:r>
      <w:r>
        <w:rPr>
          <w:rFonts w:ascii="Gill Sans MT" w:hAnsi="Gill Sans MT" w:cs="Arial"/>
          <w:color w:val="000000"/>
          <w:sz w:val="24"/>
          <w:szCs w:val="22"/>
          <w:u w:val="single"/>
        </w:rPr>
        <w:t xml:space="preserve"> </w:t>
      </w:r>
      <w:r>
        <w:rPr>
          <w:rFonts w:ascii="Gill Sans MT" w:hAnsi="Gill Sans MT" w:cs="Arial"/>
          <w:color w:val="000000"/>
          <w:sz w:val="24"/>
          <w:szCs w:val="22"/>
        </w:rPr>
        <w:t>USD 78,590</w:t>
      </w:r>
    </w:p>
    <w:p w14:paraId="0D2216D4" w14:textId="77777777" w:rsidR="00D81BB8" w:rsidRPr="00F0091D" w:rsidRDefault="00D81BB8" w:rsidP="00D81BB8">
      <w:pPr>
        <w:tabs>
          <w:tab w:val="left" w:pos="540"/>
        </w:tabs>
        <w:ind w:left="180"/>
        <w:jc w:val="both"/>
        <w:rPr>
          <w:rFonts w:ascii="Gill Sans MT" w:hAnsi="Gill Sans MT" w:cs="Arial"/>
          <w:color w:val="000000"/>
          <w:sz w:val="24"/>
          <w:szCs w:val="22"/>
          <w:u w:val="single"/>
        </w:rPr>
      </w:pPr>
    </w:p>
    <w:p w14:paraId="6FD268C7" w14:textId="30B21CD3" w:rsidR="00D81BB8" w:rsidRPr="00F0091D" w:rsidRDefault="00D81BB8" w:rsidP="00D81BB8">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 xml:space="preserve">Quarter </w:t>
      </w:r>
      <w:r>
        <w:rPr>
          <w:rFonts w:ascii="Gill Sans MT" w:hAnsi="Gill Sans MT" w:cs="Arial"/>
          <w:color w:val="000000"/>
          <w:sz w:val="24"/>
          <w:szCs w:val="22"/>
          <w:u w:val="single"/>
        </w:rPr>
        <w:t xml:space="preserve">4 </w:t>
      </w:r>
      <w:r w:rsidRPr="00F0091D">
        <w:rPr>
          <w:rFonts w:ascii="Gill Sans MT" w:hAnsi="Gill Sans MT" w:cs="Arial"/>
          <w:color w:val="000000"/>
          <w:sz w:val="24"/>
          <w:szCs w:val="22"/>
          <w:u w:val="single"/>
        </w:rPr>
        <w:t>expenses:</w:t>
      </w:r>
      <w:r>
        <w:rPr>
          <w:rFonts w:ascii="Gill Sans MT" w:hAnsi="Gill Sans MT" w:cs="Arial"/>
          <w:color w:val="000000"/>
          <w:sz w:val="24"/>
          <w:szCs w:val="22"/>
          <w:u w:val="single"/>
        </w:rPr>
        <w:t xml:space="preserve"> </w:t>
      </w:r>
      <w:r>
        <w:rPr>
          <w:rFonts w:ascii="Gill Sans MT" w:hAnsi="Gill Sans MT" w:cs="Arial"/>
          <w:color w:val="000000"/>
          <w:sz w:val="24"/>
          <w:szCs w:val="22"/>
        </w:rPr>
        <w:t>USD 25,215.75</w:t>
      </w:r>
    </w:p>
    <w:p w14:paraId="760A891C" w14:textId="77777777" w:rsidR="00D81BB8" w:rsidRPr="00F0091D" w:rsidRDefault="00D81BB8" w:rsidP="00D81BB8">
      <w:pPr>
        <w:tabs>
          <w:tab w:val="left" w:pos="540"/>
        </w:tabs>
        <w:ind w:left="180"/>
        <w:jc w:val="both"/>
        <w:rPr>
          <w:rFonts w:ascii="Gill Sans MT" w:hAnsi="Gill Sans MT" w:cs="Arial"/>
          <w:color w:val="000000"/>
          <w:sz w:val="24"/>
          <w:szCs w:val="22"/>
          <w:u w:val="single"/>
        </w:rPr>
      </w:pPr>
    </w:p>
    <w:p w14:paraId="638E969F" w14:textId="501C48BF" w:rsidR="00D81BB8" w:rsidRDefault="00D81BB8" w:rsidP="00D81BB8">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Accumulative 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sidR="00DC19F9">
        <w:rPr>
          <w:rFonts w:ascii="Gill Sans MT" w:hAnsi="Gill Sans MT" w:cs="Arial"/>
          <w:color w:val="000000"/>
          <w:sz w:val="24"/>
          <w:szCs w:val="22"/>
        </w:rPr>
        <w:t>77,535.62</w:t>
      </w:r>
    </w:p>
    <w:p w14:paraId="4D66D480" w14:textId="2EF2EB06" w:rsidR="00D81BB8" w:rsidRDefault="00D81BB8" w:rsidP="00D81BB8">
      <w:pPr>
        <w:tabs>
          <w:tab w:val="left" w:pos="540"/>
        </w:tabs>
        <w:ind w:left="180"/>
        <w:jc w:val="both"/>
        <w:rPr>
          <w:rFonts w:ascii="Gill Sans MT" w:eastAsia="Calibri" w:hAnsi="Gill Sans MT" w:cs="Arial"/>
          <w:bCs/>
          <w:sz w:val="24"/>
          <w:szCs w:val="22"/>
        </w:rPr>
      </w:pPr>
    </w:p>
    <w:p w14:paraId="382F2324" w14:textId="77777777" w:rsidR="00D81BB8" w:rsidRDefault="00D81BB8" w:rsidP="00D81BB8">
      <w:pPr>
        <w:tabs>
          <w:tab w:val="left" w:pos="540"/>
        </w:tabs>
        <w:ind w:left="180"/>
        <w:jc w:val="both"/>
        <w:rPr>
          <w:rFonts w:ascii="Gill Sans MT" w:eastAsia="Calibri" w:hAnsi="Gill Sans MT" w:cs="Arial"/>
          <w:bCs/>
          <w:sz w:val="24"/>
          <w:szCs w:val="22"/>
        </w:rPr>
      </w:pPr>
    </w:p>
    <w:p w14:paraId="203BCBC0" w14:textId="494AED9E" w:rsidR="00CA281B" w:rsidRPr="00AF2699" w:rsidRDefault="00CA281B" w:rsidP="00CA281B">
      <w:pPr>
        <w:tabs>
          <w:tab w:val="left" w:pos="540"/>
        </w:tabs>
        <w:ind w:left="180"/>
        <w:jc w:val="both"/>
        <w:rPr>
          <w:rFonts w:ascii="Gill Sans MT" w:hAnsi="Gill Sans MT" w:cs="Arial"/>
          <w:color w:val="000000"/>
          <w:sz w:val="24"/>
          <w:szCs w:val="22"/>
        </w:rPr>
      </w:pPr>
      <w:r w:rsidRPr="00AF2699">
        <w:rPr>
          <w:rFonts w:ascii="Gill Sans MT" w:hAnsi="Gill Sans MT" w:cs="Arial"/>
          <w:b/>
          <w:color w:val="000000"/>
          <w:sz w:val="24"/>
          <w:szCs w:val="22"/>
        </w:rPr>
        <w:t>Activity 1.1.1.</w:t>
      </w:r>
      <w:r>
        <w:rPr>
          <w:rFonts w:ascii="Gill Sans MT" w:hAnsi="Gill Sans MT" w:cs="Arial"/>
          <w:b/>
          <w:color w:val="000000"/>
          <w:sz w:val="24"/>
          <w:szCs w:val="22"/>
        </w:rPr>
        <w:t>5:</w:t>
      </w:r>
      <w:r w:rsidRPr="00AF2699">
        <w:rPr>
          <w:rFonts w:ascii="Gill Sans MT" w:hAnsi="Gill Sans MT" w:cs="Arial"/>
          <w:b/>
          <w:color w:val="000000"/>
          <w:sz w:val="24"/>
          <w:szCs w:val="22"/>
        </w:rPr>
        <w:t xml:space="preserve"> </w:t>
      </w:r>
      <w:proofErr w:type="spellStart"/>
      <w:r>
        <w:rPr>
          <w:rFonts w:ascii="Gill Sans MT" w:hAnsi="Gill Sans MT" w:cs="Arial"/>
          <w:color w:val="000000"/>
          <w:sz w:val="24"/>
          <w:szCs w:val="22"/>
        </w:rPr>
        <w:t>Labas</w:t>
      </w:r>
      <w:r w:rsidRPr="0006711E">
        <w:rPr>
          <w:rFonts w:ascii="Gill Sans MT" w:hAnsi="Gill Sans MT" w:cs="Arial"/>
          <w:color w:val="000000"/>
          <w:sz w:val="24"/>
          <w:szCs w:val="22"/>
        </w:rPr>
        <w:t>a</w:t>
      </w:r>
      <w:proofErr w:type="spellEnd"/>
      <w:r w:rsidRPr="0006711E">
        <w:rPr>
          <w:rFonts w:ascii="Gill Sans MT" w:hAnsi="Gill Sans MT" w:cs="Arial"/>
          <w:color w:val="000000"/>
          <w:sz w:val="24"/>
          <w:szCs w:val="22"/>
        </w:rPr>
        <w:t xml:space="preserve"> River (freshwater) </w:t>
      </w:r>
      <w:proofErr w:type="spellStart"/>
      <w:r w:rsidRPr="0006711E">
        <w:rPr>
          <w:rFonts w:ascii="Gill Sans MT" w:hAnsi="Gill Sans MT" w:cs="Arial"/>
          <w:color w:val="000000"/>
          <w:sz w:val="24"/>
          <w:szCs w:val="22"/>
        </w:rPr>
        <w:t>qoliqoli</w:t>
      </w:r>
      <w:proofErr w:type="spellEnd"/>
      <w:r w:rsidRPr="0006711E">
        <w:rPr>
          <w:rFonts w:ascii="Gill Sans MT" w:hAnsi="Gill Sans MT" w:cs="Arial"/>
          <w:color w:val="000000"/>
          <w:sz w:val="24"/>
          <w:szCs w:val="22"/>
        </w:rPr>
        <w:t xml:space="preserve"> to develop management plan and implement and lobby for required actions and practices to restore freshwater fisheries (</w:t>
      </w:r>
      <w:proofErr w:type="gramStart"/>
      <w:r w:rsidRPr="0006711E">
        <w:rPr>
          <w:rFonts w:ascii="Gill Sans MT" w:hAnsi="Gill Sans MT" w:cs="Arial"/>
          <w:color w:val="000000"/>
          <w:sz w:val="24"/>
          <w:szCs w:val="22"/>
        </w:rPr>
        <w:t>including</w:t>
      </w:r>
      <w:proofErr w:type="gramEnd"/>
      <w:r w:rsidRPr="0006711E">
        <w:rPr>
          <w:rFonts w:ascii="Gill Sans MT" w:hAnsi="Gill Sans MT" w:cs="Arial"/>
          <w:color w:val="000000"/>
          <w:sz w:val="24"/>
          <w:szCs w:val="22"/>
        </w:rPr>
        <w:t xml:space="preserve"> especially prawn, kai and finfish)</w:t>
      </w:r>
      <w:r w:rsidRPr="00AF2699">
        <w:rPr>
          <w:rFonts w:ascii="Gill Sans MT" w:hAnsi="Gill Sans MT" w:cs="Arial"/>
          <w:color w:val="000000"/>
          <w:sz w:val="24"/>
          <w:szCs w:val="22"/>
        </w:rPr>
        <w:t>.</w:t>
      </w:r>
    </w:p>
    <w:p w14:paraId="31044B69" w14:textId="77777777" w:rsidR="00CA281B" w:rsidRPr="00AF2699" w:rsidRDefault="00CA281B" w:rsidP="00CA281B">
      <w:pPr>
        <w:tabs>
          <w:tab w:val="left" w:pos="540"/>
        </w:tabs>
        <w:ind w:left="180"/>
        <w:jc w:val="both"/>
        <w:rPr>
          <w:rFonts w:ascii="Gill Sans MT" w:hAnsi="Gill Sans MT" w:cs="Arial"/>
          <w:b/>
          <w:color w:val="000000"/>
          <w:sz w:val="24"/>
          <w:szCs w:val="22"/>
        </w:rPr>
      </w:pPr>
    </w:p>
    <w:p w14:paraId="0CCDB9A3" w14:textId="77777777" w:rsidR="00CA281B" w:rsidRPr="00AF2699" w:rsidRDefault="00CA281B" w:rsidP="00CA281B">
      <w:pPr>
        <w:tabs>
          <w:tab w:val="left" w:pos="540"/>
        </w:tabs>
        <w:ind w:left="180"/>
        <w:jc w:val="both"/>
        <w:rPr>
          <w:rFonts w:ascii="Gill Sans MT" w:hAnsi="Gill Sans MT" w:cs="Arial"/>
          <w:b/>
          <w:color w:val="000000"/>
          <w:sz w:val="24"/>
          <w:szCs w:val="22"/>
        </w:rPr>
      </w:pPr>
      <w:r w:rsidRPr="00AF2699">
        <w:rPr>
          <w:rFonts w:ascii="Gill Sans MT" w:hAnsi="Gill Sans MT" w:cs="Arial"/>
          <w:b/>
          <w:color w:val="000000"/>
          <w:sz w:val="24"/>
          <w:szCs w:val="22"/>
        </w:rPr>
        <w:t xml:space="preserve">USP-IAS sub-activity: </w:t>
      </w:r>
      <w:r>
        <w:rPr>
          <w:rFonts w:ascii="Gill Sans MT" w:hAnsi="Gill Sans MT" w:cs="Arial"/>
          <w:color w:val="000000"/>
          <w:sz w:val="24"/>
          <w:szCs w:val="22"/>
        </w:rPr>
        <w:t>Freshwater baseline survey with three specific indicators – species, water quality and sedimentation</w:t>
      </w:r>
      <w:r w:rsidRPr="00AF2699">
        <w:rPr>
          <w:rFonts w:ascii="Gill Sans MT" w:hAnsi="Gill Sans MT" w:cs="Arial"/>
          <w:color w:val="000000"/>
          <w:sz w:val="24"/>
          <w:szCs w:val="22"/>
        </w:rPr>
        <w:t>.</w:t>
      </w:r>
    </w:p>
    <w:p w14:paraId="4B57686C" w14:textId="77777777" w:rsidR="00CA281B" w:rsidRPr="00AF2699" w:rsidRDefault="00CA281B" w:rsidP="00CA281B">
      <w:pPr>
        <w:tabs>
          <w:tab w:val="left" w:pos="540"/>
        </w:tabs>
        <w:ind w:left="180"/>
        <w:jc w:val="both"/>
        <w:rPr>
          <w:rFonts w:ascii="Gill Sans MT" w:eastAsia="Calibri" w:hAnsi="Gill Sans MT" w:cs="Arial"/>
          <w:bCs/>
          <w:sz w:val="24"/>
          <w:szCs w:val="22"/>
        </w:rPr>
      </w:pPr>
    </w:p>
    <w:p w14:paraId="734DD8A3" w14:textId="7973F036" w:rsidR="00CA281B" w:rsidRPr="004E0825" w:rsidRDefault="00CA281B" w:rsidP="00CA281B">
      <w:pPr>
        <w:tabs>
          <w:tab w:val="left" w:pos="540"/>
        </w:tabs>
        <w:ind w:left="180"/>
        <w:jc w:val="both"/>
        <w:rPr>
          <w:rFonts w:ascii="Gill Sans MT" w:eastAsia="Calibri" w:hAnsi="Gill Sans MT" w:cs="Arial"/>
          <w:bCs/>
          <w:sz w:val="24"/>
          <w:szCs w:val="22"/>
        </w:rPr>
      </w:pPr>
      <w:r w:rsidRPr="00AF2699">
        <w:rPr>
          <w:rFonts w:ascii="Gill Sans MT" w:eastAsia="Calibri" w:hAnsi="Gill Sans MT" w:cs="Arial"/>
          <w:bCs/>
          <w:sz w:val="24"/>
          <w:szCs w:val="22"/>
          <w:u w:val="single"/>
        </w:rPr>
        <w:t>Progress (ongoing):</w:t>
      </w:r>
      <w:r w:rsidRPr="00AF2699">
        <w:rPr>
          <w:rFonts w:ascii="Gill Sans MT" w:eastAsia="Calibri" w:hAnsi="Gill Sans MT" w:cs="Arial"/>
          <w:bCs/>
          <w:sz w:val="24"/>
          <w:szCs w:val="22"/>
        </w:rPr>
        <w:t xml:space="preserve"> </w:t>
      </w:r>
      <w:r>
        <w:rPr>
          <w:rFonts w:ascii="Gill Sans MT" w:eastAsia="Calibri" w:hAnsi="Gill Sans MT" w:cs="Arial"/>
          <w:bCs/>
          <w:sz w:val="24"/>
          <w:szCs w:val="22"/>
        </w:rPr>
        <w:t xml:space="preserve">The </w:t>
      </w:r>
      <w:proofErr w:type="spellStart"/>
      <w:r>
        <w:rPr>
          <w:rFonts w:ascii="Gill Sans MT" w:eastAsia="Calibri" w:hAnsi="Gill Sans MT" w:cs="Arial"/>
          <w:bCs/>
          <w:sz w:val="24"/>
          <w:szCs w:val="22"/>
        </w:rPr>
        <w:t>Labasa</w:t>
      </w:r>
      <w:proofErr w:type="spellEnd"/>
      <w:r>
        <w:rPr>
          <w:rFonts w:ascii="Gill Sans MT" w:eastAsia="Calibri" w:hAnsi="Gill Sans MT" w:cs="Arial"/>
          <w:bCs/>
          <w:sz w:val="24"/>
          <w:szCs w:val="22"/>
        </w:rPr>
        <w:t xml:space="preserve"> Freshwater Survey, </w:t>
      </w:r>
      <w:proofErr w:type="spellStart"/>
      <w:r>
        <w:rPr>
          <w:rFonts w:ascii="Gill Sans MT" w:eastAsia="Calibri" w:hAnsi="Gill Sans MT" w:cs="Arial"/>
          <w:bCs/>
          <w:sz w:val="24"/>
          <w:szCs w:val="22"/>
        </w:rPr>
        <w:t>Labasa</w:t>
      </w:r>
      <w:proofErr w:type="spellEnd"/>
      <w:r>
        <w:rPr>
          <w:rFonts w:ascii="Gill Sans MT" w:eastAsia="Calibri" w:hAnsi="Gill Sans MT" w:cs="Arial"/>
          <w:bCs/>
          <w:sz w:val="24"/>
          <w:szCs w:val="22"/>
        </w:rPr>
        <w:t xml:space="preserve"> River Water Quality and Sedimentation and the Mangrove Nekton reports will be submitted in Quarter 1 2020. </w:t>
      </w:r>
    </w:p>
    <w:p w14:paraId="0C7CEA84" w14:textId="77777777" w:rsidR="00CA281B" w:rsidRDefault="00CA281B" w:rsidP="00CA281B">
      <w:pPr>
        <w:tabs>
          <w:tab w:val="left" w:pos="540"/>
        </w:tabs>
        <w:jc w:val="both"/>
        <w:rPr>
          <w:rFonts w:ascii="Gill Sans MT" w:eastAsia="Calibri" w:hAnsi="Gill Sans MT" w:cs="Arial"/>
          <w:bCs/>
          <w:sz w:val="24"/>
          <w:szCs w:val="22"/>
        </w:rPr>
      </w:pPr>
    </w:p>
    <w:p w14:paraId="2F3D82D3" w14:textId="1E102F14" w:rsidR="00CA281B" w:rsidRDefault="00CA281B" w:rsidP="00CA281B">
      <w:pPr>
        <w:tabs>
          <w:tab w:val="left" w:pos="540"/>
        </w:tabs>
        <w:ind w:left="180"/>
        <w:jc w:val="both"/>
        <w:rPr>
          <w:rFonts w:ascii="Gill Sans MT" w:eastAsia="Calibri" w:hAnsi="Gill Sans MT" w:cs="Arial"/>
          <w:bCs/>
          <w:sz w:val="24"/>
          <w:szCs w:val="22"/>
        </w:rPr>
      </w:pPr>
      <w:r w:rsidRPr="00C15759">
        <w:rPr>
          <w:rFonts w:ascii="Gill Sans MT" w:hAnsi="Gill Sans MT" w:cs="Arial"/>
          <w:color w:val="000000"/>
          <w:sz w:val="24"/>
          <w:szCs w:val="22"/>
          <w:u w:val="single"/>
        </w:rPr>
        <w:t>Milestone</w:t>
      </w:r>
      <w:r>
        <w:rPr>
          <w:rFonts w:ascii="Gill Sans MT" w:hAnsi="Gill Sans MT" w:cs="Arial"/>
          <w:color w:val="000000"/>
          <w:sz w:val="24"/>
          <w:szCs w:val="22"/>
          <w:u w:val="single"/>
        </w:rPr>
        <w:t>s</w:t>
      </w:r>
      <w:r w:rsidRPr="00C15759">
        <w:rPr>
          <w:rFonts w:ascii="Gill Sans MT" w:hAnsi="Gill Sans MT" w:cs="Arial"/>
          <w:color w:val="000000"/>
          <w:sz w:val="24"/>
          <w:szCs w:val="22"/>
          <w:u w:val="single"/>
        </w:rPr>
        <w:t>:</w:t>
      </w:r>
      <w:r>
        <w:rPr>
          <w:rFonts w:ascii="Gill Sans MT" w:eastAsia="Calibri" w:hAnsi="Gill Sans MT" w:cs="Arial"/>
          <w:bCs/>
          <w:sz w:val="24"/>
          <w:szCs w:val="22"/>
        </w:rPr>
        <w:t xml:space="preserve"> </w:t>
      </w:r>
      <w:r w:rsidR="00860F16">
        <w:rPr>
          <w:rFonts w:ascii="Gill Sans MT" w:eastAsia="Calibri" w:hAnsi="Gill Sans MT" w:cs="Arial"/>
          <w:bCs/>
          <w:sz w:val="24"/>
          <w:szCs w:val="22"/>
        </w:rPr>
        <w:t>None for the quarter.</w:t>
      </w:r>
      <w:r>
        <w:rPr>
          <w:rFonts w:ascii="Gill Sans MT" w:eastAsia="Calibri" w:hAnsi="Gill Sans MT" w:cs="Arial"/>
          <w:bCs/>
          <w:sz w:val="24"/>
          <w:szCs w:val="22"/>
        </w:rPr>
        <w:t xml:space="preserve"> </w:t>
      </w:r>
    </w:p>
    <w:p w14:paraId="254F13CC" w14:textId="346ECD03" w:rsidR="00945F93" w:rsidRDefault="00945F93" w:rsidP="00AB3768">
      <w:pPr>
        <w:tabs>
          <w:tab w:val="left" w:pos="540"/>
        </w:tabs>
        <w:ind w:left="180"/>
        <w:jc w:val="both"/>
        <w:rPr>
          <w:rFonts w:ascii="Gill Sans MT" w:eastAsia="Calibri" w:hAnsi="Gill Sans MT" w:cs="Arial"/>
          <w:bCs/>
          <w:sz w:val="24"/>
          <w:szCs w:val="22"/>
        </w:rPr>
      </w:pPr>
    </w:p>
    <w:p w14:paraId="0D5987E0" w14:textId="2E177EFC" w:rsidR="00D81BB8" w:rsidRPr="00F0091D" w:rsidRDefault="00D81BB8" w:rsidP="00D81BB8">
      <w:pPr>
        <w:tabs>
          <w:tab w:val="left" w:pos="540"/>
        </w:tabs>
        <w:ind w:left="180"/>
        <w:jc w:val="both"/>
        <w:rPr>
          <w:rFonts w:ascii="Gill Sans MT" w:hAnsi="Gill Sans MT" w:cs="Arial"/>
          <w:color w:val="000000"/>
          <w:sz w:val="24"/>
          <w:szCs w:val="22"/>
        </w:rPr>
      </w:pPr>
      <w:r>
        <w:rPr>
          <w:rFonts w:ascii="Gill Sans MT" w:hAnsi="Gill Sans MT" w:cs="Arial"/>
          <w:color w:val="000000"/>
          <w:sz w:val="24"/>
          <w:szCs w:val="22"/>
          <w:u w:val="single"/>
        </w:rPr>
        <w:t xml:space="preserve">Total </w:t>
      </w:r>
      <w:r w:rsidRPr="00F0091D">
        <w:rPr>
          <w:rFonts w:ascii="Gill Sans MT" w:hAnsi="Gill Sans MT" w:cs="Arial"/>
          <w:color w:val="000000"/>
          <w:sz w:val="24"/>
          <w:szCs w:val="22"/>
          <w:u w:val="single"/>
        </w:rPr>
        <w:t>Budget:</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sidR="00DC19F9">
        <w:rPr>
          <w:rFonts w:ascii="Gill Sans MT" w:hAnsi="Gill Sans MT" w:cs="Arial"/>
          <w:color w:val="000000"/>
          <w:sz w:val="24"/>
          <w:szCs w:val="22"/>
        </w:rPr>
        <w:t>107,235</w:t>
      </w:r>
    </w:p>
    <w:p w14:paraId="3EBE419E" w14:textId="77777777" w:rsidR="00D81BB8" w:rsidRPr="00F0091D" w:rsidRDefault="00D81BB8" w:rsidP="00D81BB8">
      <w:pPr>
        <w:tabs>
          <w:tab w:val="left" w:pos="540"/>
        </w:tabs>
        <w:ind w:left="180"/>
        <w:jc w:val="both"/>
        <w:rPr>
          <w:rFonts w:ascii="Gill Sans MT" w:hAnsi="Gill Sans MT" w:cs="Arial"/>
          <w:color w:val="000000"/>
          <w:sz w:val="24"/>
          <w:szCs w:val="22"/>
          <w:u w:val="single"/>
        </w:rPr>
      </w:pPr>
    </w:p>
    <w:p w14:paraId="23E81F72" w14:textId="58C84745" w:rsidR="00D81BB8" w:rsidRPr="00F0091D" w:rsidRDefault="00D81BB8" w:rsidP="00D81BB8">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 xml:space="preserve">Quarter </w:t>
      </w:r>
      <w:r>
        <w:rPr>
          <w:rFonts w:ascii="Gill Sans MT" w:hAnsi="Gill Sans MT" w:cs="Arial"/>
          <w:color w:val="000000"/>
          <w:sz w:val="24"/>
          <w:szCs w:val="22"/>
          <w:u w:val="single"/>
        </w:rPr>
        <w:t xml:space="preserve">4 </w:t>
      </w:r>
      <w:r w:rsidRPr="00F0091D">
        <w:rPr>
          <w:rFonts w:ascii="Gill Sans MT" w:hAnsi="Gill Sans MT" w:cs="Arial"/>
          <w:color w:val="000000"/>
          <w:sz w:val="24"/>
          <w:szCs w:val="22"/>
          <w:u w:val="single"/>
        </w:rPr>
        <w:t>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sidR="00DC19F9">
        <w:rPr>
          <w:rFonts w:ascii="Gill Sans MT" w:hAnsi="Gill Sans MT" w:cs="Arial"/>
          <w:color w:val="000000"/>
          <w:sz w:val="24"/>
          <w:szCs w:val="22"/>
        </w:rPr>
        <w:t>49,250</w:t>
      </w:r>
    </w:p>
    <w:p w14:paraId="1B0B121D" w14:textId="77777777" w:rsidR="00D81BB8" w:rsidRPr="00F0091D" w:rsidRDefault="00D81BB8" w:rsidP="00D81BB8">
      <w:pPr>
        <w:tabs>
          <w:tab w:val="left" w:pos="540"/>
        </w:tabs>
        <w:ind w:left="180"/>
        <w:jc w:val="both"/>
        <w:rPr>
          <w:rFonts w:ascii="Gill Sans MT" w:hAnsi="Gill Sans MT" w:cs="Arial"/>
          <w:color w:val="000000"/>
          <w:sz w:val="24"/>
          <w:szCs w:val="22"/>
          <w:u w:val="single"/>
        </w:rPr>
      </w:pPr>
    </w:p>
    <w:p w14:paraId="12C290C5" w14:textId="0F37D994" w:rsidR="00D81BB8" w:rsidRDefault="00D81BB8" w:rsidP="00D81BB8">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Accumulative 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sidR="00DC19F9">
        <w:rPr>
          <w:rFonts w:ascii="Gill Sans MT" w:hAnsi="Gill Sans MT" w:cs="Arial"/>
          <w:color w:val="000000"/>
          <w:sz w:val="24"/>
          <w:szCs w:val="22"/>
        </w:rPr>
        <w:t>92,280</w:t>
      </w:r>
    </w:p>
    <w:p w14:paraId="19BBC508" w14:textId="00B86888" w:rsidR="00D81BB8" w:rsidRPr="00AF2699" w:rsidRDefault="00D81BB8" w:rsidP="00D81BB8">
      <w:pPr>
        <w:tabs>
          <w:tab w:val="left" w:pos="540"/>
        </w:tabs>
        <w:jc w:val="both"/>
        <w:rPr>
          <w:rFonts w:ascii="Gill Sans MT" w:eastAsia="Calibri" w:hAnsi="Gill Sans MT" w:cs="Arial"/>
          <w:bCs/>
          <w:sz w:val="24"/>
          <w:szCs w:val="22"/>
        </w:rPr>
      </w:pPr>
    </w:p>
    <w:p w14:paraId="6FBEC70D" w14:textId="5E3AD658" w:rsidR="00945F93" w:rsidRPr="00AF2699" w:rsidRDefault="00945F93" w:rsidP="00AB3768">
      <w:pPr>
        <w:tabs>
          <w:tab w:val="left" w:pos="540"/>
        </w:tabs>
        <w:ind w:left="180"/>
        <w:jc w:val="both"/>
        <w:rPr>
          <w:rFonts w:ascii="Gill Sans MT" w:eastAsia="Calibri" w:hAnsi="Gill Sans MT" w:cs="Arial"/>
          <w:bCs/>
          <w:sz w:val="24"/>
          <w:szCs w:val="22"/>
        </w:rPr>
      </w:pPr>
    </w:p>
    <w:p w14:paraId="457B6E1C" w14:textId="4B459E9A" w:rsidR="00945F93" w:rsidRPr="00AF2699" w:rsidRDefault="00945F93" w:rsidP="00AB3768">
      <w:pPr>
        <w:tabs>
          <w:tab w:val="left" w:pos="540"/>
        </w:tabs>
        <w:ind w:left="180"/>
        <w:jc w:val="both"/>
        <w:rPr>
          <w:rFonts w:ascii="Gill Sans MT" w:hAnsi="Gill Sans MT" w:cs="Arial"/>
          <w:color w:val="000000"/>
          <w:sz w:val="24"/>
          <w:szCs w:val="22"/>
        </w:rPr>
      </w:pPr>
      <w:r w:rsidRPr="000477B3">
        <w:rPr>
          <w:rFonts w:ascii="Gill Sans MT" w:hAnsi="Gill Sans MT" w:cs="Arial"/>
          <w:b/>
          <w:color w:val="000000"/>
          <w:sz w:val="24"/>
          <w:szCs w:val="22"/>
        </w:rPr>
        <w:t>Activity 1.1.1.7</w:t>
      </w:r>
      <w:r w:rsidR="00507E45" w:rsidRPr="000477B3">
        <w:rPr>
          <w:rFonts w:ascii="Gill Sans MT" w:hAnsi="Gill Sans MT" w:cs="Arial"/>
          <w:b/>
          <w:color w:val="000000"/>
          <w:sz w:val="24"/>
          <w:szCs w:val="22"/>
        </w:rPr>
        <w:t>:</w:t>
      </w:r>
      <w:r w:rsidRPr="000477B3">
        <w:rPr>
          <w:rFonts w:ascii="Gill Sans MT" w:hAnsi="Gill Sans MT" w:cs="Arial"/>
          <w:b/>
          <w:color w:val="000000"/>
          <w:sz w:val="24"/>
          <w:szCs w:val="22"/>
        </w:rPr>
        <w:t xml:space="preserve"> </w:t>
      </w:r>
      <w:r w:rsidRPr="000477B3">
        <w:rPr>
          <w:rFonts w:ascii="Gill Sans MT" w:hAnsi="Gill Sans MT" w:cs="Arial"/>
          <w:color w:val="000000"/>
          <w:sz w:val="24"/>
          <w:szCs w:val="22"/>
        </w:rPr>
        <w:t xml:space="preserve">Undertake negotiations with eleven </w:t>
      </w:r>
      <w:proofErr w:type="spellStart"/>
      <w:r w:rsidRPr="000477B3">
        <w:rPr>
          <w:rFonts w:ascii="Gill Sans MT" w:hAnsi="Gill Sans MT" w:cs="Arial"/>
          <w:i/>
          <w:color w:val="000000"/>
          <w:sz w:val="24"/>
          <w:szCs w:val="22"/>
        </w:rPr>
        <w:t>mataqali</w:t>
      </w:r>
      <w:r w:rsidR="00363C75" w:rsidRPr="000477B3">
        <w:rPr>
          <w:rFonts w:ascii="Gill Sans MT" w:hAnsi="Gill Sans MT" w:cs="Arial"/>
          <w:i/>
          <w:color w:val="000000"/>
          <w:sz w:val="24"/>
          <w:szCs w:val="22"/>
        </w:rPr>
        <w:t>’</w:t>
      </w:r>
      <w:r w:rsidRPr="000477B3">
        <w:rPr>
          <w:rFonts w:ascii="Gill Sans MT" w:hAnsi="Gill Sans MT" w:cs="Arial"/>
          <w:i/>
          <w:color w:val="000000"/>
          <w:sz w:val="24"/>
          <w:szCs w:val="22"/>
        </w:rPr>
        <w:t>s</w:t>
      </w:r>
      <w:proofErr w:type="spellEnd"/>
      <w:r w:rsidRPr="000477B3">
        <w:rPr>
          <w:rFonts w:ascii="Gill Sans MT" w:hAnsi="Gill Sans MT" w:cs="Arial"/>
          <w:color w:val="000000"/>
          <w:sz w:val="24"/>
          <w:szCs w:val="22"/>
        </w:rPr>
        <w:t xml:space="preserve"> involving NFMV, R2R/DoE, TLTB, TAB and NTF, to confirm interest to formalize existing terrestrial Protected Area in </w:t>
      </w:r>
      <w:proofErr w:type="spellStart"/>
      <w:r w:rsidRPr="000477B3">
        <w:rPr>
          <w:rFonts w:ascii="Gill Sans MT" w:hAnsi="Gill Sans MT" w:cs="Arial"/>
          <w:color w:val="000000"/>
          <w:sz w:val="24"/>
          <w:szCs w:val="22"/>
        </w:rPr>
        <w:t>Tunuloa</w:t>
      </w:r>
      <w:proofErr w:type="spellEnd"/>
      <w:r w:rsidRPr="000477B3">
        <w:rPr>
          <w:rFonts w:ascii="Gill Sans MT" w:hAnsi="Gill Sans MT" w:cs="Arial"/>
          <w:color w:val="000000"/>
          <w:sz w:val="24"/>
          <w:szCs w:val="22"/>
        </w:rPr>
        <w:t xml:space="preserve"> catchment (Year 1).</w:t>
      </w:r>
    </w:p>
    <w:p w14:paraId="2B3BF81F" w14:textId="77777777" w:rsidR="00945F93" w:rsidRPr="00AF2699" w:rsidRDefault="00945F93" w:rsidP="00AB3768">
      <w:pPr>
        <w:tabs>
          <w:tab w:val="left" w:pos="540"/>
        </w:tabs>
        <w:ind w:left="180"/>
        <w:jc w:val="both"/>
        <w:rPr>
          <w:rFonts w:ascii="Gill Sans MT" w:hAnsi="Gill Sans MT" w:cs="Arial"/>
          <w:b/>
          <w:color w:val="000000"/>
          <w:sz w:val="24"/>
          <w:szCs w:val="22"/>
        </w:rPr>
      </w:pPr>
    </w:p>
    <w:p w14:paraId="4B5ACDB5" w14:textId="458A70B2" w:rsidR="00C15759" w:rsidRDefault="00945F93" w:rsidP="00745C49">
      <w:pPr>
        <w:tabs>
          <w:tab w:val="left" w:pos="540"/>
        </w:tabs>
        <w:ind w:left="180"/>
        <w:jc w:val="both"/>
        <w:rPr>
          <w:rFonts w:ascii="Gill Sans MT" w:eastAsia="Calibri" w:hAnsi="Gill Sans MT" w:cs="Arial"/>
          <w:bCs/>
          <w:sz w:val="24"/>
          <w:szCs w:val="22"/>
        </w:rPr>
      </w:pPr>
      <w:r w:rsidRPr="00AF2699">
        <w:rPr>
          <w:rFonts w:ascii="Gill Sans MT" w:eastAsia="Calibri" w:hAnsi="Gill Sans MT" w:cs="Arial"/>
          <w:bCs/>
          <w:sz w:val="24"/>
          <w:szCs w:val="22"/>
          <w:u w:val="single"/>
        </w:rPr>
        <w:lastRenderedPageBreak/>
        <w:t>Progress (</w:t>
      </w:r>
      <w:r w:rsidR="00306C9A">
        <w:rPr>
          <w:rFonts w:ascii="Gill Sans MT" w:eastAsia="Calibri" w:hAnsi="Gill Sans MT" w:cs="Arial"/>
          <w:bCs/>
          <w:sz w:val="24"/>
          <w:szCs w:val="22"/>
          <w:u w:val="single"/>
        </w:rPr>
        <w:t>ongoing</w:t>
      </w:r>
      <w:r w:rsidRPr="00AF2699">
        <w:rPr>
          <w:rFonts w:ascii="Gill Sans MT" w:eastAsia="Calibri" w:hAnsi="Gill Sans MT" w:cs="Arial"/>
          <w:bCs/>
          <w:sz w:val="24"/>
          <w:szCs w:val="22"/>
          <w:u w:val="single"/>
        </w:rPr>
        <w:t>):</w:t>
      </w:r>
      <w:r w:rsidRPr="00AF2699">
        <w:rPr>
          <w:rFonts w:ascii="Gill Sans MT" w:eastAsia="Calibri" w:hAnsi="Gill Sans MT" w:cs="Arial"/>
          <w:bCs/>
          <w:sz w:val="24"/>
          <w:szCs w:val="22"/>
        </w:rPr>
        <w:t xml:space="preserve"> </w:t>
      </w:r>
      <w:r w:rsidR="00306C9A">
        <w:rPr>
          <w:rFonts w:ascii="Gill Sans MT" w:eastAsia="Calibri" w:hAnsi="Gill Sans MT" w:cs="Arial"/>
          <w:bCs/>
          <w:sz w:val="24"/>
          <w:szCs w:val="22"/>
        </w:rPr>
        <w:t xml:space="preserve">The </w:t>
      </w:r>
      <w:proofErr w:type="spellStart"/>
      <w:r w:rsidR="00306C9A">
        <w:rPr>
          <w:rFonts w:ascii="Gill Sans MT" w:eastAsia="Calibri" w:hAnsi="Gill Sans MT" w:cs="Arial"/>
          <w:bCs/>
          <w:sz w:val="24"/>
          <w:szCs w:val="22"/>
        </w:rPr>
        <w:t>mataqali</w:t>
      </w:r>
      <w:proofErr w:type="spellEnd"/>
      <w:r w:rsidR="00306C9A">
        <w:rPr>
          <w:rFonts w:ascii="Gill Sans MT" w:eastAsia="Calibri" w:hAnsi="Gill Sans MT" w:cs="Arial"/>
          <w:bCs/>
          <w:sz w:val="24"/>
          <w:szCs w:val="22"/>
        </w:rPr>
        <w:t xml:space="preserve"> consultation outcomes </w:t>
      </w:r>
      <w:proofErr w:type="gramStart"/>
      <w:r w:rsidR="00306C9A">
        <w:rPr>
          <w:rFonts w:ascii="Gill Sans MT" w:eastAsia="Calibri" w:hAnsi="Gill Sans MT" w:cs="Arial"/>
          <w:bCs/>
          <w:sz w:val="24"/>
          <w:szCs w:val="22"/>
        </w:rPr>
        <w:t>will be returned</w:t>
      </w:r>
      <w:proofErr w:type="gramEnd"/>
      <w:r w:rsidR="00306C9A">
        <w:rPr>
          <w:rFonts w:ascii="Gill Sans MT" w:eastAsia="Calibri" w:hAnsi="Gill Sans MT" w:cs="Arial"/>
          <w:bCs/>
          <w:sz w:val="24"/>
          <w:szCs w:val="22"/>
        </w:rPr>
        <w:t xml:space="preserve"> to the </w:t>
      </w:r>
      <w:proofErr w:type="spellStart"/>
      <w:r w:rsidR="00306C9A">
        <w:rPr>
          <w:rFonts w:ascii="Gill Sans MT" w:eastAsia="Calibri" w:hAnsi="Gill Sans MT" w:cs="Arial"/>
          <w:bCs/>
          <w:sz w:val="24"/>
          <w:szCs w:val="22"/>
        </w:rPr>
        <w:t>mataqali’s</w:t>
      </w:r>
      <w:proofErr w:type="spellEnd"/>
      <w:r w:rsidR="00A147BD">
        <w:rPr>
          <w:rFonts w:ascii="Gill Sans MT" w:eastAsia="Calibri" w:hAnsi="Gill Sans MT" w:cs="Arial"/>
          <w:bCs/>
          <w:sz w:val="24"/>
        </w:rPr>
        <w:t>.</w:t>
      </w:r>
      <w:r w:rsidR="00306C9A">
        <w:rPr>
          <w:rFonts w:ascii="Gill Sans MT" w:eastAsia="Calibri" w:hAnsi="Gill Sans MT" w:cs="Arial"/>
          <w:bCs/>
          <w:sz w:val="24"/>
        </w:rPr>
        <w:t xml:space="preserve"> USP-</w:t>
      </w:r>
      <w:r w:rsidR="00306C9A">
        <w:rPr>
          <w:rFonts w:ascii="Gill Sans MT" w:eastAsia="Calibri" w:hAnsi="Gill Sans MT" w:cs="Arial"/>
          <w:bCs/>
          <w:sz w:val="24"/>
          <w:szCs w:val="22"/>
        </w:rPr>
        <w:t xml:space="preserve">IAS </w:t>
      </w:r>
      <w:r w:rsidR="00860F16">
        <w:rPr>
          <w:rFonts w:ascii="Gill Sans MT" w:eastAsia="Calibri" w:hAnsi="Gill Sans MT" w:cs="Arial"/>
          <w:bCs/>
          <w:sz w:val="24"/>
          <w:szCs w:val="22"/>
        </w:rPr>
        <w:t>will carry this out in February 2020</w:t>
      </w:r>
      <w:r w:rsidR="00306C9A">
        <w:rPr>
          <w:rFonts w:ascii="Gill Sans MT" w:eastAsia="Calibri" w:hAnsi="Gill Sans MT" w:cs="Arial"/>
          <w:bCs/>
          <w:sz w:val="24"/>
          <w:szCs w:val="22"/>
        </w:rPr>
        <w:t>.</w:t>
      </w:r>
    </w:p>
    <w:p w14:paraId="7E587938" w14:textId="77777777" w:rsidR="00C15759" w:rsidRDefault="00C15759" w:rsidP="00AB3768">
      <w:pPr>
        <w:tabs>
          <w:tab w:val="left" w:pos="540"/>
        </w:tabs>
        <w:ind w:left="180"/>
        <w:jc w:val="both"/>
        <w:rPr>
          <w:rFonts w:ascii="Gill Sans MT" w:eastAsia="Calibri" w:hAnsi="Gill Sans MT" w:cs="Arial"/>
          <w:bCs/>
          <w:sz w:val="24"/>
          <w:szCs w:val="22"/>
        </w:rPr>
      </w:pPr>
    </w:p>
    <w:p w14:paraId="463396D6" w14:textId="7073A0ED" w:rsidR="00CC626A" w:rsidRDefault="00C15759" w:rsidP="00AB3768">
      <w:pPr>
        <w:tabs>
          <w:tab w:val="left" w:pos="540"/>
        </w:tabs>
        <w:ind w:left="180"/>
        <w:jc w:val="both"/>
        <w:rPr>
          <w:rFonts w:ascii="Gill Sans MT" w:eastAsia="Calibri" w:hAnsi="Gill Sans MT" w:cs="Arial"/>
          <w:bCs/>
          <w:sz w:val="24"/>
          <w:szCs w:val="22"/>
        </w:rPr>
      </w:pPr>
      <w:r w:rsidRPr="00C15759">
        <w:rPr>
          <w:rFonts w:ascii="Gill Sans MT" w:eastAsia="Calibri" w:hAnsi="Gill Sans MT" w:cs="Arial"/>
          <w:bCs/>
          <w:sz w:val="24"/>
          <w:szCs w:val="22"/>
          <w:u w:val="single"/>
        </w:rPr>
        <w:t>Milestone:</w:t>
      </w:r>
      <w:r>
        <w:rPr>
          <w:rFonts w:ascii="Gill Sans MT" w:eastAsia="Calibri" w:hAnsi="Gill Sans MT" w:cs="Arial"/>
          <w:bCs/>
          <w:sz w:val="24"/>
          <w:szCs w:val="22"/>
        </w:rPr>
        <w:t xml:space="preserve"> </w:t>
      </w:r>
      <w:r w:rsidR="00860F16">
        <w:rPr>
          <w:rFonts w:ascii="Gill Sans MT" w:eastAsia="Calibri" w:hAnsi="Gill Sans MT" w:cs="Arial"/>
          <w:bCs/>
          <w:sz w:val="24"/>
          <w:szCs w:val="22"/>
        </w:rPr>
        <w:t>None for the quarter</w:t>
      </w:r>
      <w:r w:rsidR="00097695">
        <w:rPr>
          <w:rFonts w:ascii="Gill Sans MT" w:eastAsia="Calibri" w:hAnsi="Gill Sans MT" w:cs="Arial"/>
          <w:bCs/>
          <w:sz w:val="24"/>
          <w:szCs w:val="22"/>
        </w:rPr>
        <w:t>.</w:t>
      </w:r>
    </w:p>
    <w:p w14:paraId="0F0863E0" w14:textId="7DA95318" w:rsidR="00C15759" w:rsidRDefault="00C15759" w:rsidP="00AB3768">
      <w:pPr>
        <w:tabs>
          <w:tab w:val="left" w:pos="540"/>
        </w:tabs>
        <w:ind w:left="180"/>
        <w:jc w:val="both"/>
        <w:rPr>
          <w:rFonts w:ascii="Gill Sans MT" w:eastAsia="Calibri" w:hAnsi="Gill Sans MT" w:cs="Arial"/>
          <w:bCs/>
          <w:sz w:val="24"/>
          <w:szCs w:val="22"/>
        </w:rPr>
      </w:pPr>
    </w:p>
    <w:p w14:paraId="79E55394" w14:textId="5FE52798" w:rsidR="00DC19F9" w:rsidRPr="00F0091D" w:rsidRDefault="00DC19F9" w:rsidP="00DC19F9">
      <w:pPr>
        <w:tabs>
          <w:tab w:val="left" w:pos="540"/>
        </w:tabs>
        <w:ind w:left="180"/>
        <w:jc w:val="both"/>
        <w:rPr>
          <w:rFonts w:ascii="Gill Sans MT" w:hAnsi="Gill Sans MT" w:cs="Arial"/>
          <w:color w:val="000000"/>
          <w:sz w:val="24"/>
          <w:szCs w:val="22"/>
        </w:rPr>
      </w:pPr>
      <w:r>
        <w:rPr>
          <w:rFonts w:ascii="Gill Sans MT" w:hAnsi="Gill Sans MT" w:cs="Arial"/>
          <w:color w:val="000000"/>
          <w:sz w:val="24"/>
          <w:szCs w:val="22"/>
          <w:u w:val="single"/>
        </w:rPr>
        <w:t xml:space="preserve">Total </w:t>
      </w:r>
      <w:r w:rsidRPr="00F0091D">
        <w:rPr>
          <w:rFonts w:ascii="Gill Sans MT" w:hAnsi="Gill Sans MT" w:cs="Arial"/>
          <w:color w:val="000000"/>
          <w:sz w:val="24"/>
          <w:szCs w:val="22"/>
          <w:u w:val="single"/>
        </w:rPr>
        <w:t>Budget:</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54,830</w:t>
      </w:r>
    </w:p>
    <w:p w14:paraId="6DC45018" w14:textId="77777777" w:rsidR="00DC19F9" w:rsidRPr="00F0091D" w:rsidRDefault="00DC19F9" w:rsidP="00DC19F9">
      <w:pPr>
        <w:tabs>
          <w:tab w:val="left" w:pos="540"/>
        </w:tabs>
        <w:ind w:left="180"/>
        <w:jc w:val="both"/>
        <w:rPr>
          <w:rFonts w:ascii="Gill Sans MT" w:hAnsi="Gill Sans MT" w:cs="Arial"/>
          <w:color w:val="000000"/>
          <w:sz w:val="24"/>
          <w:szCs w:val="22"/>
          <w:u w:val="single"/>
        </w:rPr>
      </w:pPr>
    </w:p>
    <w:p w14:paraId="1F41A853" w14:textId="5DE5C6F3" w:rsidR="00DC19F9" w:rsidRPr="00F0091D" w:rsidRDefault="00DC19F9" w:rsidP="00DC19F9">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 xml:space="preserve">Quarter </w:t>
      </w:r>
      <w:r>
        <w:rPr>
          <w:rFonts w:ascii="Gill Sans MT" w:hAnsi="Gill Sans MT" w:cs="Arial"/>
          <w:color w:val="000000"/>
          <w:sz w:val="24"/>
          <w:szCs w:val="22"/>
          <w:u w:val="single"/>
        </w:rPr>
        <w:t xml:space="preserve">4 </w:t>
      </w:r>
      <w:r w:rsidRPr="00F0091D">
        <w:rPr>
          <w:rFonts w:ascii="Gill Sans MT" w:hAnsi="Gill Sans MT" w:cs="Arial"/>
          <w:color w:val="000000"/>
          <w:sz w:val="24"/>
          <w:szCs w:val="22"/>
          <w:u w:val="single"/>
        </w:rPr>
        <w:t>expenses:</w:t>
      </w:r>
      <w:r>
        <w:rPr>
          <w:rFonts w:ascii="Gill Sans MT" w:hAnsi="Gill Sans MT" w:cs="Arial"/>
          <w:color w:val="000000"/>
          <w:sz w:val="24"/>
          <w:szCs w:val="22"/>
          <w:u w:val="single"/>
        </w:rPr>
        <w:t xml:space="preserve"> </w:t>
      </w:r>
      <w:r>
        <w:rPr>
          <w:rFonts w:ascii="Gill Sans MT" w:hAnsi="Gill Sans MT" w:cs="Arial"/>
          <w:color w:val="000000"/>
          <w:sz w:val="24"/>
          <w:szCs w:val="22"/>
        </w:rPr>
        <w:t>Nil</w:t>
      </w:r>
    </w:p>
    <w:p w14:paraId="34E33884" w14:textId="77777777" w:rsidR="00DC19F9" w:rsidRPr="00F0091D" w:rsidRDefault="00DC19F9" w:rsidP="00DC19F9">
      <w:pPr>
        <w:tabs>
          <w:tab w:val="left" w:pos="540"/>
        </w:tabs>
        <w:ind w:left="180"/>
        <w:jc w:val="both"/>
        <w:rPr>
          <w:rFonts w:ascii="Gill Sans MT" w:hAnsi="Gill Sans MT" w:cs="Arial"/>
          <w:color w:val="000000"/>
          <w:sz w:val="24"/>
          <w:szCs w:val="22"/>
          <w:u w:val="single"/>
        </w:rPr>
      </w:pPr>
    </w:p>
    <w:p w14:paraId="63E5C769" w14:textId="0608168D" w:rsidR="00DC19F9" w:rsidRDefault="00DC19F9" w:rsidP="00DC19F9">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Accumulative 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48,606.58</w:t>
      </w:r>
    </w:p>
    <w:p w14:paraId="3078AD6F" w14:textId="77777777" w:rsidR="00DC19F9" w:rsidRDefault="00DC19F9" w:rsidP="00DC19F9">
      <w:pPr>
        <w:tabs>
          <w:tab w:val="left" w:pos="540"/>
        </w:tabs>
        <w:ind w:left="180"/>
        <w:jc w:val="both"/>
        <w:rPr>
          <w:rFonts w:ascii="Gill Sans MT" w:eastAsia="Calibri" w:hAnsi="Gill Sans MT" w:cs="Arial"/>
          <w:bCs/>
          <w:sz w:val="24"/>
          <w:szCs w:val="22"/>
        </w:rPr>
      </w:pPr>
    </w:p>
    <w:p w14:paraId="61C6FE7E" w14:textId="552D2B0E" w:rsidR="00C15759" w:rsidRDefault="00C15759" w:rsidP="00AB3768">
      <w:pPr>
        <w:tabs>
          <w:tab w:val="left" w:pos="540"/>
        </w:tabs>
        <w:ind w:left="180"/>
        <w:jc w:val="both"/>
        <w:rPr>
          <w:rFonts w:ascii="Gill Sans MT" w:eastAsia="Calibri" w:hAnsi="Gill Sans MT" w:cs="Arial"/>
          <w:bCs/>
          <w:sz w:val="24"/>
          <w:szCs w:val="22"/>
        </w:rPr>
      </w:pPr>
    </w:p>
    <w:p w14:paraId="6E78B1BE" w14:textId="60CA6BD1" w:rsidR="005A20AD" w:rsidRPr="00EE4F42" w:rsidRDefault="005A20AD" w:rsidP="005A20AD">
      <w:pPr>
        <w:tabs>
          <w:tab w:val="left" w:pos="540"/>
        </w:tabs>
        <w:ind w:left="180"/>
        <w:jc w:val="both"/>
        <w:rPr>
          <w:rFonts w:ascii="Gill Sans MT" w:eastAsia="Calibri" w:hAnsi="Gill Sans MT" w:cs="Arial"/>
          <w:bCs/>
          <w:sz w:val="24"/>
        </w:rPr>
      </w:pPr>
      <w:r w:rsidRPr="00AF2699">
        <w:rPr>
          <w:rFonts w:ascii="Gill Sans MT" w:hAnsi="Gill Sans MT" w:cs="Arial"/>
          <w:b/>
          <w:color w:val="000000"/>
          <w:sz w:val="24"/>
          <w:szCs w:val="22"/>
        </w:rPr>
        <w:t>Activity 1.1.</w:t>
      </w:r>
      <w:r w:rsidR="00EE4F42">
        <w:rPr>
          <w:rFonts w:ascii="Gill Sans MT" w:hAnsi="Gill Sans MT" w:cs="Arial"/>
          <w:b/>
          <w:color w:val="000000"/>
          <w:sz w:val="24"/>
          <w:szCs w:val="22"/>
        </w:rPr>
        <w:t>2</w:t>
      </w:r>
      <w:r w:rsidRPr="00AF2699">
        <w:rPr>
          <w:rFonts w:ascii="Gill Sans MT" w:hAnsi="Gill Sans MT" w:cs="Arial"/>
          <w:b/>
          <w:color w:val="000000"/>
          <w:sz w:val="24"/>
          <w:szCs w:val="22"/>
        </w:rPr>
        <w:t>.</w:t>
      </w:r>
      <w:r w:rsidR="00EE4F42">
        <w:rPr>
          <w:rFonts w:ascii="Gill Sans MT" w:hAnsi="Gill Sans MT" w:cs="Arial"/>
          <w:b/>
          <w:color w:val="000000"/>
          <w:sz w:val="24"/>
          <w:szCs w:val="22"/>
        </w:rPr>
        <w:t>11</w:t>
      </w:r>
      <w:r>
        <w:rPr>
          <w:rFonts w:ascii="Gill Sans MT" w:hAnsi="Gill Sans MT" w:cs="Arial"/>
          <w:b/>
          <w:color w:val="000000"/>
          <w:sz w:val="24"/>
          <w:szCs w:val="22"/>
        </w:rPr>
        <w:t>:</w:t>
      </w:r>
      <w:r w:rsidRPr="00AF2699">
        <w:rPr>
          <w:rFonts w:ascii="Gill Sans MT" w:hAnsi="Gill Sans MT" w:cs="Arial"/>
          <w:b/>
          <w:color w:val="000000"/>
          <w:sz w:val="24"/>
          <w:szCs w:val="22"/>
        </w:rPr>
        <w:t xml:space="preserve"> </w:t>
      </w:r>
      <w:r w:rsidR="00EE4F42" w:rsidRPr="00EE4F42">
        <w:rPr>
          <w:rFonts w:ascii="Gill Sans MT" w:eastAsia="Calibri" w:hAnsi="Gill Sans MT" w:cs="Arial"/>
          <w:bCs/>
          <w:sz w:val="24"/>
        </w:rPr>
        <w:t xml:space="preserve">Comprehensive BIORAP survey of site for a new Tuva PA (located in upper Tuva catchment and adjacent part of upper </w:t>
      </w:r>
      <w:proofErr w:type="spellStart"/>
      <w:r w:rsidR="00EE4F42" w:rsidRPr="00EE4F42">
        <w:rPr>
          <w:rFonts w:ascii="Gill Sans MT" w:eastAsia="Calibri" w:hAnsi="Gill Sans MT" w:cs="Arial"/>
          <w:bCs/>
          <w:sz w:val="24"/>
        </w:rPr>
        <w:t>Nadi</w:t>
      </w:r>
      <w:proofErr w:type="spellEnd"/>
      <w:r w:rsidR="00EE4F42" w:rsidRPr="00EE4F42">
        <w:rPr>
          <w:rFonts w:ascii="Gill Sans MT" w:eastAsia="Calibri" w:hAnsi="Gill Sans MT" w:cs="Arial"/>
          <w:bCs/>
          <w:sz w:val="24"/>
        </w:rPr>
        <w:t xml:space="preserve"> catchment, </w:t>
      </w:r>
      <w:proofErr w:type="spellStart"/>
      <w:r w:rsidR="00EE4F42" w:rsidRPr="00EE4F42">
        <w:rPr>
          <w:rFonts w:ascii="Gill Sans MT" w:eastAsia="Calibri" w:hAnsi="Gill Sans MT" w:cs="Arial"/>
          <w:bCs/>
          <w:sz w:val="24"/>
        </w:rPr>
        <w:t>Vunamoli</w:t>
      </w:r>
      <w:proofErr w:type="spellEnd"/>
      <w:r w:rsidR="00EE4F42" w:rsidRPr="00EE4F42">
        <w:rPr>
          <w:rFonts w:ascii="Gill Sans MT" w:eastAsia="Calibri" w:hAnsi="Gill Sans MT" w:cs="Arial"/>
          <w:bCs/>
          <w:sz w:val="24"/>
        </w:rPr>
        <w:t xml:space="preserve"> </w:t>
      </w:r>
      <w:proofErr w:type="spellStart"/>
      <w:r w:rsidR="00EE4F42" w:rsidRPr="00EE4F42">
        <w:rPr>
          <w:rFonts w:ascii="Gill Sans MT" w:eastAsia="Calibri" w:hAnsi="Gill Sans MT" w:cs="Arial"/>
          <w:bCs/>
          <w:sz w:val="24"/>
        </w:rPr>
        <w:t>mataqali</w:t>
      </w:r>
      <w:proofErr w:type="spellEnd"/>
      <w:r w:rsidR="00EE4F42" w:rsidRPr="00EE4F42">
        <w:rPr>
          <w:rFonts w:ascii="Gill Sans MT" w:eastAsia="Calibri" w:hAnsi="Gill Sans MT" w:cs="Arial"/>
          <w:bCs/>
          <w:sz w:val="24"/>
        </w:rPr>
        <w:t>), to be</w:t>
      </w:r>
      <w:r w:rsidR="00EE4F42">
        <w:rPr>
          <w:rFonts w:ascii="Gill Sans MT" w:eastAsia="Calibri" w:hAnsi="Gill Sans MT" w:cs="Arial"/>
          <w:bCs/>
          <w:sz w:val="24"/>
        </w:rPr>
        <w:t xml:space="preserve"> conducted by USP IAS in Year 1</w:t>
      </w:r>
      <w:r w:rsidRPr="00EE4F42">
        <w:rPr>
          <w:rFonts w:ascii="Gill Sans MT" w:eastAsia="Calibri" w:hAnsi="Gill Sans MT" w:cs="Arial"/>
          <w:bCs/>
          <w:sz w:val="24"/>
        </w:rPr>
        <w:t>.</w:t>
      </w:r>
    </w:p>
    <w:p w14:paraId="495E41B1" w14:textId="65D37471" w:rsidR="005A20AD" w:rsidRPr="00AF2699" w:rsidRDefault="005A20AD" w:rsidP="00EE4F42">
      <w:pPr>
        <w:tabs>
          <w:tab w:val="left" w:pos="540"/>
        </w:tabs>
        <w:jc w:val="both"/>
        <w:rPr>
          <w:rFonts w:ascii="Gill Sans MT" w:hAnsi="Gill Sans MT" w:cs="Arial"/>
          <w:b/>
          <w:color w:val="000000"/>
          <w:sz w:val="24"/>
          <w:szCs w:val="22"/>
        </w:rPr>
      </w:pPr>
    </w:p>
    <w:p w14:paraId="26F95141" w14:textId="74D1B6E4" w:rsidR="00C14B43" w:rsidRPr="00310FFF" w:rsidRDefault="00C14B43" w:rsidP="00310FFF">
      <w:pPr>
        <w:tabs>
          <w:tab w:val="left" w:pos="540"/>
        </w:tabs>
        <w:ind w:left="180"/>
        <w:jc w:val="both"/>
        <w:rPr>
          <w:rFonts w:ascii="Gill Sans MT" w:eastAsia="Calibri" w:hAnsi="Gill Sans MT" w:cs="Arial"/>
          <w:bCs/>
          <w:sz w:val="24"/>
          <w:szCs w:val="22"/>
        </w:rPr>
      </w:pPr>
      <w:r w:rsidRPr="00242865">
        <w:rPr>
          <w:rFonts w:ascii="Gill Sans MT" w:eastAsia="Calibri" w:hAnsi="Gill Sans MT" w:cs="Arial"/>
          <w:bCs/>
          <w:sz w:val="24"/>
          <w:szCs w:val="22"/>
          <w:u w:val="single"/>
        </w:rPr>
        <w:t>Progress (ongoing):</w:t>
      </w:r>
      <w:r w:rsidRPr="00AF2699">
        <w:rPr>
          <w:rFonts w:ascii="Gill Sans MT" w:eastAsia="Calibri" w:hAnsi="Gill Sans MT" w:cs="Arial"/>
          <w:bCs/>
          <w:sz w:val="24"/>
          <w:szCs w:val="22"/>
        </w:rPr>
        <w:t xml:space="preserve"> </w:t>
      </w:r>
      <w:r w:rsidRPr="00310FFF">
        <w:rPr>
          <w:rFonts w:ascii="Gill Sans MT" w:eastAsia="Calibri" w:hAnsi="Gill Sans MT" w:cs="Arial"/>
          <w:bCs/>
          <w:sz w:val="24"/>
          <w:szCs w:val="22"/>
        </w:rPr>
        <w:t>The final report</w:t>
      </w:r>
      <w:r w:rsidR="00097695">
        <w:rPr>
          <w:rFonts w:ascii="Gill Sans MT" w:eastAsia="Calibri" w:hAnsi="Gill Sans MT" w:cs="Arial"/>
          <w:bCs/>
          <w:sz w:val="24"/>
          <w:szCs w:val="22"/>
        </w:rPr>
        <w:t>s</w:t>
      </w:r>
      <w:r w:rsidRPr="00310FFF">
        <w:rPr>
          <w:rFonts w:ascii="Gill Sans MT" w:eastAsia="Calibri" w:hAnsi="Gill Sans MT" w:cs="Arial"/>
          <w:bCs/>
          <w:sz w:val="24"/>
          <w:szCs w:val="22"/>
        </w:rPr>
        <w:t xml:space="preserve"> </w:t>
      </w:r>
      <w:r w:rsidR="004F609C">
        <w:rPr>
          <w:rFonts w:ascii="Gill Sans MT" w:eastAsia="Calibri" w:hAnsi="Gill Sans MT" w:cs="Arial"/>
          <w:bCs/>
          <w:sz w:val="24"/>
          <w:szCs w:val="22"/>
        </w:rPr>
        <w:t>were</w:t>
      </w:r>
      <w:r w:rsidR="00097695">
        <w:rPr>
          <w:rFonts w:ascii="Gill Sans MT" w:eastAsia="Calibri" w:hAnsi="Gill Sans MT" w:cs="Arial"/>
          <w:bCs/>
          <w:sz w:val="24"/>
          <w:szCs w:val="22"/>
        </w:rPr>
        <w:t xml:space="preserve"> submitted in Quarter 4 2019</w:t>
      </w:r>
      <w:r w:rsidRPr="00310FFF">
        <w:rPr>
          <w:rFonts w:ascii="Gill Sans MT" w:eastAsia="Calibri" w:hAnsi="Gill Sans MT" w:cs="Arial"/>
          <w:bCs/>
          <w:sz w:val="24"/>
          <w:szCs w:val="22"/>
        </w:rPr>
        <w:t>.</w:t>
      </w:r>
    </w:p>
    <w:p w14:paraId="009E1FC1" w14:textId="77777777" w:rsidR="005A20AD" w:rsidRDefault="005A20AD" w:rsidP="005A20AD">
      <w:pPr>
        <w:tabs>
          <w:tab w:val="left" w:pos="540"/>
        </w:tabs>
        <w:ind w:left="180"/>
        <w:jc w:val="both"/>
        <w:rPr>
          <w:rFonts w:ascii="Gill Sans MT" w:eastAsia="Calibri" w:hAnsi="Gill Sans MT" w:cs="Arial"/>
          <w:bCs/>
          <w:sz w:val="24"/>
          <w:szCs w:val="22"/>
        </w:rPr>
      </w:pPr>
    </w:p>
    <w:p w14:paraId="4D34E224" w14:textId="66C6B83A" w:rsidR="005A20AD" w:rsidRDefault="005A20AD" w:rsidP="005A20AD">
      <w:pPr>
        <w:tabs>
          <w:tab w:val="left" w:pos="540"/>
        </w:tabs>
        <w:ind w:left="180"/>
        <w:jc w:val="both"/>
        <w:rPr>
          <w:rFonts w:ascii="Gill Sans MT" w:eastAsia="Calibri" w:hAnsi="Gill Sans MT" w:cs="Arial"/>
          <w:bCs/>
          <w:sz w:val="24"/>
          <w:szCs w:val="22"/>
        </w:rPr>
      </w:pPr>
      <w:r w:rsidRPr="00C15759">
        <w:rPr>
          <w:rFonts w:ascii="Gill Sans MT" w:hAnsi="Gill Sans MT" w:cs="Arial"/>
          <w:color w:val="000000"/>
          <w:sz w:val="24"/>
          <w:szCs w:val="22"/>
          <w:u w:val="single"/>
        </w:rPr>
        <w:t>Milestone:</w:t>
      </w:r>
      <w:r>
        <w:rPr>
          <w:rFonts w:ascii="Gill Sans MT" w:eastAsia="Calibri" w:hAnsi="Gill Sans MT" w:cs="Arial"/>
          <w:bCs/>
          <w:sz w:val="24"/>
          <w:szCs w:val="22"/>
        </w:rPr>
        <w:t xml:space="preserve"> </w:t>
      </w:r>
      <w:r w:rsidR="004F609C">
        <w:rPr>
          <w:rFonts w:ascii="Gill Sans MT" w:eastAsia="Calibri" w:hAnsi="Gill Sans MT" w:cs="Arial"/>
          <w:bCs/>
          <w:sz w:val="24"/>
          <w:szCs w:val="22"/>
        </w:rPr>
        <w:t xml:space="preserve">Tuva </w:t>
      </w:r>
      <w:proofErr w:type="spellStart"/>
      <w:r w:rsidR="004F609C">
        <w:rPr>
          <w:rFonts w:ascii="Gill Sans MT" w:eastAsia="Calibri" w:hAnsi="Gill Sans MT" w:cs="Arial"/>
          <w:bCs/>
          <w:sz w:val="24"/>
          <w:szCs w:val="22"/>
        </w:rPr>
        <w:t>BioRap</w:t>
      </w:r>
      <w:proofErr w:type="spellEnd"/>
      <w:r w:rsidR="004F609C">
        <w:rPr>
          <w:rFonts w:ascii="Gill Sans MT" w:eastAsia="Calibri" w:hAnsi="Gill Sans MT" w:cs="Arial"/>
          <w:bCs/>
          <w:sz w:val="24"/>
          <w:szCs w:val="22"/>
        </w:rPr>
        <w:t xml:space="preserve"> Report.</w:t>
      </w:r>
    </w:p>
    <w:p w14:paraId="40D9A3D5" w14:textId="6AE0471F" w:rsidR="005A20AD" w:rsidRDefault="005A20AD" w:rsidP="00AB3768">
      <w:pPr>
        <w:tabs>
          <w:tab w:val="left" w:pos="540"/>
        </w:tabs>
        <w:ind w:left="180"/>
        <w:jc w:val="both"/>
        <w:rPr>
          <w:rFonts w:ascii="Gill Sans MT" w:eastAsia="Calibri" w:hAnsi="Gill Sans MT" w:cs="Arial"/>
          <w:bCs/>
          <w:sz w:val="24"/>
          <w:szCs w:val="22"/>
        </w:rPr>
      </w:pPr>
    </w:p>
    <w:p w14:paraId="7DE1D985" w14:textId="47707E13" w:rsidR="00DC19F9" w:rsidRPr="00F0091D" w:rsidRDefault="00DC19F9" w:rsidP="00DC19F9">
      <w:pPr>
        <w:tabs>
          <w:tab w:val="left" w:pos="540"/>
        </w:tabs>
        <w:ind w:left="180"/>
        <w:jc w:val="both"/>
        <w:rPr>
          <w:rFonts w:ascii="Gill Sans MT" w:hAnsi="Gill Sans MT" w:cs="Arial"/>
          <w:color w:val="000000"/>
          <w:sz w:val="24"/>
          <w:szCs w:val="22"/>
        </w:rPr>
      </w:pPr>
      <w:r>
        <w:rPr>
          <w:rFonts w:ascii="Gill Sans MT" w:hAnsi="Gill Sans MT" w:cs="Arial"/>
          <w:color w:val="000000"/>
          <w:sz w:val="24"/>
          <w:szCs w:val="22"/>
          <w:u w:val="single"/>
        </w:rPr>
        <w:t xml:space="preserve">Total </w:t>
      </w:r>
      <w:r w:rsidRPr="00F0091D">
        <w:rPr>
          <w:rFonts w:ascii="Gill Sans MT" w:hAnsi="Gill Sans MT" w:cs="Arial"/>
          <w:color w:val="000000"/>
          <w:sz w:val="24"/>
          <w:szCs w:val="22"/>
          <w:u w:val="single"/>
        </w:rPr>
        <w:t>Budget:</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157,410</w:t>
      </w:r>
    </w:p>
    <w:p w14:paraId="5C62CB3C" w14:textId="77777777" w:rsidR="00DC19F9" w:rsidRPr="00F0091D" w:rsidRDefault="00DC19F9" w:rsidP="00DC19F9">
      <w:pPr>
        <w:tabs>
          <w:tab w:val="left" w:pos="540"/>
        </w:tabs>
        <w:ind w:left="180"/>
        <w:jc w:val="both"/>
        <w:rPr>
          <w:rFonts w:ascii="Gill Sans MT" w:hAnsi="Gill Sans MT" w:cs="Arial"/>
          <w:color w:val="000000"/>
          <w:sz w:val="24"/>
          <w:szCs w:val="22"/>
          <w:u w:val="single"/>
        </w:rPr>
      </w:pPr>
    </w:p>
    <w:p w14:paraId="551BA9D1" w14:textId="30AF5809" w:rsidR="00DC19F9" w:rsidRPr="00F0091D" w:rsidRDefault="00DC19F9" w:rsidP="00DC19F9">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 xml:space="preserve">Quarter </w:t>
      </w:r>
      <w:r>
        <w:rPr>
          <w:rFonts w:ascii="Gill Sans MT" w:hAnsi="Gill Sans MT" w:cs="Arial"/>
          <w:color w:val="000000"/>
          <w:sz w:val="24"/>
          <w:szCs w:val="22"/>
          <w:u w:val="single"/>
        </w:rPr>
        <w:t xml:space="preserve">4 </w:t>
      </w:r>
      <w:r w:rsidRPr="00F0091D">
        <w:rPr>
          <w:rFonts w:ascii="Gill Sans MT" w:hAnsi="Gill Sans MT" w:cs="Arial"/>
          <w:color w:val="000000"/>
          <w:sz w:val="24"/>
          <w:szCs w:val="22"/>
          <w:u w:val="single"/>
        </w:rPr>
        <w:t>expenses:</w:t>
      </w:r>
      <w:r>
        <w:rPr>
          <w:rFonts w:ascii="Gill Sans MT" w:hAnsi="Gill Sans MT" w:cs="Arial"/>
          <w:color w:val="000000"/>
          <w:sz w:val="24"/>
          <w:szCs w:val="22"/>
          <w:u w:val="single"/>
        </w:rPr>
        <w:t xml:space="preserve"> </w:t>
      </w:r>
      <w:r>
        <w:rPr>
          <w:rFonts w:ascii="Gill Sans MT" w:hAnsi="Gill Sans MT" w:cs="Arial"/>
          <w:color w:val="000000"/>
          <w:sz w:val="24"/>
          <w:szCs w:val="22"/>
        </w:rPr>
        <w:t>USD 15,200</w:t>
      </w:r>
    </w:p>
    <w:p w14:paraId="214E9BC8" w14:textId="77777777" w:rsidR="00DC19F9" w:rsidRPr="00F0091D" w:rsidRDefault="00DC19F9" w:rsidP="00DC19F9">
      <w:pPr>
        <w:tabs>
          <w:tab w:val="left" w:pos="540"/>
        </w:tabs>
        <w:ind w:left="180"/>
        <w:jc w:val="both"/>
        <w:rPr>
          <w:rFonts w:ascii="Gill Sans MT" w:hAnsi="Gill Sans MT" w:cs="Arial"/>
          <w:color w:val="000000"/>
          <w:sz w:val="24"/>
          <w:szCs w:val="22"/>
          <w:u w:val="single"/>
        </w:rPr>
      </w:pPr>
    </w:p>
    <w:p w14:paraId="39155916" w14:textId="06D5197B" w:rsidR="00310FFF" w:rsidRDefault="00DC19F9" w:rsidP="00DC19F9">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Accumulative 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145,162.45</w:t>
      </w:r>
    </w:p>
    <w:p w14:paraId="2D564367" w14:textId="77777777" w:rsidR="00DC19F9" w:rsidRDefault="00DC19F9" w:rsidP="00DC19F9">
      <w:pPr>
        <w:tabs>
          <w:tab w:val="left" w:pos="540"/>
        </w:tabs>
        <w:ind w:left="180"/>
        <w:jc w:val="both"/>
        <w:rPr>
          <w:rFonts w:ascii="Gill Sans MT" w:eastAsia="Calibri" w:hAnsi="Gill Sans MT" w:cs="Arial"/>
          <w:bCs/>
          <w:sz w:val="24"/>
          <w:szCs w:val="22"/>
        </w:rPr>
      </w:pPr>
    </w:p>
    <w:p w14:paraId="251F7106" w14:textId="77777777" w:rsidR="00DC19F9" w:rsidRPr="00AF2699" w:rsidRDefault="00DC19F9" w:rsidP="00AB3768">
      <w:pPr>
        <w:tabs>
          <w:tab w:val="left" w:pos="540"/>
        </w:tabs>
        <w:ind w:left="180"/>
        <w:jc w:val="both"/>
        <w:rPr>
          <w:rFonts w:ascii="Gill Sans MT" w:eastAsia="Calibri" w:hAnsi="Gill Sans MT" w:cs="Arial"/>
          <w:bCs/>
          <w:sz w:val="24"/>
          <w:szCs w:val="22"/>
        </w:rPr>
      </w:pPr>
    </w:p>
    <w:p w14:paraId="3E2AB894" w14:textId="082721E8" w:rsidR="00273DD0" w:rsidRPr="00242865" w:rsidRDefault="00273DD0" w:rsidP="00AB3768">
      <w:pPr>
        <w:tabs>
          <w:tab w:val="left" w:pos="540"/>
        </w:tabs>
        <w:ind w:left="180"/>
        <w:jc w:val="both"/>
        <w:rPr>
          <w:rFonts w:ascii="Gill Sans MT" w:eastAsia="Calibri" w:hAnsi="Gill Sans MT" w:cs="Arial"/>
          <w:bCs/>
          <w:sz w:val="24"/>
          <w:szCs w:val="22"/>
        </w:rPr>
      </w:pPr>
      <w:r w:rsidRPr="007D342E">
        <w:rPr>
          <w:rFonts w:ascii="Gill Sans MT" w:hAnsi="Gill Sans MT" w:cs="Arial"/>
          <w:b/>
          <w:color w:val="000000"/>
          <w:sz w:val="24"/>
          <w:szCs w:val="22"/>
        </w:rPr>
        <w:t>Activity 2.1.1.</w:t>
      </w:r>
      <w:r w:rsidR="00310FFF" w:rsidRPr="007D342E">
        <w:rPr>
          <w:rFonts w:ascii="Gill Sans MT" w:hAnsi="Gill Sans MT" w:cs="Arial"/>
          <w:b/>
          <w:color w:val="000000"/>
          <w:sz w:val="24"/>
          <w:szCs w:val="22"/>
        </w:rPr>
        <w:t>14</w:t>
      </w:r>
      <w:r w:rsidR="00507E45" w:rsidRPr="007D342E">
        <w:rPr>
          <w:rFonts w:ascii="Gill Sans MT" w:hAnsi="Gill Sans MT" w:cs="Arial"/>
          <w:b/>
          <w:color w:val="000000"/>
          <w:sz w:val="24"/>
          <w:szCs w:val="22"/>
        </w:rPr>
        <w:t>:</w:t>
      </w:r>
      <w:r w:rsidRPr="007D342E">
        <w:rPr>
          <w:rFonts w:ascii="Gill Sans MT" w:hAnsi="Gill Sans MT" w:cs="Arial"/>
          <w:b/>
          <w:color w:val="000000"/>
          <w:sz w:val="24"/>
          <w:szCs w:val="22"/>
        </w:rPr>
        <w:t xml:space="preserve"> </w:t>
      </w:r>
      <w:r w:rsidR="00310FFF" w:rsidRPr="007D342E">
        <w:rPr>
          <w:rFonts w:ascii="Gill Sans MT" w:eastAsia="Calibri" w:hAnsi="Gill Sans MT" w:cs="Arial"/>
          <w:bCs/>
          <w:sz w:val="24"/>
          <w:szCs w:val="22"/>
        </w:rPr>
        <w:t xml:space="preserve">Identify areas in need of reforestation notably wastelands of African tulip and degraded open secondary forests: this activity to </w:t>
      </w:r>
      <w:proofErr w:type="gramStart"/>
      <w:r w:rsidR="00310FFF" w:rsidRPr="007D342E">
        <w:rPr>
          <w:rFonts w:ascii="Gill Sans MT" w:eastAsia="Calibri" w:hAnsi="Gill Sans MT" w:cs="Arial"/>
          <w:bCs/>
          <w:sz w:val="24"/>
          <w:szCs w:val="22"/>
        </w:rPr>
        <w:t>be undertaken</w:t>
      </w:r>
      <w:proofErr w:type="gramEnd"/>
      <w:r w:rsidR="00310FFF" w:rsidRPr="007D342E">
        <w:rPr>
          <w:rFonts w:ascii="Gill Sans MT" w:eastAsia="Calibri" w:hAnsi="Gill Sans MT" w:cs="Arial"/>
          <w:bCs/>
          <w:sz w:val="24"/>
          <w:szCs w:val="22"/>
        </w:rPr>
        <w:t xml:space="preserve"> through collaboration </w:t>
      </w:r>
      <w:r w:rsidR="00242865" w:rsidRPr="007D342E">
        <w:rPr>
          <w:rFonts w:ascii="Gill Sans MT" w:eastAsia="Calibri" w:hAnsi="Gill Sans MT" w:cs="Arial"/>
          <w:bCs/>
          <w:sz w:val="24"/>
          <w:szCs w:val="22"/>
        </w:rPr>
        <w:t xml:space="preserve">of </w:t>
      </w:r>
      <w:proofErr w:type="spellStart"/>
      <w:r w:rsidR="00242865" w:rsidRPr="007D342E">
        <w:rPr>
          <w:rFonts w:ascii="Gill Sans MT" w:eastAsia="Calibri" w:hAnsi="Gill Sans MT" w:cs="Arial"/>
          <w:bCs/>
          <w:sz w:val="24"/>
          <w:szCs w:val="22"/>
        </w:rPr>
        <w:t>DoF</w:t>
      </w:r>
      <w:proofErr w:type="spellEnd"/>
      <w:r w:rsidR="00242865" w:rsidRPr="007D342E">
        <w:rPr>
          <w:rFonts w:ascii="Gill Sans MT" w:eastAsia="Calibri" w:hAnsi="Gill Sans MT" w:cs="Arial"/>
          <w:bCs/>
          <w:sz w:val="24"/>
          <w:szCs w:val="22"/>
        </w:rPr>
        <w:t xml:space="preserve"> and landowners in Year 1</w:t>
      </w:r>
      <w:r w:rsidRPr="007D342E">
        <w:rPr>
          <w:rFonts w:ascii="Gill Sans MT" w:eastAsia="Calibri" w:hAnsi="Gill Sans MT" w:cs="Arial"/>
          <w:bCs/>
          <w:sz w:val="24"/>
          <w:szCs w:val="22"/>
        </w:rPr>
        <w:t>.</w:t>
      </w:r>
    </w:p>
    <w:p w14:paraId="07F7CB87" w14:textId="77777777" w:rsidR="00273DD0" w:rsidRPr="00AF2699" w:rsidRDefault="00273DD0" w:rsidP="00AB3768">
      <w:pPr>
        <w:tabs>
          <w:tab w:val="left" w:pos="540"/>
        </w:tabs>
        <w:ind w:left="180"/>
        <w:jc w:val="both"/>
        <w:rPr>
          <w:rFonts w:ascii="Gill Sans MT" w:hAnsi="Gill Sans MT" w:cs="Arial"/>
          <w:b/>
          <w:color w:val="000000"/>
          <w:sz w:val="24"/>
          <w:szCs w:val="22"/>
        </w:rPr>
      </w:pPr>
    </w:p>
    <w:p w14:paraId="0AE61033" w14:textId="35B872F3" w:rsidR="00EC583E" w:rsidRDefault="00273DD0" w:rsidP="00834451">
      <w:pPr>
        <w:tabs>
          <w:tab w:val="left" w:pos="540"/>
        </w:tabs>
        <w:ind w:left="180"/>
        <w:jc w:val="both"/>
        <w:rPr>
          <w:rFonts w:ascii="Gill Sans MT" w:eastAsia="Calibri" w:hAnsi="Gill Sans MT" w:cs="Arial"/>
          <w:bCs/>
          <w:sz w:val="24"/>
          <w:szCs w:val="22"/>
        </w:rPr>
      </w:pPr>
      <w:r w:rsidRPr="0066789B">
        <w:rPr>
          <w:rFonts w:ascii="Gill Sans MT" w:eastAsia="Calibri" w:hAnsi="Gill Sans MT" w:cs="Arial"/>
          <w:bCs/>
          <w:sz w:val="24"/>
          <w:szCs w:val="22"/>
          <w:u w:val="single"/>
        </w:rPr>
        <w:t>Progress (</w:t>
      </w:r>
      <w:r w:rsidR="002A3EFF">
        <w:rPr>
          <w:rFonts w:ascii="Gill Sans MT" w:eastAsia="Calibri" w:hAnsi="Gill Sans MT" w:cs="Arial"/>
          <w:bCs/>
          <w:sz w:val="24"/>
          <w:szCs w:val="22"/>
          <w:u w:val="single"/>
        </w:rPr>
        <w:t>completed</w:t>
      </w:r>
      <w:proofErr w:type="gramStart"/>
      <w:r w:rsidRPr="0066789B">
        <w:rPr>
          <w:rFonts w:ascii="Gill Sans MT" w:eastAsia="Calibri" w:hAnsi="Gill Sans MT" w:cs="Arial"/>
          <w:bCs/>
          <w:sz w:val="24"/>
          <w:szCs w:val="22"/>
          <w:u w:val="single"/>
        </w:rPr>
        <w:t>):</w:t>
      </w:r>
      <w:proofErr w:type="gramEnd"/>
      <w:r w:rsidRPr="00AF2699">
        <w:rPr>
          <w:rFonts w:ascii="Gill Sans MT" w:eastAsia="Calibri" w:hAnsi="Gill Sans MT" w:cs="Arial"/>
          <w:bCs/>
          <w:sz w:val="24"/>
          <w:szCs w:val="22"/>
        </w:rPr>
        <w:t xml:space="preserve"> </w:t>
      </w:r>
      <w:r w:rsidR="00834451">
        <w:rPr>
          <w:rFonts w:ascii="Gill Sans MT" w:eastAsia="Calibri" w:hAnsi="Gill Sans MT" w:cs="Arial"/>
          <w:bCs/>
          <w:sz w:val="24"/>
          <w:szCs w:val="22"/>
        </w:rPr>
        <w:t>This Activity has been completed.</w:t>
      </w:r>
    </w:p>
    <w:p w14:paraId="1D36697C" w14:textId="77777777" w:rsidR="0066789B" w:rsidRDefault="0066789B" w:rsidP="0066789B">
      <w:pPr>
        <w:tabs>
          <w:tab w:val="left" w:pos="540"/>
        </w:tabs>
        <w:ind w:left="180"/>
        <w:jc w:val="both"/>
        <w:rPr>
          <w:rFonts w:ascii="Gill Sans MT" w:eastAsia="Calibri" w:hAnsi="Gill Sans MT" w:cs="Arial"/>
          <w:bCs/>
          <w:sz w:val="24"/>
          <w:szCs w:val="22"/>
        </w:rPr>
      </w:pPr>
    </w:p>
    <w:p w14:paraId="4847B1A4" w14:textId="6DCD0CD7" w:rsidR="00273DD0" w:rsidRPr="00AF2699" w:rsidRDefault="00EC583E" w:rsidP="00AB3768">
      <w:pPr>
        <w:tabs>
          <w:tab w:val="left" w:pos="540"/>
        </w:tabs>
        <w:ind w:left="180"/>
        <w:jc w:val="both"/>
        <w:rPr>
          <w:rFonts w:ascii="Gill Sans MT" w:eastAsia="Calibri" w:hAnsi="Gill Sans MT" w:cs="Arial"/>
          <w:bCs/>
          <w:sz w:val="24"/>
          <w:szCs w:val="22"/>
        </w:rPr>
      </w:pPr>
      <w:r w:rsidRPr="00EC583E">
        <w:rPr>
          <w:rFonts w:ascii="Gill Sans MT" w:eastAsia="Calibri" w:hAnsi="Gill Sans MT" w:cs="Arial"/>
          <w:bCs/>
          <w:sz w:val="24"/>
          <w:szCs w:val="22"/>
          <w:u w:val="single"/>
        </w:rPr>
        <w:t>Milestone:</w:t>
      </w:r>
      <w:r>
        <w:rPr>
          <w:rFonts w:ascii="Gill Sans MT" w:eastAsia="Calibri" w:hAnsi="Gill Sans MT" w:cs="Arial"/>
          <w:bCs/>
          <w:sz w:val="24"/>
          <w:szCs w:val="22"/>
        </w:rPr>
        <w:t xml:space="preserve"> </w:t>
      </w:r>
      <w:r w:rsidR="00D404E8">
        <w:rPr>
          <w:rFonts w:ascii="Gill Sans MT" w:eastAsia="Calibri" w:hAnsi="Gill Sans MT" w:cs="Arial"/>
          <w:bCs/>
          <w:sz w:val="24"/>
          <w:szCs w:val="22"/>
        </w:rPr>
        <w:t xml:space="preserve">African tulip </w:t>
      </w:r>
      <w:r w:rsidR="00834451">
        <w:rPr>
          <w:rFonts w:ascii="Gill Sans MT" w:eastAsia="Calibri" w:hAnsi="Gill Sans MT" w:cs="Arial"/>
          <w:bCs/>
          <w:sz w:val="24"/>
          <w:szCs w:val="22"/>
        </w:rPr>
        <w:t>wasteland report submitted</w:t>
      </w:r>
      <w:r w:rsidR="00D404E8">
        <w:rPr>
          <w:rFonts w:ascii="Gill Sans MT" w:eastAsia="Calibri" w:hAnsi="Gill Sans MT" w:cs="Arial"/>
          <w:bCs/>
          <w:sz w:val="24"/>
          <w:szCs w:val="22"/>
        </w:rPr>
        <w:t>.</w:t>
      </w:r>
      <w:r w:rsidR="00D43AA7" w:rsidRPr="00AF2699">
        <w:rPr>
          <w:rFonts w:ascii="Gill Sans MT" w:eastAsia="Calibri" w:hAnsi="Gill Sans MT" w:cs="Arial"/>
          <w:bCs/>
          <w:sz w:val="24"/>
          <w:szCs w:val="22"/>
        </w:rPr>
        <w:t xml:space="preserve"> </w:t>
      </w:r>
    </w:p>
    <w:p w14:paraId="43DDEE45" w14:textId="009AF977" w:rsidR="00B06766" w:rsidRPr="00AF2699" w:rsidRDefault="00B06766" w:rsidP="00AB3768">
      <w:pPr>
        <w:tabs>
          <w:tab w:val="left" w:pos="540"/>
        </w:tabs>
        <w:ind w:left="180"/>
        <w:jc w:val="both"/>
        <w:rPr>
          <w:rFonts w:ascii="Gill Sans MT" w:eastAsia="Calibri" w:hAnsi="Gill Sans MT" w:cs="Arial"/>
          <w:bCs/>
          <w:sz w:val="24"/>
          <w:szCs w:val="22"/>
        </w:rPr>
      </w:pPr>
    </w:p>
    <w:p w14:paraId="5E265898" w14:textId="34545887" w:rsidR="00FA28E8" w:rsidRPr="00F0091D" w:rsidRDefault="00FA28E8" w:rsidP="00FA28E8">
      <w:pPr>
        <w:tabs>
          <w:tab w:val="left" w:pos="540"/>
        </w:tabs>
        <w:ind w:left="180"/>
        <w:jc w:val="both"/>
        <w:rPr>
          <w:rFonts w:ascii="Gill Sans MT" w:hAnsi="Gill Sans MT" w:cs="Arial"/>
          <w:color w:val="000000"/>
          <w:sz w:val="24"/>
          <w:szCs w:val="22"/>
        </w:rPr>
      </w:pPr>
      <w:r>
        <w:rPr>
          <w:rFonts w:ascii="Gill Sans MT" w:hAnsi="Gill Sans MT" w:cs="Arial"/>
          <w:color w:val="000000"/>
          <w:sz w:val="24"/>
          <w:szCs w:val="22"/>
          <w:u w:val="single"/>
        </w:rPr>
        <w:t xml:space="preserve">Total </w:t>
      </w:r>
      <w:r w:rsidRPr="00F0091D">
        <w:rPr>
          <w:rFonts w:ascii="Gill Sans MT" w:hAnsi="Gill Sans MT" w:cs="Arial"/>
          <w:color w:val="000000"/>
          <w:sz w:val="24"/>
          <w:szCs w:val="22"/>
          <w:u w:val="single"/>
        </w:rPr>
        <w:t>Budget:</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42,700</w:t>
      </w:r>
    </w:p>
    <w:p w14:paraId="0021BAEE" w14:textId="77777777" w:rsidR="00FA28E8" w:rsidRPr="00F0091D" w:rsidRDefault="00FA28E8" w:rsidP="00FA28E8">
      <w:pPr>
        <w:tabs>
          <w:tab w:val="left" w:pos="540"/>
        </w:tabs>
        <w:ind w:left="180"/>
        <w:jc w:val="both"/>
        <w:rPr>
          <w:rFonts w:ascii="Gill Sans MT" w:hAnsi="Gill Sans MT" w:cs="Arial"/>
          <w:color w:val="000000"/>
          <w:sz w:val="24"/>
          <w:szCs w:val="22"/>
          <w:u w:val="single"/>
        </w:rPr>
      </w:pPr>
    </w:p>
    <w:p w14:paraId="290CEBAB" w14:textId="1C6A44A9" w:rsidR="00FA28E8" w:rsidRPr="00F0091D" w:rsidRDefault="00FA28E8" w:rsidP="00FA28E8">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 xml:space="preserve">Quarter </w:t>
      </w:r>
      <w:r>
        <w:rPr>
          <w:rFonts w:ascii="Gill Sans MT" w:hAnsi="Gill Sans MT" w:cs="Arial"/>
          <w:color w:val="000000"/>
          <w:sz w:val="24"/>
          <w:szCs w:val="22"/>
          <w:u w:val="single"/>
        </w:rPr>
        <w:t xml:space="preserve">4 </w:t>
      </w:r>
      <w:r w:rsidRPr="00F0091D">
        <w:rPr>
          <w:rFonts w:ascii="Gill Sans MT" w:hAnsi="Gill Sans MT" w:cs="Arial"/>
          <w:color w:val="000000"/>
          <w:sz w:val="24"/>
          <w:szCs w:val="22"/>
          <w:u w:val="single"/>
        </w:rPr>
        <w:t>expenses:</w:t>
      </w:r>
      <w:r>
        <w:rPr>
          <w:rFonts w:ascii="Gill Sans MT" w:hAnsi="Gill Sans MT" w:cs="Arial"/>
          <w:color w:val="000000"/>
          <w:sz w:val="24"/>
          <w:szCs w:val="22"/>
          <w:u w:val="single"/>
        </w:rPr>
        <w:t xml:space="preserve"> </w:t>
      </w:r>
      <w:r>
        <w:rPr>
          <w:rFonts w:ascii="Gill Sans MT" w:hAnsi="Gill Sans MT" w:cs="Arial"/>
          <w:color w:val="000000"/>
          <w:sz w:val="24"/>
          <w:szCs w:val="22"/>
        </w:rPr>
        <w:t>Nil</w:t>
      </w:r>
    </w:p>
    <w:p w14:paraId="6FB9C33B" w14:textId="77777777" w:rsidR="00FA28E8" w:rsidRPr="00F0091D" w:rsidRDefault="00FA28E8" w:rsidP="00FA28E8">
      <w:pPr>
        <w:tabs>
          <w:tab w:val="left" w:pos="540"/>
        </w:tabs>
        <w:ind w:left="180"/>
        <w:jc w:val="both"/>
        <w:rPr>
          <w:rFonts w:ascii="Gill Sans MT" w:hAnsi="Gill Sans MT" w:cs="Arial"/>
          <w:color w:val="000000"/>
          <w:sz w:val="24"/>
          <w:szCs w:val="22"/>
          <w:u w:val="single"/>
        </w:rPr>
      </w:pPr>
    </w:p>
    <w:p w14:paraId="546107D2" w14:textId="0FFCD628" w:rsidR="00B06766" w:rsidRDefault="00FA28E8" w:rsidP="00FA28E8">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Accumulative 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42,711.52</w:t>
      </w:r>
    </w:p>
    <w:p w14:paraId="4E2985B3" w14:textId="77777777" w:rsidR="00FA28E8" w:rsidRDefault="00FA28E8" w:rsidP="00FA28E8">
      <w:pPr>
        <w:tabs>
          <w:tab w:val="left" w:pos="540"/>
        </w:tabs>
        <w:ind w:left="180"/>
        <w:jc w:val="both"/>
        <w:rPr>
          <w:rFonts w:ascii="Gill Sans MT" w:eastAsia="Calibri" w:hAnsi="Gill Sans MT" w:cs="Arial"/>
          <w:bCs/>
          <w:sz w:val="24"/>
          <w:szCs w:val="22"/>
        </w:rPr>
      </w:pPr>
    </w:p>
    <w:p w14:paraId="59C0C505" w14:textId="77777777" w:rsidR="00FA28E8" w:rsidRDefault="00FA28E8" w:rsidP="00AB3768">
      <w:pPr>
        <w:tabs>
          <w:tab w:val="left" w:pos="540"/>
        </w:tabs>
        <w:ind w:left="180"/>
        <w:jc w:val="both"/>
        <w:rPr>
          <w:rFonts w:ascii="Gill Sans MT" w:eastAsia="Calibri" w:hAnsi="Gill Sans MT" w:cs="Arial"/>
          <w:bCs/>
          <w:sz w:val="24"/>
          <w:szCs w:val="22"/>
        </w:rPr>
      </w:pPr>
    </w:p>
    <w:p w14:paraId="005DD245" w14:textId="12EFD3E5" w:rsidR="00E077A4" w:rsidRPr="00242865" w:rsidRDefault="00E077A4" w:rsidP="00E077A4">
      <w:pPr>
        <w:tabs>
          <w:tab w:val="left" w:pos="540"/>
        </w:tabs>
        <w:ind w:left="180"/>
        <w:jc w:val="both"/>
        <w:rPr>
          <w:rFonts w:ascii="Gill Sans MT" w:eastAsia="Calibri" w:hAnsi="Gill Sans MT" w:cs="Arial"/>
          <w:bCs/>
          <w:sz w:val="24"/>
          <w:szCs w:val="22"/>
        </w:rPr>
      </w:pPr>
      <w:r w:rsidRPr="0002055F">
        <w:rPr>
          <w:rFonts w:ascii="Gill Sans MT" w:hAnsi="Gill Sans MT" w:cs="Arial"/>
          <w:b/>
          <w:color w:val="000000"/>
          <w:sz w:val="24"/>
          <w:szCs w:val="22"/>
        </w:rPr>
        <w:t xml:space="preserve">Activity 2.1.1.19: </w:t>
      </w:r>
      <w:r w:rsidRPr="0002055F">
        <w:rPr>
          <w:rFonts w:ascii="Gill Sans MT" w:eastAsia="Calibri" w:hAnsi="Gill Sans MT" w:cs="Arial"/>
          <w:bCs/>
          <w:sz w:val="24"/>
          <w:szCs w:val="22"/>
        </w:rPr>
        <w:t>Undertake once-off stand improvement activities in secondary</w:t>
      </w:r>
      <w:r w:rsidRPr="00E077A4">
        <w:rPr>
          <w:rFonts w:ascii="Gill Sans MT" w:eastAsia="Calibri" w:hAnsi="Gill Sans MT" w:cs="Arial"/>
          <w:bCs/>
          <w:sz w:val="24"/>
          <w:szCs w:val="22"/>
        </w:rPr>
        <w:t xml:space="preserve"> forests (at a rate of 50 ha per year in Years 2, 3 and 4), including removal/cutting of African tulip and cutting of overtopping vines –</w:t>
      </w:r>
      <w:r w:rsidR="00345473">
        <w:rPr>
          <w:rFonts w:ascii="Gill Sans MT" w:eastAsia="Calibri" w:hAnsi="Gill Sans MT" w:cs="Arial"/>
          <w:bCs/>
          <w:sz w:val="24"/>
          <w:szCs w:val="22"/>
        </w:rPr>
        <w:t xml:space="preserve"> </w:t>
      </w:r>
      <w:proofErr w:type="spellStart"/>
      <w:r w:rsidRPr="00E077A4">
        <w:rPr>
          <w:rFonts w:ascii="Gill Sans MT" w:eastAsia="Calibri" w:hAnsi="Gill Sans MT" w:cs="Arial"/>
          <w:bCs/>
          <w:sz w:val="24"/>
          <w:szCs w:val="22"/>
        </w:rPr>
        <w:t>wadamu</w:t>
      </w:r>
      <w:proofErr w:type="spellEnd"/>
      <w:r w:rsidRPr="00E077A4">
        <w:rPr>
          <w:rFonts w:ascii="Gill Sans MT" w:eastAsia="Calibri" w:hAnsi="Gill Sans MT" w:cs="Arial"/>
          <w:bCs/>
          <w:sz w:val="24"/>
          <w:szCs w:val="22"/>
        </w:rPr>
        <w:t xml:space="preserve"> (</w:t>
      </w:r>
      <w:proofErr w:type="spellStart"/>
      <w:r w:rsidRPr="00E077A4">
        <w:rPr>
          <w:rFonts w:ascii="Gill Sans MT" w:eastAsia="Calibri" w:hAnsi="Gill Sans MT" w:cs="Arial"/>
          <w:bCs/>
          <w:i/>
          <w:sz w:val="24"/>
          <w:szCs w:val="22"/>
        </w:rPr>
        <w:t>Merremia</w:t>
      </w:r>
      <w:proofErr w:type="spellEnd"/>
      <w:r w:rsidRPr="00E077A4">
        <w:rPr>
          <w:rFonts w:ascii="Gill Sans MT" w:eastAsia="Calibri" w:hAnsi="Gill Sans MT" w:cs="Arial"/>
          <w:bCs/>
          <w:i/>
          <w:sz w:val="24"/>
          <w:szCs w:val="22"/>
        </w:rPr>
        <w:t xml:space="preserve"> </w:t>
      </w:r>
      <w:proofErr w:type="spellStart"/>
      <w:r w:rsidRPr="00E077A4">
        <w:rPr>
          <w:rFonts w:ascii="Gill Sans MT" w:eastAsia="Calibri" w:hAnsi="Gill Sans MT" w:cs="Arial"/>
          <w:bCs/>
          <w:i/>
          <w:sz w:val="24"/>
          <w:szCs w:val="22"/>
        </w:rPr>
        <w:t>peltata</w:t>
      </w:r>
      <w:proofErr w:type="spellEnd"/>
      <w:r w:rsidRPr="00E077A4">
        <w:rPr>
          <w:rFonts w:ascii="Gill Sans MT" w:eastAsia="Calibri" w:hAnsi="Gill Sans MT" w:cs="Arial"/>
          <w:bCs/>
          <w:sz w:val="24"/>
          <w:szCs w:val="22"/>
        </w:rPr>
        <w:t xml:space="preserve">). The selected forests will be those which are in reasonably good condition and preferably located in </w:t>
      </w:r>
      <w:r w:rsidRPr="00E077A4">
        <w:rPr>
          <w:rFonts w:ascii="Gill Sans MT" w:eastAsia="Calibri" w:hAnsi="Gill Sans MT" w:cs="Arial"/>
          <w:bCs/>
          <w:sz w:val="24"/>
          <w:szCs w:val="22"/>
        </w:rPr>
        <w:lastRenderedPageBreak/>
        <w:t xml:space="preserve">buffer zones for </w:t>
      </w:r>
      <w:proofErr w:type="spellStart"/>
      <w:r w:rsidRPr="00E077A4">
        <w:rPr>
          <w:rFonts w:ascii="Gill Sans MT" w:eastAsia="Calibri" w:hAnsi="Gill Sans MT" w:cs="Arial"/>
          <w:bCs/>
          <w:sz w:val="24"/>
          <w:szCs w:val="22"/>
        </w:rPr>
        <w:t>Sovi</w:t>
      </w:r>
      <w:proofErr w:type="spellEnd"/>
      <w:r w:rsidRPr="00E077A4">
        <w:rPr>
          <w:rFonts w:ascii="Gill Sans MT" w:eastAsia="Calibri" w:hAnsi="Gill Sans MT" w:cs="Arial"/>
          <w:bCs/>
          <w:sz w:val="24"/>
          <w:szCs w:val="22"/>
        </w:rPr>
        <w:t xml:space="preserve"> Basin Protected Area (within 5-10 km), with the stand improvement to be u</w:t>
      </w:r>
      <w:r>
        <w:rPr>
          <w:rFonts w:ascii="Gill Sans MT" w:eastAsia="Calibri" w:hAnsi="Gill Sans MT" w:cs="Arial"/>
          <w:bCs/>
          <w:sz w:val="24"/>
          <w:szCs w:val="22"/>
        </w:rPr>
        <w:t xml:space="preserve">ndertaken by </w:t>
      </w:r>
      <w:proofErr w:type="spellStart"/>
      <w:r>
        <w:rPr>
          <w:rFonts w:ascii="Gill Sans MT" w:eastAsia="Calibri" w:hAnsi="Gill Sans MT" w:cs="Arial"/>
          <w:bCs/>
          <w:sz w:val="24"/>
          <w:szCs w:val="22"/>
        </w:rPr>
        <w:t>Nadakuni</w:t>
      </w:r>
      <w:proofErr w:type="spellEnd"/>
      <w:r>
        <w:rPr>
          <w:rFonts w:ascii="Gill Sans MT" w:eastAsia="Calibri" w:hAnsi="Gill Sans MT" w:cs="Arial"/>
          <w:bCs/>
          <w:sz w:val="24"/>
          <w:szCs w:val="22"/>
        </w:rPr>
        <w:t xml:space="preserve"> villagers</w:t>
      </w:r>
      <w:r w:rsidRPr="007D342E">
        <w:rPr>
          <w:rFonts w:ascii="Gill Sans MT" w:eastAsia="Calibri" w:hAnsi="Gill Sans MT" w:cs="Arial"/>
          <w:bCs/>
          <w:sz w:val="24"/>
          <w:szCs w:val="22"/>
        </w:rPr>
        <w:t>.</w:t>
      </w:r>
    </w:p>
    <w:p w14:paraId="2A585F1C" w14:textId="77777777" w:rsidR="00E077A4" w:rsidRPr="00AF2699" w:rsidRDefault="00E077A4" w:rsidP="00E077A4">
      <w:pPr>
        <w:tabs>
          <w:tab w:val="left" w:pos="540"/>
        </w:tabs>
        <w:ind w:left="180"/>
        <w:jc w:val="both"/>
        <w:rPr>
          <w:rFonts w:ascii="Gill Sans MT" w:hAnsi="Gill Sans MT" w:cs="Arial"/>
          <w:b/>
          <w:color w:val="000000"/>
          <w:sz w:val="24"/>
          <w:szCs w:val="22"/>
        </w:rPr>
      </w:pPr>
    </w:p>
    <w:p w14:paraId="1B4577F0" w14:textId="56223BB5" w:rsidR="00E077A4" w:rsidRPr="0066789B" w:rsidRDefault="00E077A4" w:rsidP="00E077A4">
      <w:pPr>
        <w:tabs>
          <w:tab w:val="left" w:pos="540"/>
        </w:tabs>
        <w:ind w:left="180"/>
        <w:jc w:val="both"/>
        <w:rPr>
          <w:rFonts w:ascii="Gill Sans MT" w:eastAsia="Calibri" w:hAnsi="Gill Sans MT" w:cs="Arial"/>
          <w:bCs/>
          <w:sz w:val="24"/>
          <w:szCs w:val="22"/>
        </w:rPr>
      </w:pPr>
      <w:r w:rsidRPr="0066789B">
        <w:rPr>
          <w:rFonts w:ascii="Gill Sans MT" w:eastAsia="Calibri" w:hAnsi="Gill Sans MT" w:cs="Arial"/>
          <w:bCs/>
          <w:sz w:val="24"/>
          <w:szCs w:val="22"/>
          <w:u w:val="single"/>
        </w:rPr>
        <w:t>Progress (</w:t>
      </w:r>
      <w:r w:rsidR="00B22D9F">
        <w:rPr>
          <w:rFonts w:ascii="Gill Sans MT" w:eastAsia="Calibri" w:hAnsi="Gill Sans MT" w:cs="Arial"/>
          <w:bCs/>
          <w:sz w:val="24"/>
          <w:szCs w:val="22"/>
          <w:u w:val="single"/>
        </w:rPr>
        <w:t>continuation</w:t>
      </w:r>
      <w:r w:rsidRPr="0066789B">
        <w:rPr>
          <w:rFonts w:ascii="Gill Sans MT" w:eastAsia="Calibri" w:hAnsi="Gill Sans MT" w:cs="Arial"/>
          <w:bCs/>
          <w:sz w:val="24"/>
          <w:szCs w:val="22"/>
          <w:u w:val="single"/>
        </w:rPr>
        <w:t>):</w:t>
      </w:r>
      <w:r w:rsidRPr="00AF2699">
        <w:rPr>
          <w:rFonts w:ascii="Gill Sans MT" w:eastAsia="Calibri" w:hAnsi="Gill Sans MT" w:cs="Arial"/>
          <w:bCs/>
          <w:sz w:val="24"/>
          <w:szCs w:val="22"/>
        </w:rPr>
        <w:t xml:space="preserve"> </w:t>
      </w:r>
      <w:r w:rsidR="004F609C">
        <w:rPr>
          <w:rFonts w:ascii="Gill Sans MT" w:eastAsia="Calibri" w:hAnsi="Gill Sans MT" w:cs="Arial"/>
          <w:bCs/>
          <w:sz w:val="24"/>
          <w:szCs w:val="22"/>
        </w:rPr>
        <w:t>C</w:t>
      </w:r>
      <w:r w:rsidR="00C50DD1">
        <w:rPr>
          <w:rFonts w:ascii="Gill Sans MT" w:eastAsia="Calibri" w:hAnsi="Gill Sans MT" w:cs="Arial"/>
          <w:bCs/>
          <w:sz w:val="24"/>
          <w:szCs w:val="22"/>
        </w:rPr>
        <w:t>oordination meeting</w:t>
      </w:r>
      <w:r w:rsidR="004F609C">
        <w:rPr>
          <w:rFonts w:ascii="Gill Sans MT" w:eastAsia="Calibri" w:hAnsi="Gill Sans MT" w:cs="Arial"/>
          <w:bCs/>
          <w:sz w:val="24"/>
          <w:szCs w:val="22"/>
        </w:rPr>
        <w:t>s</w:t>
      </w:r>
      <w:r w:rsidR="00C50DD1">
        <w:rPr>
          <w:rFonts w:ascii="Gill Sans MT" w:eastAsia="Calibri" w:hAnsi="Gill Sans MT" w:cs="Arial"/>
          <w:bCs/>
          <w:sz w:val="24"/>
          <w:szCs w:val="22"/>
        </w:rPr>
        <w:t xml:space="preserve"> with the N</w:t>
      </w:r>
      <w:r w:rsidR="004F609C">
        <w:rPr>
          <w:rFonts w:ascii="Gill Sans MT" w:eastAsia="Calibri" w:hAnsi="Gill Sans MT" w:cs="Arial"/>
          <w:bCs/>
          <w:sz w:val="24"/>
          <w:szCs w:val="22"/>
        </w:rPr>
        <w:t xml:space="preserve">ational </w:t>
      </w:r>
      <w:r w:rsidR="00C50DD1">
        <w:rPr>
          <w:rFonts w:ascii="Gill Sans MT" w:eastAsia="Calibri" w:hAnsi="Gill Sans MT" w:cs="Arial"/>
          <w:bCs/>
          <w:sz w:val="24"/>
          <w:szCs w:val="22"/>
        </w:rPr>
        <w:t>T</w:t>
      </w:r>
      <w:r w:rsidR="004F609C">
        <w:rPr>
          <w:rFonts w:ascii="Gill Sans MT" w:eastAsia="Calibri" w:hAnsi="Gill Sans MT" w:cs="Arial"/>
          <w:bCs/>
          <w:sz w:val="24"/>
          <w:szCs w:val="22"/>
        </w:rPr>
        <w:t xml:space="preserve">rust of </w:t>
      </w:r>
      <w:r w:rsidR="00C50DD1">
        <w:rPr>
          <w:rFonts w:ascii="Gill Sans MT" w:eastAsia="Calibri" w:hAnsi="Gill Sans MT" w:cs="Arial"/>
          <w:bCs/>
          <w:sz w:val="24"/>
          <w:szCs w:val="22"/>
        </w:rPr>
        <w:t>F</w:t>
      </w:r>
      <w:r w:rsidR="004F609C">
        <w:rPr>
          <w:rFonts w:ascii="Gill Sans MT" w:eastAsia="Calibri" w:hAnsi="Gill Sans MT" w:cs="Arial"/>
          <w:bCs/>
          <w:sz w:val="24"/>
          <w:szCs w:val="22"/>
        </w:rPr>
        <w:t>iji</w:t>
      </w:r>
      <w:r w:rsidR="00C50DD1">
        <w:rPr>
          <w:rFonts w:ascii="Gill Sans MT" w:eastAsia="Calibri" w:hAnsi="Gill Sans MT" w:cs="Arial"/>
          <w:bCs/>
          <w:sz w:val="24"/>
          <w:szCs w:val="22"/>
        </w:rPr>
        <w:t xml:space="preserve"> and </w:t>
      </w:r>
      <w:r w:rsidR="004F609C">
        <w:rPr>
          <w:rFonts w:ascii="Gill Sans MT" w:eastAsia="Calibri" w:hAnsi="Gill Sans MT" w:cs="Arial"/>
          <w:bCs/>
          <w:sz w:val="24"/>
          <w:szCs w:val="22"/>
        </w:rPr>
        <w:t xml:space="preserve">the </w:t>
      </w:r>
      <w:r w:rsidR="00C50DD1">
        <w:rPr>
          <w:rFonts w:ascii="Gill Sans MT" w:eastAsia="Calibri" w:hAnsi="Gill Sans MT" w:cs="Arial"/>
          <w:bCs/>
          <w:sz w:val="24"/>
          <w:szCs w:val="22"/>
        </w:rPr>
        <w:t xml:space="preserve">Ministry of Forests </w:t>
      </w:r>
      <w:r w:rsidR="004F609C">
        <w:rPr>
          <w:rFonts w:ascii="Gill Sans MT" w:eastAsia="Calibri" w:hAnsi="Gill Sans MT" w:cs="Arial"/>
          <w:bCs/>
          <w:sz w:val="24"/>
          <w:szCs w:val="22"/>
        </w:rPr>
        <w:t xml:space="preserve">will need to be </w:t>
      </w:r>
      <w:r w:rsidR="00D82E86">
        <w:rPr>
          <w:rFonts w:ascii="Gill Sans MT" w:eastAsia="Calibri" w:hAnsi="Gill Sans MT" w:cs="Arial"/>
          <w:bCs/>
          <w:sz w:val="24"/>
          <w:szCs w:val="22"/>
        </w:rPr>
        <w:t xml:space="preserve">convened as the Ministry of Forests underwent an internal reorganization in Quarter 4 </w:t>
      </w:r>
      <w:r w:rsidR="00B22D9F">
        <w:rPr>
          <w:rFonts w:ascii="Gill Sans MT" w:eastAsia="Calibri" w:hAnsi="Gill Sans MT" w:cs="Arial"/>
          <w:bCs/>
          <w:sz w:val="24"/>
          <w:szCs w:val="22"/>
        </w:rPr>
        <w:t>2019</w:t>
      </w:r>
      <w:r w:rsidR="00D82E86">
        <w:rPr>
          <w:rFonts w:ascii="Gill Sans MT" w:eastAsia="Calibri" w:hAnsi="Gill Sans MT" w:cs="Arial"/>
          <w:bCs/>
          <w:sz w:val="24"/>
          <w:szCs w:val="22"/>
        </w:rPr>
        <w:t>.</w:t>
      </w:r>
      <w:r w:rsidR="00C50DD1">
        <w:rPr>
          <w:rFonts w:ascii="Gill Sans MT" w:eastAsia="Calibri" w:hAnsi="Gill Sans MT" w:cs="Arial"/>
          <w:bCs/>
          <w:sz w:val="24"/>
          <w:szCs w:val="22"/>
        </w:rPr>
        <w:t xml:space="preserve"> </w:t>
      </w:r>
      <w:r w:rsidR="00D82E86">
        <w:rPr>
          <w:rFonts w:ascii="Gill Sans MT" w:eastAsia="Calibri" w:hAnsi="Gill Sans MT" w:cs="Arial"/>
          <w:bCs/>
          <w:sz w:val="24"/>
          <w:szCs w:val="22"/>
        </w:rPr>
        <w:t xml:space="preserve">The NTF and USP-IAS carried out community awareness in the communities surrounding the </w:t>
      </w:r>
      <w:proofErr w:type="spellStart"/>
      <w:r w:rsidR="00D82E86">
        <w:rPr>
          <w:rFonts w:ascii="Gill Sans MT" w:eastAsia="Calibri" w:hAnsi="Gill Sans MT" w:cs="Arial"/>
          <w:bCs/>
          <w:sz w:val="24"/>
          <w:szCs w:val="22"/>
        </w:rPr>
        <w:t>S</w:t>
      </w:r>
      <w:r w:rsidR="00E2142F">
        <w:rPr>
          <w:rFonts w:ascii="Gill Sans MT" w:eastAsia="Calibri" w:hAnsi="Gill Sans MT" w:cs="Arial"/>
          <w:bCs/>
          <w:sz w:val="24"/>
          <w:szCs w:val="22"/>
        </w:rPr>
        <w:t>o</w:t>
      </w:r>
      <w:r w:rsidR="00D82E86">
        <w:rPr>
          <w:rFonts w:ascii="Gill Sans MT" w:eastAsia="Calibri" w:hAnsi="Gill Sans MT" w:cs="Arial"/>
          <w:bCs/>
          <w:sz w:val="24"/>
          <w:szCs w:val="22"/>
        </w:rPr>
        <w:t>vi</w:t>
      </w:r>
      <w:proofErr w:type="spellEnd"/>
      <w:r w:rsidR="00D82E86">
        <w:rPr>
          <w:rFonts w:ascii="Gill Sans MT" w:eastAsia="Calibri" w:hAnsi="Gill Sans MT" w:cs="Arial"/>
          <w:bCs/>
          <w:sz w:val="24"/>
          <w:szCs w:val="22"/>
        </w:rPr>
        <w:t xml:space="preserve"> Basin buffer zone and now await coordination with the Ministry of Forests to move forward with an inventory</w:t>
      </w:r>
      <w:r w:rsidR="00C50DD1">
        <w:rPr>
          <w:rFonts w:ascii="Gill Sans MT" w:eastAsia="Calibri" w:hAnsi="Gill Sans MT" w:cs="Arial"/>
          <w:bCs/>
          <w:sz w:val="24"/>
          <w:szCs w:val="22"/>
        </w:rPr>
        <w:t xml:space="preserve">.  </w:t>
      </w:r>
    </w:p>
    <w:p w14:paraId="12932608" w14:textId="38078001" w:rsidR="00E077A4" w:rsidRDefault="00E077A4" w:rsidP="00AB3768">
      <w:pPr>
        <w:tabs>
          <w:tab w:val="left" w:pos="540"/>
        </w:tabs>
        <w:ind w:left="180"/>
        <w:jc w:val="both"/>
        <w:rPr>
          <w:rFonts w:ascii="Gill Sans MT" w:eastAsia="Calibri" w:hAnsi="Gill Sans MT" w:cs="Arial"/>
          <w:bCs/>
          <w:sz w:val="24"/>
          <w:szCs w:val="22"/>
        </w:rPr>
      </w:pPr>
    </w:p>
    <w:p w14:paraId="45EB28F4" w14:textId="61632C82" w:rsidR="00381632" w:rsidRPr="00AF2699" w:rsidRDefault="00381632" w:rsidP="00381632">
      <w:pPr>
        <w:tabs>
          <w:tab w:val="left" w:pos="540"/>
        </w:tabs>
        <w:ind w:left="180"/>
        <w:jc w:val="both"/>
        <w:rPr>
          <w:rFonts w:ascii="Gill Sans MT" w:eastAsia="Calibri" w:hAnsi="Gill Sans MT" w:cs="Arial"/>
          <w:bCs/>
          <w:sz w:val="24"/>
          <w:szCs w:val="22"/>
        </w:rPr>
      </w:pPr>
      <w:r w:rsidRPr="00EC583E">
        <w:rPr>
          <w:rFonts w:ascii="Gill Sans MT" w:eastAsia="Calibri" w:hAnsi="Gill Sans MT" w:cs="Arial"/>
          <w:bCs/>
          <w:sz w:val="24"/>
          <w:szCs w:val="22"/>
          <w:u w:val="single"/>
        </w:rPr>
        <w:t>Milestone:</w:t>
      </w:r>
      <w:r>
        <w:rPr>
          <w:rFonts w:ascii="Gill Sans MT" w:eastAsia="Calibri" w:hAnsi="Gill Sans MT" w:cs="Arial"/>
          <w:bCs/>
          <w:sz w:val="24"/>
          <w:szCs w:val="22"/>
        </w:rPr>
        <w:t xml:space="preserve"> </w:t>
      </w:r>
      <w:r w:rsidR="006C0B53">
        <w:rPr>
          <w:rFonts w:ascii="Gill Sans MT" w:eastAsia="Calibri" w:hAnsi="Gill Sans MT" w:cs="Arial"/>
          <w:bCs/>
          <w:sz w:val="24"/>
          <w:szCs w:val="22"/>
        </w:rPr>
        <w:t>Community consultations completed</w:t>
      </w:r>
      <w:r>
        <w:rPr>
          <w:rFonts w:ascii="Gill Sans MT" w:eastAsia="Calibri" w:hAnsi="Gill Sans MT" w:cs="Arial"/>
          <w:bCs/>
          <w:sz w:val="24"/>
          <w:szCs w:val="22"/>
        </w:rPr>
        <w:t>.</w:t>
      </w:r>
      <w:r w:rsidRPr="00AF2699">
        <w:rPr>
          <w:rFonts w:ascii="Gill Sans MT" w:eastAsia="Calibri" w:hAnsi="Gill Sans MT" w:cs="Arial"/>
          <w:bCs/>
          <w:sz w:val="24"/>
          <w:szCs w:val="22"/>
        </w:rPr>
        <w:t xml:space="preserve"> </w:t>
      </w:r>
    </w:p>
    <w:p w14:paraId="12C6665B" w14:textId="38B0F0EC" w:rsidR="00381632" w:rsidRDefault="00381632" w:rsidP="00AB3768">
      <w:pPr>
        <w:tabs>
          <w:tab w:val="left" w:pos="540"/>
        </w:tabs>
        <w:ind w:left="180"/>
        <w:jc w:val="both"/>
        <w:rPr>
          <w:rFonts w:ascii="Gill Sans MT" w:eastAsia="Calibri" w:hAnsi="Gill Sans MT" w:cs="Arial"/>
          <w:bCs/>
          <w:sz w:val="24"/>
          <w:szCs w:val="22"/>
        </w:rPr>
      </w:pPr>
    </w:p>
    <w:p w14:paraId="1DC15FED" w14:textId="79CCA522" w:rsidR="00FA28E8" w:rsidRPr="00F0091D" w:rsidRDefault="00FA28E8" w:rsidP="00FA28E8">
      <w:pPr>
        <w:tabs>
          <w:tab w:val="left" w:pos="540"/>
        </w:tabs>
        <w:ind w:left="180"/>
        <w:jc w:val="both"/>
        <w:rPr>
          <w:rFonts w:ascii="Gill Sans MT" w:hAnsi="Gill Sans MT" w:cs="Arial"/>
          <w:color w:val="000000"/>
          <w:sz w:val="24"/>
          <w:szCs w:val="22"/>
        </w:rPr>
      </w:pPr>
      <w:r>
        <w:rPr>
          <w:rFonts w:ascii="Gill Sans MT" w:hAnsi="Gill Sans MT" w:cs="Arial"/>
          <w:color w:val="000000"/>
          <w:sz w:val="24"/>
          <w:szCs w:val="22"/>
          <w:u w:val="single"/>
        </w:rPr>
        <w:t xml:space="preserve">Total </w:t>
      </w:r>
      <w:r w:rsidRPr="00F0091D">
        <w:rPr>
          <w:rFonts w:ascii="Gill Sans MT" w:hAnsi="Gill Sans MT" w:cs="Arial"/>
          <w:color w:val="000000"/>
          <w:sz w:val="24"/>
          <w:szCs w:val="22"/>
          <w:u w:val="single"/>
        </w:rPr>
        <w:t>Budget:</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sidR="00B006A9">
        <w:rPr>
          <w:rFonts w:ascii="Gill Sans MT" w:hAnsi="Gill Sans MT" w:cs="Arial"/>
          <w:color w:val="000000"/>
          <w:sz w:val="24"/>
          <w:szCs w:val="22"/>
        </w:rPr>
        <w:t>195,750</w:t>
      </w:r>
    </w:p>
    <w:p w14:paraId="1E89B94D" w14:textId="77777777" w:rsidR="00FA28E8" w:rsidRPr="00F0091D" w:rsidRDefault="00FA28E8" w:rsidP="00FA28E8">
      <w:pPr>
        <w:tabs>
          <w:tab w:val="left" w:pos="540"/>
        </w:tabs>
        <w:ind w:left="180"/>
        <w:jc w:val="both"/>
        <w:rPr>
          <w:rFonts w:ascii="Gill Sans MT" w:hAnsi="Gill Sans MT" w:cs="Arial"/>
          <w:color w:val="000000"/>
          <w:sz w:val="24"/>
          <w:szCs w:val="22"/>
          <w:u w:val="single"/>
        </w:rPr>
      </w:pPr>
    </w:p>
    <w:p w14:paraId="24968D46" w14:textId="10E4E986" w:rsidR="00FA28E8" w:rsidRPr="00F0091D" w:rsidRDefault="00FA28E8" w:rsidP="00FA28E8">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 xml:space="preserve">Quarter </w:t>
      </w:r>
      <w:r>
        <w:rPr>
          <w:rFonts w:ascii="Gill Sans MT" w:hAnsi="Gill Sans MT" w:cs="Arial"/>
          <w:color w:val="000000"/>
          <w:sz w:val="24"/>
          <w:szCs w:val="22"/>
          <w:u w:val="single"/>
        </w:rPr>
        <w:t xml:space="preserve">4 </w:t>
      </w:r>
      <w:r w:rsidRPr="00F0091D">
        <w:rPr>
          <w:rFonts w:ascii="Gill Sans MT" w:hAnsi="Gill Sans MT" w:cs="Arial"/>
          <w:color w:val="000000"/>
          <w:sz w:val="24"/>
          <w:szCs w:val="22"/>
          <w:u w:val="single"/>
        </w:rPr>
        <w:t>expenses:</w:t>
      </w:r>
      <w:r>
        <w:rPr>
          <w:rFonts w:ascii="Gill Sans MT" w:hAnsi="Gill Sans MT" w:cs="Arial"/>
          <w:color w:val="000000"/>
          <w:sz w:val="24"/>
          <w:szCs w:val="22"/>
          <w:u w:val="single"/>
        </w:rPr>
        <w:t xml:space="preserve"> </w:t>
      </w:r>
      <w:r w:rsidR="00B006A9">
        <w:rPr>
          <w:rFonts w:ascii="Gill Sans MT" w:hAnsi="Gill Sans MT" w:cs="Arial"/>
          <w:color w:val="000000"/>
          <w:sz w:val="24"/>
          <w:szCs w:val="22"/>
        </w:rPr>
        <w:t>USD 10,642.49</w:t>
      </w:r>
    </w:p>
    <w:p w14:paraId="3EB68927" w14:textId="77777777" w:rsidR="00FA28E8" w:rsidRPr="00F0091D" w:rsidRDefault="00FA28E8" w:rsidP="00FA28E8">
      <w:pPr>
        <w:tabs>
          <w:tab w:val="left" w:pos="540"/>
        </w:tabs>
        <w:ind w:left="180"/>
        <w:jc w:val="both"/>
        <w:rPr>
          <w:rFonts w:ascii="Gill Sans MT" w:hAnsi="Gill Sans MT" w:cs="Arial"/>
          <w:color w:val="000000"/>
          <w:sz w:val="24"/>
          <w:szCs w:val="22"/>
          <w:u w:val="single"/>
        </w:rPr>
      </w:pPr>
    </w:p>
    <w:p w14:paraId="7717592F" w14:textId="4B5BFF3F" w:rsidR="00381632" w:rsidRDefault="00FA28E8" w:rsidP="00FA28E8">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Accumulative 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sidR="00B006A9">
        <w:rPr>
          <w:rFonts w:ascii="Gill Sans MT" w:hAnsi="Gill Sans MT" w:cs="Arial"/>
          <w:color w:val="000000"/>
          <w:sz w:val="24"/>
          <w:szCs w:val="22"/>
        </w:rPr>
        <w:t>10,642.49</w:t>
      </w:r>
    </w:p>
    <w:p w14:paraId="51CCF816" w14:textId="6E418227" w:rsidR="00FA28E8" w:rsidRDefault="00FA28E8" w:rsidP="00FA28E8">
      <w:pPr>
        <w:tabs>
          <w:tab w:val="left" w:pos="540"/>
        </w:tabs>
        <w:ind w:left="180"/>
        <w:jc w:val="both"/>
        <w:rPr>
          <w:rFonts w:ascii="Gill Sans MT" w:eastAsia="Calibri" w:hAnsi="Gill Sans MT" w:cs="Arial"/>
          <w:bCs/>
          <w:sz w:val="24"/>
          <w:szCs w:val="22"/>
        </w:rPr>
      </w:pPr>
    </w:p>
    <w:p w14:paraId="622AFF09" w14:textId="77777777" w:rsidR="00FA28E8" w:rsidRDefault="00FA28E8" w:rsidP="00FA28E8">
      <w:pPr>
        <w:tabs>
          <w:tab w:val="left" w:pos="540"/>
        </w:tabs>
        <w:ind w:left="180"/>
        <w:jc w:val="both"/>
        <w:rPr>
          <w:rFonts w:ascii="Gill Sans MT" w:eastAsia="Calibri" w:hAnsi="Gill Sans MT" w:cs="Arial"/>
          <w:bCs/>
          <w:sz w:val="24"/>
          <w:szCs w:val="22"/>
        </w:rPr>
      </w:pPr>
    </w:p>
    <w:p w14:paraId="539081C1" w14:textId="07D77E83" w:rsidR="00381632" w:rsidRPr="00242865" w:rsidRDefault="00381632" w:rsidP="00381632">
      <w:pPr>
        <w:tabs>
          <w:tab w:val="left" w:pos="540"/>
        </w:tabs>
        <w:ind w:left="180"/>
        <w:jc w:val="both"/>
        <w:rPr>
          <w:rFonts w:ascii="Gill Sans MT" w:eastAsia="Calibri" w:hAnsi="Gill Sans MT" w:cs="Arial"/>
          <w:bCs/>
          <w:sz w:val="24"/>
          <w:szCs w:val="22"/>
        </w:rPr>
      </w:pPr>
      <w:r w:rsidRPr="00370B94">
        <w:rPr>
          <w:rFonts w:ascii="Gill Sans MT" w:hAnsi="Gill Sans MT" w:cs="Arial"/>
          <w:b/>
          <w:color w:val="000000"/>
          <w:sz w:val="24"/>
          <w:szCs w:val="22"/>
        </w:rPr>
        <w:t xml:space="preserve">Activity 2.1.1.21: </w:t>
      </w:r>
      <w:r w:rsidRPr="00370B94">
        <w:rPr>
          <w:rFonts w:ascii="Gill Sans MT" w:eastAsia="Calibri" w:hAnsi="Gill Sans MT" w:cs="Arial"/>
          <w:bCs/>
          <w:sz w:val="24"/>
          <w:szCs w:val="22"/>
        </w:rPr>
        <w:t>Establish 10 ha of mangrove demonstration stands per year in years 2, 3 and 4.</w:t>
      </w:r>
    </w:p>
    <w:p w14:paraId="69CEB5C2" w14:textId="77777777" w:rsidR="00381632" w:rsidRPr="00AF2699" w:rsidRDefault="00381632" w:rsidP="00381632">
      <w:pPr>
        <w:tabs>
          <w:tab w:val="left" w:pos="540"/>
        </w:tabs>
        <w:ind w:left="180"/>
        <w:jc w:val="both"/>
        <w:rPr>
          <w:rFonts w:ascii="Gill Sans MT" w:hAnsi="Gill Sans MT" w:cs="Arial"/>
          <w:b/>
          <w:color w:val="000000"/>
          <w:sz w:val="24"/>
          <w:szCs w:val="22"/>
        </w:rPr>
      </w:pPr>
    </w:p>
    <w:p w14:paraId="199B16EF" w14:textId="0EB785E9" w:rsidR="00AF1176" w:rsidRPr="00AF1176" w:rsidRDefault="00177FCC" w:rsidP="00067645">
      <w:pPr>
        <w:tabs>
          <w:tab w:val="left" w:pos="540"/>
        </w:tabs>
        <w:ind w:left="180"/>
        <w:jc w:val="both"/>
        <w:rPr>
          <w:rFonts w:ascii="Gill Sans MT" w:hAnsi="Gill Sans MT" w:cs="Arial"/>
          <w:color w:val="000000"/>
          <w:sz w:val="24"/>
          <w:szCs w:val="22"/>
        </w:rPr>
      </w:pPr>
      <w:r w:rsidRPr="00AF1176">
        <w:rPr>
          <w:rFonts w:ascii="Gill Sans MT" w:hAnsi="Gill Sans MT" w:cs="Arial"/>
          <w:color w:val="000000"/>
          <w:sz w:val="24"/>
          <w:szCs w:val="22"/>
          <w:u w:val="single"/>
        </w:rPr>
        <w:t>Progress (ongoing):</w:t>
      </w:r>
      <w:r w:rsidRPr="00AF1176">
        <w:rPr>
          <w:rFonts w:ascii="Gill Sans MT" w:hAnsi="Gill Sans MT" w:cs="Arial"/>
          <w:color w:val="000000"/>
          <w:sz w:val="24"/>
          <w:szCs w:val="22"/>
        </w:rPr>
        <w:t xml:space="preserve"> </w:t>
      </w:r>
      <w:r w:rsidR="00AF1176" w:rsidRPr="00AF1176">
        <w:rPr>
          <w:rFonts w:ascii="Gill Sans MT" w:hAnsi="Gill Sans MT" w:cs="Arial"/>
          <w:color w:val="000000"/>
          <w:sz w:val="24"/>
          <w:szCs w:val="22"/>
        </w:rPr>
        <w:t xml:space="preserve">The USP-IAS team continued with seedling stocking and planting during the quarter. The breakdown of these </w:t>
      </w:r>
      <w:r w:rsidR="00AF1176">
        <w:rPr>
          <w:rFonts w:ascii="Gill Sans MT" w:hAnsi="Gill Sans MT" w:cs="Arial"/>
          <w:color w:val="000000"/>
          <w:sz w:val="24"/>
          <w:szCs w:val="22"/>
        </w:rPr>
        <w:t>are</w:t>
      </w:r>
      <w:r w:rsidR="00AF1176" w:rsidRPr="00AF1176">
        <w:rPr>
          <w:rFonts w:ascii="Gill Sans MT" w:hAnsi="Gill Sans MT" w:cs="Arial"/>
          <w:color w:val="000000"/>
          <w:sz w:val="24"/>
          <w:szCs w:val="22"/>
        </w:rPr>
        <w:t xml:space="preserve"> as per table below:</w:t>
      </w:r>
    </w:p>
    <w:p w14:paraId="3384B152" w14:textId="77777777" w:rsidR="00AF1176" w:rsidRPr="00AF1176" w:rsidRDefault="00AF1176" w:rsidP="00067645">
      <w:pPr>
        <w:tabs>
          <w:tab w:val="left" w:pos="540"/>
        </w:tabs>
        <w:ind w:left="180"/>
        <w:jc w:val="both"/>
        <w:rPr>
          <w:rFonts w:ascii="Gill Sans MT" w:hAnsi="Gill Sans MT" w:cs="Arial"/>
          <w:color w:val="000000"/>
          <w:sz w:val="24"/>
          <w:szCs w:val="22"/>
        </w:rPr>
      </w:pPr>
    </w:p>
    <w:tbl>
      <w:tblPr>
        <w:tblW w:w="8905" w:type="dxa"/>
        <w:jc w:val="center"/>
        <w:tblLook w:val="04A0" w:firstRow="1" w:lastRow="0" w:firstColumn="1" w:lastColumn="0" w:noHBand="0" w:noVBand="1"/>
      </w:tblPr>
      <w:tblGrid>
        <w:gridCol w:w="1304"/>
        <w:gridCol w:w="2651"/>
        <w:gridCol w:w="1530"/>
        <w:gridCol w:w="1170"/>
        <w:gridCol w:w="1170"/>
        <w:gridCol w:w="1080"/>
      </w:tblGrid>
      <w:tr w:rsidR="00AF1176" w:rsidRPr="00AF1176" w14:paraId="31A76157" w14:textId="77777777" w:rsidTr="0051442E">
        <w:trPr>
          <w:trHeight w:val="368"/>
          <w:jc w:val="center"/>
        </w:trPr>
        <w:tc>
          <w:tcPr>
            <w:tcW w:w="1304"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21B248DE" w14:textId="5287374A" w:rsidR="00AF1176" w:rsidRPr="00AF1176" w:rsidRDefault="00AF1176" w:rsidP="00D81BB8">
            <w:pPr>
              <w:rPr>
                <w:rFonts w:ascii="Gill Sans MT" w:hAnsi="Gill Sans MT" w:cs="Calibri"/>
                <w:b/>
                <w:bCs/>
                <w:color w:val="000000"/>
                <w:szCs w:val="20"/>
              </w:rPr>
            </w:pPr>
            <w:r w:rsidRPr="00AF1176">
              <w:rPr>
                <w:rFonts w:ascii="Gill Sans MT" w:hAnsi="Gill Sans MT" w:cs="Calibri"/>
                <w:b/>
                <w:bCs/>
                <w:color w:val="000000"/>
                <w:szCs w:val="20"/>
              </w:rPr>
              <w:t>Description</w:t>
            </w:r>
          </w:p>
        </w:tc>
        <w:tc>
          <w:tcPr>
            <w:tcW w:w="2651" w:type="dxa"/>
            <w:tcBorders>
              <w:top w:val="single" w:sz="4" w:space="0" w:color="auto"/>
              <w:left w:val="nil"/>
              <w:bottom w:val="single" w:sz="4" w:space="0" w:color="auto"/>
              <w:right w:val="single" w:sz="4" w:space="0" w:color="auto"/>
            </w:tcBorders>
            <w:shd w:val="clear" w:color="000000" w:fill="A6A6A6"/>
            <w:noWrap/>
            <w:vAlign w:val="bottom"/>
            <w:hideMark/>
          </w:tcPr>
          <w:p w14:paraId="4FA22C69" w14:textId="4D30F938" w:rsidR="00AF1176" w:rsidRPr="00AF1176" w:rsidRDefault="00AF1176" w:rsidP="00D81BB8">
            <w:pPr>
              <w:rPr>
                <w:rFonts w:ascii="Gill Sans MT" w:hAnsi="Gill Sans MT" w:cs="Calibri"/>
                <w:b/>
                <w:bCs/>
                <w:color w:val="000000"/>
                <w:szCs w:val="20"/>
              </w:rPr>
            </w:pPr>
            <w:r>
              <w:rPr>
                <w:rFonts w:ascii="Gill Sans MT" w:hAnsi="Gill Sans MT" w:cs="Calibri"/>
                <w:b/>
                <w:bCs/>
                <w:color w:val="000000"/>
                <w:szCs w:val="20"/>
              </w:rPr>
              <w:t>S</w:t>
            </w:r>
            <w:r w:rsidRPr="00AF1176">
              <w:rPr>
                <w:rFonts w:ascii="Gill Sans MT" w:hAnsi="Gill Sans MT" w:cs="Calibri"/>
                <w:b/>
                <w:bCs/>
                <w:color w:val="000000"/>
                <w:szCs w:val="20"/>
              </w:rPr>
              <w:t>pecies</w:t>
            </w:r>
          </w:p>
        </w:tc>
        <w:tc>
          <w:tcPr>
            <w:tcW w:w="1530" w:type="dxa"/>
            <w:tcBorders>
              <w:top w:val="single" w:sz="4" w:space="0" w:color="auto"/>
              <w:left w:val="nil"/>
              <w:bottom w:val="single" w:sz="4" w:space="0" w:color="auto"/>
              <w:right w:val="single" w:sz="4" w:space="0" w:color="auto"/>
            </w:tcBorders>
            <w:shd w:val="clear" w:color="000000" w:fill="A6A6A6"/>
          </w:tcPr>
          <w:p w14:paraId="10FDD4DC" w14:textId="5DC95E5B" w:rsidR="00AF1176" w:rsidRPr="00AF1176" w:rsidRDefault="00AF1176" w:rsidP="00AF1176">
            <w:pPr>
              <w:rPr>
                <w:rFonts w:ascii="Gill Sans MT" w:hAnsi="Gill Sans MT" w:cs="Calibri"/>
                <w:b/>
                <w:bCs/>
                <w:color w:val="000000"/>
                <w:szCs w:val="20"/>
              </w:rPr>
            </w:pPr>
            <w:r>
              <w:rPr>
                <w:rFonts w:ascii="Gill Sans MT" w:hAnsi="Gill Sans MT" w:cs="Calibri"/>
                <w:b/>
                <w:bCs/>
                <w:color w:val="000000"/>
                <w:szCs w:val="20"/>
              </w:rPr>
              <w:t>Local Names</w:t>
            </w:r>
          </w:p>
        </w:tc>
        <w:tc>
          <w:tcPr>
            <w:tcW w:w="1170" w:type="dxa"/>
            <w:tcBorders>
              <w:top w:val="single" w:sz="4" w:space="0" w:color="auto"/>
              <w:left w:val="single" w:sz="4" w:space="0" w:color="auto"/>
              <w:bottom w:val="single" w:sz="4" w:space="0" w:color="auto"/>
              <w:right w:val="single" w:sz="4" w:space="0" w:color="auto"/>
            </w:tcBorders>
            <w:shd w:val="clear" w:color="000000" w:fill="A6A6A6"/>
            <w:vAlign w:val="bottom"/>
            <w:hideMark/>
          </w:tcPr>
          <w:p w14:paraId="1B8EA817" w14:textId="11CDEC30" w:rsidR="00AF1176" w:rsidRPr="00AF1176" w:rsidRDefault="00AF1176" w:rsidP="002A2DC9">
            <w:pPr>
              <w:jc w:val="center"/>
              <w:rPr>
                <w:rFonts w:ascii="Gill Sans MT" w:hAnsi="Gill Sans MT" w:cs="Calibri"/>
                <w:b/>
                <w:bCs/>
                <w:color w:val="000000"/>
                <w:szCs w:val="20"/>
              </w:rPr>
            </w:pPr>
            <w:r w:rsidRPr="00AF1176">
              <w:rPr>
                <w:rFonts w:ascii="Gill Sans MT" w:hAnsi="Gill Sans MT" w:cs="Calibri"/>
                <w:b/>
                <w:bCs/>
                <w:color w:val="000000"/>
                <w:szCs w:val="20"/>
              </w:rPr>
              <w:t xml:space="preserve">Seedlings </w:t>
            </w:r>
            <w:r w:rsidR="002A2DC9">
              <w:rPr>
                <w:rFonts w:ascii="Gill Sans MT" w:hAnsi="Gill Sans MT" w:cs="Calibri"/>
                <w:b/>
                <w:bCs/>
                <w:color w:val="000000"/>
                <w:szCs w:val="20"/>
              </w:rPr>
              <w:t>obtained</w:t>
            </w:r>
          </w:p>
        </w:tc>
        <w:tc>
          <w:tcPr>
            <w:tcW w:w="1170" w:type="dxa"/>
            <w:tcBorders>
              <w:top w:val="single" w:sz="4" w:space="0" w:color="auto"/>
              <w:left w:val="nil"/>
              <w:bottom w:val="single" w:sz="4" w:space="0" w:color="auto"/>
              <w:right w:val="single" w:sz="4" w:space="0" w:color="auto"/>
            </w:tcBorders>
            <w:shd w:val="clear" w:color="000000" w:fill="A6A6A6"/>
            <w:vAlign w:val="bottom"/>
            <w:hideMark/>
          </w:tcPr>
          <w:p w14:paraId="4AD33C11" w14:textId="01E1B22C" w:rsidR="00AF1176" w:rsidRPr="00AF1176" w:rsidRDefault="00AF1176" w:rsidP="00D81BB8">
            <w:pPr>
              <w:jc w:val="center"/>
              <w:rPr>
                <w:rFonts w:ascii="Gill Sans MT" w:hAnsi="Gill Sans MT" w:cs="Calibri"/>
                <w:b/>
                <w:bCs/>
                <w:color w:val="000000"/>
                <w:szCs w:val="20"/>
              </w:rPr>
            </w:pPr>
            <w:r w:rsidRPr="00AF1176">
              <w:rPr>
                <w:rFonts w:ascii="Gill Sans MT" w:hAnsi="Gill Sans MT" w:cs="Calibri"/>
                <w:b/>
                <w:bCs/>
                <w:color w:val="000000"/>
                <w:szCs w:val="20"/>
              </w:rPr>
              <w:t>Seedlings planted</w:t>
            </w:r>
          </w:p>
        </w:tc>
        <w:tc>
          <w:tcPr>
            <w:tcW w:w="1080" w:type="dxa"/>
            <w:tcBorders>
              <w:top w:val="single" w:sz="4" w:space="0" w:color="auto"/>
              <w:left w:val="nil"/>
              <w:bottom w:val="single" w:sz="4" w:space="0" w:color="auto"/>
              <w:right w:val="single" w:sz="4" w:space="0" w:color="auto"/>
            </w:tcBorders>
            <w:shd w:val="clear" w:color="000000" w:fill="A6A6A6"/>
            <w:vAlign w:val="bottom"/>
            <w:hideMark/>
          </w:tcPr>
          <w:p w14:paraId="24B43D7B" w14:textId="77777777" w:rsidR="00AF1176" w:rsidRPr="00AF1176" w:rsidRDefault="00AF1176" w:rsidP="00D81BB8">
            <w:pPr>
              <w:jc w:val="center"/>
              <w:rPr>
                <w:rFonts w:ascii="Gill Sans MT" w:hAnsi="Gill Sans MT" w:cs="Calibri"/>
                <w:b/>
                <w:bCs/>
                <w:color w:val="000000"/>
                <w:szCs w:val="20"/>
              </w:rPr>
            </w:pPr>
            <w:r w:rsidRPr="00AF1176">
              <w:rPr>
                <w:rFonts w:ascii="Gill Sans MT" w:hAnsi="Gill Sans MT" w:cs="Calibri"/>
                <w:b/>
                <w:bCs/>
                <w:color w:val="000000"/>
                <w:szCs w:val="20"/>
              </w:rPr>
              <w:t>Area planted</w:t>
            </w:r>
          </w:p>
        </w:tc>
      </w:tr>
      <w:tr w:rsidR="0051442E" w:rsidRPr="00AF1176" w14:paraId="7DD22D3E" w14:textId="77777777" w:rsidTr="0051442E">
        <w:trPr>
          <w:trHeight w:val="300"/>
          <w:jc w:val="center"/>
        </w:trPr>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14:paraId="7D4E0F48" w14:textId="77777777" w:rsidR="0051442E" w:rsidRPr="00AF1176" w:rsidRDefault="0051442E" w:rsidP="0051442E">
            <w:pPr>
              <w:rPr>
                <w:rFonts w:ascii="Gill Sans MT" w:hAnsi="Gill Sans MT" w:cs="Calibri"/>
                <w:color w:val="000000"/>
                <w:szCs w:val="20"/>
              </w:rPr>
            </w:pPr>
            <w:r w:rsidRPr="00AF1176">
              <w:rPr>
                <w:rFonts w:ascii="Gill Sans MT" w:hAnsi="Gill Sans MT" w:cs="Calibri"/>
                <w:color w:val="000000"/>
                <w:szCs w:val="20"/>
              </w:rPr>
              <w:t>Coastal &amp; native trees</w:t>
            </w:r>
          </w:p>
        </w:tc>
        <w:tc>
          <w:tcPr>
            <w:tcW w:w="2651" w:type="dxa"/>
            <w:tcBorders>
              <w:top w:val="nil"/>
              <w:left w:val="nil"/>
              <w:bottom w:val="single" w:sz="4" w:space="0" w:color="auto"/>
              <w:right w:val="single" w:sz="4" w:space="0" w:color="auto"/>
            </w:tcBorders>
            <w:shd w:val="clear" w:color="auto" w:fill="auto"/>
            <w:noWrap/>
          </w:tcPr>
          <w:p w14:paraId="36AD44B4" w14:textId="5F702CAF" w:rsidR="0051442E" w:rsidRPr="0051442E" w:rsidRDefault="0051442E" w:rsidP="0051442E">
            <w:pPr>
              <w:rPr>
                <w:rFonts w:ascii="Gill Sans MT" w:hAnsi="Gill Sans MT" w:cs="Calibri"/>
                <w:i/>
                <w:color w:val="000000"/>
                <w:szCs w:val="20"/>
              </w:rPr>
            </w:pPr>
            <w:proofErr w:type="spellStart"/>
            <w:r w:rsidRPr="0051442E">
              <w:rPr>
                <w:rFonts w:ascii="Gill Sans MT" w:hAnsi="Gill Sans MT" w:cs="Times New Roman"/>
                <w:i/>
                <w:shd w:val="clear" w:color="auto" w:fill="FFFFFF"/>
              </w:rPr>
              <w:t>Gonystylus</w:t>
            </w:r>
            <w:proofErr w:type="spellEnd"/>
            <w:r w:rsidRPr="0051442E">
              <w:rPr>
                <w:rFonts w:ascii="Gill Sans MT" w:hAnsi="Gill Sans MT" w:cs="Times New Roman"/>
                <w:i/>
                <w:shd w:val="clear" w:color="auto" w:fill="FFFFFF"/>
              </w:rPr>
              <w:t xml:space="preserve"> </w:t>
            </w:r>
            <w:proofErr w:type="spellStart"/>
            <w:r w:rsidRPr="0051442E">
              <w:rPr>
                <w:rFonts w:ascii="Gill Sans MT" w:hAnsi="Gill Sans MT" w:cs="Times New Roman"/>
                <w:i/>
                <w:shd w:val="clear" w:color="auto" w:fill="FFFFFF"/>
              </w:rPr>
              <w:t>punctatua</w:t>
            </w:r>
            <w:proofErr w:type="spellEnd"/>
          </w:p>
        </w:tc>
        <w:tc>
          <w:tcPr>
            <w:tcW w:w="1530" w:type="dxa"/>
            <w:tcBorders>
              <w:top w:val="single" w:sz="4" w:space="0" w:color="auto"/>
              <w:left w:val="nil"/>
              <w:bottom w:val="single" w:sz="4" w:space="0" w:color="auto"/>
              <w:right w:val="single" w:sz="4" w:space="0" w:color="auto"/>
            </w:tcBorders>
            <w:vAlign w:val="bottom"/>
          </w:tcPr>
          <w:p w14:paraId="2CB378E8" w14:textId="25C5BE64" w:rsidR="0051442E" w:rsidRPr="00AF1176" w:rsidRDefault="0051442E" w:rsidP="0051442E">
            <w:pPr>
              <w:rPr>
                <w:rFonts w:ascii="Gill Sans MT" w:hAnsi="Gill Sans MT" w:cs="Calibri"/>
                <w:color w:val="000000"/>
                <w:szCs w:val="20"/>
              </w:rPr>
            </w:pPr>
            <w:proofErr w:type="spellStart"/>
            <w:r w:rsidRPr="00AF1176">
              <w:rPr>
                <w:rFonts w:ascii="Gill Sans MT" w:hAnsi="Gill Sans MT" w:cs="Calibri"/>
                <w:color w:val="000000"/>
                <w:szCs w:val="20"/>
              </w:rPr>
              <w:t>Mavota</w:t>
            </w:r>
            <w:proofErr w:type="spellEnd"/>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031777F" w14:textId="7D2FA3E5"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30</w:t>
            </w:r>
          </w:p>
        </w:tc>
        <w:tc>
          <w:tcPr>
            <w:tcW w:w="1170" w:type="dxa"/>
            <w:tcBorders>
              <w:top w:val="nil"/>
              <w:left w:val="nil"/>
              <w:bottom w:val="single" w:sz="4" w:space="0" w:color="auto"/>
              <w:right w:val="single" w:sz="4" w:space="0" w:color="auto"/>
            </w:tcBorders>
            <w:shd w:val="clear" w:color="auto" w:fill="auto"/>
            <w:noWrap/>
            <w:vAlign w:val="bottom"/>
            <w:hideMark/>
          </w:tcPr>
          <w:p w14:paraId="74C20F43"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30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D06C28"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7.55 ha</w:t>
            </w:r>
          </w:p>
        </w:tc>
      </w:tr>
      <w:tr w:rsidR="0051442E" w:rsidRPr="00AF1176" w14:paraId="59DB140C" w14:textId="77777777" w:rsidTr="0051442E">
        <w:trPr>
          <w:trHeight w:val="300"/>
          <w:jc w:val="center"/>
        </w:trPr>
        <w:tc>
          <w:tcPr>
            <w:tcW w:w="1304" w:type="dxa"/>
            <w:vMerge/>
            <w:tcBorders>
              <w:top w:val="nil"/>
              <w:left w:val="single" w:sz="4" w:space="0" w:color="auto"/>
              <w:bottom w:val="single" w:sz="4" w:space="0" w:color="auto"/>
              <w:right w:val="single" w:sz="4" w:space="0" w:color="auto"/>
            </w:tcBorders>
            <w:vAlign w:val="center"/>
            <w:hideMark/>
          </w:tcPr>
          <w:p w14:paraId="031EA740" w14:textId="77777777" w:rsidR="0051442E" w:rsidRPr="00AF1176" w:rsidRDefault="0051442E" w:rsidP="0051442E">
            <w:pPr>
              <w:rPr>
                <w:rFonts w:ascii="Gill Sans MT" w:hAnsi="Gill Sans MT" w:cs="Calibri"/>
                <w:color w:val="000000"/>
                <w:szCs w:val="20"/>
              </w:rPr>
            </w:pPr>
          </w:p>
        </w:tc>
        <w:tc>
          <w:tcPr>
            <w:tcW w:w="2651" w:type="dxa"/>
            <w:tcBorders>
              <w:top w:val="nil"/>
              <w:left w:val="nil"/>
              <w:bottom w:val="single" w:sz="4" w:space="0" w:color="auto"/>
              <w:right w:val="single" w:sz="4" w:space="0" w:color="auto"/>
            </w:tcBorders>
            <w:shd w:val="clear" w:color="auto" w:fill="auto"/>
            <w:noWrap/>
          </w:tcPr>
          <w:p w14:paraId="4A030250" w14:textId="46190BF7" w:rsidR="0051442E" w:rsidRPr="0051442E" w:rsidRDefault="0051442E" w:rsidP="0051442E">
            <w:pPr>
              <w:rPr>
                <w:rFonts w:ascii="Gill Sans MT" w:hAnsi="Gill Sans MT" w:cs="Calibri"/>
                <w:i/>
                <w:color w:val="000000"/>
                <w:szCs w:val="20"/>
              </w:rPr>
            </w:pPr>
            <w:proofErr w:type="spellStart"/>
            <w:r w:rsidRPr="0051442E">
              <w:rPr>
                <w:rFonts w:ascii="Gill Sans MT" w:hAnsi="Gill Sans MT" w:cs="Times New Roman"/>
                <w:i/>
              </w:rPr>
              <w:t>Dacrycarpus</w:t>
            </w:r>
            <w:proofErr w:type="spellEnd"/>
            <w:r w:rsidRPr="0051442E">
              <w:rPr>
                <w:rFonts w:ascii="Gill Sans MT" w:hAnsi="Gill Sans MT" w:cs="Times New Roman"/>
                <w:i/>
              </w:rPr>
              <w:t xml:space="preserve"> </w:t>
            </w:r>
            <w:proofErr w:type="spellStart"/>
            <w:r w:rsidRPr="0051442E">
              <w:rPr>
                <w:rFonts w:ascii="Gill Sans MT" w:hAnsi="Gill Sans MT" w:cs="Times New Roman"/>
                <w:i/>
              </w:rPr>
              <w:t>imbricatus</w:t>
            </w:r>
            <w:proofErr w:type="spellEnd"/>
            <w:r w:rsidRPr="0051442E">
              <w:rPr>
                <w:rFonts w:ascii="Gill Sans MT" w:hAnsi="Gill Sans MT" w:cs="Times New Roman"/>
                <w:i/>
              </w:rPr>
              <w:t xml:space="preserve"> </w:t>
            </w:r>
          </w:p>
        </w:tc>
        <w:tc>
          <w:tcPr>
            <w:tcW w:w="1530" w:type="dxa"/>
            <w:tcBorders>
              <w:top w:val="single" w:sz="4" w:space="0" w:color="auto"/>
              <w:left w:val="nil"/>
              <w:bottom w:val="single" w:sz="4" w:space="0" w:color="auto"/>
              <w:right w:val="single" w:sz="4" w:space="0" w:color="auto"/>
            </w:tcBorders>
            <w:vAlign w:val="bottom"/>
          </w:tcPr>
          <w:p w14:paraId="2B92A91C" w14:textId="7C02D8A8" w:rsidR="0051442E" w:rsidRPr="00AF1176" w:rsidRDefault="0051442E" w:rsidP="0051442E">
            <w:pPr>
              <w:rPr>
                <w:rFonts w:ascii="Gill Sans MT" w:hAnsi="Gill Sans MT" w:cs="Calibri"/>
                <w:color w:val="000000"/>
                <w:szCs w:val="20"/>
              </w:rPr>
            </w:pPr>
            <w:proofErr w:type="spellStart"/>
            <w:r>
              <w:rPr>
                <w:rFonts w:ascii="Gill Sans MT" w:hAnsi="Gill Sans MT" w:cs="Calibri"/>
                <w:color w:val="000000"/>
                <w:szCs w:val="20"/>
              </w:rPr>
              <w:t>Am</w:t>
            </w:r>
            <w:r w:rsidRPr="00AF1176">
              <w:rPr>
                <w:rFonts w:ascii="Gill Sans MT" w:hAnsi="Gill Sans MT" w:cs="Calibri"/>
                <w:color w:val="000000"/>
                <w:szCs w:val="20"/>
              </w:rPr>
              <w:t>unu</w:t>
            </w:r>
            <w:proofErr w:type="spellEnd"/>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07C9C84" w14:textId="11391D3C"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24</w:t>
            </w:r>
          </w:p>
        </w:tc>
        <w:tc>
          <w:tcPr>
            <w:tcW w:w="1170" w:type="dxa"/>
            <w:tcBorders>
              <w:top w:val="nil"/>
              <w:left w:val="nil"/>
              <w:bottom w:val="single" w:sz="4" w:space="0" w:color="auto"/>
              <w:right w:val="single" w:sz="4" w:space="0" w:color="auto"/>
            </w:tcBorders>
            <w:shd w:val="clear" w:color="auto" w:fill="auto"/>
            <w:noWrap/>
            <w:vAlign w:val="bottom"/>
            <w:hideMark/>
          </w:tcPr>
          <w:p w14:paraId="778D628B"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24</w:t>
            </w:r>
          </w:p>
        </w:tc>
        <w:tc>
          <w:tcPr>
            <w:tcW w:w="1080" w:type="dxa"/>
            <w:vMerge/>
            <w:tcBorders>
              <w:top w:val="nil"/>
              <w:left w:val="single" w:sz="4" w:space="0" w:color="auto"/>
              <w:bottom w:val="single" w:sz="4" w:space="0" w:color="auto"/>
              <w:right w:val="single" w:sz="4" w:space="0" w:color="auto"/>
            </w:tcBorders>
            <w:vAlign w:val="center"/>
            <w:hideMark/>
          </w:tcPr>
          <w:p w14:paraId="060A7299" w14:textId="77777777" w:rsidR="0051442E" w:rsidRPr="00AF1176" w:rsidRDefault="0051442E" w:rsidP="0051442E">
            <w:pPr>
              <w:jc w:val="right"/>
              <w:rPr>
                <w:rFonts w:ascii="Gill Sans MT" w:hAnsi="Gill Sans MT" w:cs="Calibri"/>
                <w:color w:val="000000"/>
                <w:szCs w:val="20"/>
              </w:rPr>
            </w:pPr>
          </w:p>
        </w:tc>
      </w:tr>
      <w:tr w:rsidR="0051442E" w:rsidRPr="00AF1176" w14:paraId="4FB85F3F" w14:textId="77777777" w:rsidTr="0051442E">
        <w:trPr>
          <w:trHeight w:val="300"/>
          <w:jc w:val="center"/>
        </w:trPr>
        <w:tc>
          <w:tcPr>
            <w:tcW w:w="1304" w:type="dxa"/>
            <w:vMerge/>
            <w:tcBorders>
              <w:top w:val="nil"/>
              <w:left w:val="single" w:sz="4" w:space="0" w:color="auto"/>
              <w:bottom w:val="single" w:sz="4" w:space="0" w:color="auto"/>
              <w:right w:val="single" w:sz="4" w:space="0" w:color="auto"/>
            </w:tcBorders>
            <w:vAlign w:val="center"/>
            <w:hideMark/>
          </w:tcPr>
          <w:p w14:paraId="449D009A" w14:textId="77777777" w:rsidR="0051442E" w:rsidRPr="00AF1176" w:rsidRDefault="0051442E" w:rsidP="0051442E">
            <w:pPr>
              <w:rPr>
                <w:rFonts w:ascii="Gill Sans MT" w:hAnsi="Gill Sans MT" w:cs="Calibri"/>
                <w:color w:val="000000"/>
                <w:szCs w:val="20"/>
              </w:rPr>
            </w:pPr>
          </w:p>
        </w:tc>
        <w:tc>
          <w:tcPr>
            <w:tcW w:w="2651" w:type="dxa"/>
            <w:tcBorders>
              <w:top w:val="nil"/>
              <w:left w:val="nil"/>
              <w:bottom w:val="single" w:sz="4" w:space="0" w:color="auto"/>
              <w:right w:val="single" w:sz="4" w:space="0" w:color="auto"/>
            </w:tcBorders>
            <w:shd w:val="clear" w:color="auto" w:fill="auto"/>
            <w:noWrap/>
          </w:tcPr>
          <w:p w14:paraId="562CF188" w14:textId="3751FC65" w:rsidR="0051442E" w:rsidRPr="0051442E" w:rsidRDefault="0051442E" w:rsidP="0051442E">
            <w:pPr>
              <w:rPr>
                <w:rFonts w:ascii="Gill Sans MT" w:hAnsi="Gill Sans MT" w:cs="Calibri"/>
                <w:i/>
                <w:color w:val="000000"/>
                <w:szCs w:val="20"/>
              </w:rPr>
            </w:pPr>
            <w:proofErr w:type="spellStart"/>
            <w:r w:rsidRPr="0051442E">
              <w:rPr>
                <w:rFonts w:ascii="Gill Sans MT" w:hAnsi="Gill Sans MT" w:cs="Times New Roman"/>
                <w:i/>
                <w:shd w:val="clear" w:color="auto" w:fill="FFFFFF"/>
              </w:rPr>
              <w:t>Myristica</w:t>
            </w:r>
            <w:proofErr w:type="spellEnd"/>
            <w:r w:rsidRPr="0051442E">
              <w:rPr>
                <w:rFonts w:ascii="Gill Sans MT" w:hAnsi="Gill Sans MT" w:cs="Times New Roman"/>
                <w:i/>
                <w:shd w:val="clear" w:color="auto" w:fill="FFFFFF"/>
              </w:rPr>
              <w:t xml:space="preserve"> </w:t>
            </w:r>
            <w:r w:rsidRPr="0051442E">
              <w:rPr>
                <w:rFonts w:ascii="Gill Sans MT" w:hAnsi="Gill Sans MT" w:cs="Times New Roman"/>
                <w:shd w:val="clear" w:color="auto" w:fill="FFFFFF"/>
              </w:rPr>
              <w:t>spp.</w:t>
            </w:r>
          </w:p>
        </w:tc>
        <w:tc>
          <w:tcPr>
            <w:tcW w:w="1530" w:type="dxa"/>
            <w:tcBorders>
              <w:top w:val="single" w:sz="4" w:space="0" w:color="auto"/>
              <w:left w:val="nil"/>
              <w:bottom w:val="single" w:sz="4" w:space="0" w:color="auto"/>
              <w:right w:val="single" w:sz="4" w:space="0" w:color="auto"/>
            </w:tcBorders>
            <w:vAlign w:val="bottom"/>
          </w:tcPr>
          <w:p w14:paraId="0A826252" w14:textId="79BC1A7C" w:rsidR="0051442E" w:rsidRPr="00AF1176" w:rsidRDefault="0051442E" w:rsidP="0051442E">
            <w:pPr>
              <w:rPr>
                <w:rFonts w:ascii="Gill Sans MT" w:hAnsi="Gill Sans MT" w:cs="Calibri"/>
                <w:color w:val="000000"/>
                <w:szCs w:val="20"/>
              </w:rPr>
            </w:pPr>
            <w:proofErr w:type="spellStart"/>
            <w:r w:rsidRPr="00AF1176">
              <w:rPr>
                <w:rFonts w:ascii="Gill Sans MT" w:hAnsi="Gill Sans MT" w:cs="Calibri"/>
                <w:color w:val="000000"/>
                <w:szCs w:val="20"/>
              </w:rPr>
              <w:t>Kaudamu</w:t>
            </w:r>
            <w:proofErr w:type="spellEnd"/>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53AC33A" w14:textId="008A5E0F"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135</w:t>
            </w:r>
          </w:p>
        </w:tc>
        <w:tc>
          <w:tcPr>
            <w:tcW w:w="1170" w:type="dxa"/>
            <w:tcBorders>
              <w:top w:val="nil"/>
              <w:left w:val="nil"/>
              <w:bottom w:val="single" w:sz="4" w:space="0" w:color="auto"/>
              <w:right w:val="single" w:sz="4" w:space="0" w:color="auto"/>
            </w:tcBorders>
            <w:shd w:val="clear" w:color="auto" w:fill="auto"/>
            <w:noWrap/>
            <w:vAlign w:val="bottom"/>
            <w:hideMark/>
          </w:tcPr>
          <w:p w14:paraId="0A60533A"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135</w:t>
            </w:r>
          </w:p>
        </w:tc>
        <w:tc>
          <w:tcPr>
            <w:tcW w:w="1080" w:type="dxa"/>
            <w:vMerge/>
            <w:tcBorders>
              <w:top w:val="nil"/>
              <w:left w:val="single" w:sz="4" w:space="0" w:color="auto"/>
              <w:bottom w:val="single" w:sz="4" w:space="0" w:color="auto"/>
              <w:right w:val="single" w:sz="4" w:space="0" w:color="auto"/>
            </w:tcBorders>
            <w:vAlign w:val="center"/>
            <w:hideMark/>
          </w:tcPr>
          <w:p w14:paraId="2C6592AA" w14:textId="77777777" w:rsidR="0051442E" w:rsidRPr="00AF1176" w:rsidRDefault="0051442E" w:rsidP="0051442E">
            <w:pPr>
              <w:jc w:val="right"/>
              <w:rPr>
                <w:rFonts w:ascii="Gill Sans MT" w:hAnsi="Gill Sans MT" w:cs="Calibri"/>
                <w:color w:val="000000"/>
                <w:szCs w:val="20"/>
              </w:rPr>
            </w:pPr>
          </w:p>
        </w:tc>
      </w:tr>
      <w:tr w:rsidR="0051442E" w:rsidRPr="00AF1176" w14:paraId="64724FC9" w14:textId="77777777" w:rsidTr="0051442E">
        <w:trPr>
          <w:trHeight w:val="300"/>
          <w:jc w:val="center"/>
        </w:trPr>
        <w:tc>
          <w:tcPr>
            <w:tcW w:w="1304" w:type="dxa"/>
            <w:vMerge/>
            <w:tcBorders>
              <w:top w:val="nil"/>
              <w:left w:val="single" w:sz="4" w:space="0" w:color="auto"/>
              <w:bottom w:val="single" w:sz="4" w:space="0" w:color="auto"/>
              <w:right w:val="single" w:sz="4" w:space="0" w:color="auto"/>
            </w:tcBorders>
            <w:vAlign w:val="center"/>
            <w:hideMark/>
          </w:tcPr>
          <w:p w14:paraId="6F2AC568" w14:textId="77777777" w:rsidR="0051442E" w:rsidRPr="00AF1176" w:rsidRDefault="0051442E" w:rsidP="0051442E">
            <w:pPr>
              <w:rPr>
                <w:rFonts w:ascii="Gill Sans MT" w:hAnsi="Gill Sans MT" w:cs="Calibri"/>
                <w:color w:val="000000"/>
                <w:szCs w:val="20"/>
              </w:rPr>
            </w:pPr>
          </w:p>
        </w:tc>
        <w:tc>
          <w:tcPr>
            <w:tcW w:w="2651" w:type="dxa"/>
            <w:tcBorders>
              <w:top w:val="nil"/>
              <w:left w:val="nil"/>
              <w:bottom w:val="single" w:sz="4" w:space="0" w:color="auto"/>
              <w:right w:val="single" w:sz="4" w:space="0" w:color="auto"/>
            </w:tcBorders>
            <w:shd w:val="clear" w:color="auto" w:fill="auto"/>
            <w:noWrap/>
          </w:tcPr>
          <w:p w14:paraId="56E41899" w14:textId="15F65CE4" w:rsidR="0051442E" w:rsidRPr="0051442E" w:rsidRDefault="0051442E" w:rsidP="0051442E">
            <w:pPr>
              <w:rPr>
                <w:rFonts w:ascii="Gill Sans MT" w:hAnsi="Gill Sans MT" w:cs="Calibri"/>
                <w:i/>
                <w:color w:val="000000"/>
                <w:szCs w:val="20"/>
              </w:rPr>
            </w:pPr>
            <w:proofErr w:type="spellStart"/>
            <w:r w:rsidRPr="0051442E">
              <w:rPr>
                <w:rFonts w:ascii="Gill Sans MT" w:hAnsi="Gill Sans MT" w:cs="Times New Roman"/>
                <w:i/>
              </w:rPr>
              <w:t>Aleurites</w:t>
            </w:r>
            <w:proofErr w:type="spellEnd"/>
            <w:r w:rsidRPr="0051442E">
              <w:rPr>
                <w:rFonts w:ascii="Gill Sans MT" w:hAnsi="Gill Sans MT" w:cs="Times New Roman"/>
                <w:i/>
              </w:rPr>
              <w:t xml:space="preserve"> </w:t>
            </w:r>
            <w:proofErr w:type="spellStart"/>
            <w:r w:rsidRPr="0051442E">
              <w:rPr>
                <w:rFonts w:ascii="Gill Sans MT" w:hAnsi="Gill Sans MT" w:cs="Times New Roman"/>
                <w:i/>
              </w:rPr>
              <w:t>moluccana</w:t>
            </w:r>
            <w:proofErr w:type="spellEnd"/>
          </w:p>
        </w:tc>
        <w:tc>
          <w:tcPr>
            <w:tcW w:w="1530" w:type="dxa"/>
            <w:tcBorders>
              <w:top w:val="single" w:sz="4" w:space="0" w:color="auto"/>
              <w:left w:val="nil"/>
              <w:bottom w:val="single" w:sz="4" w:space="0" w:color="auto"/>
              <w:right w:val="single" w:sz="4" w:space="0" w:color="auto"/>
            </w:tcBorders>
            <w:vAlign w:val="bottom"/>
          </w:tcPr>
          <w:p w14:paraId="47F0AEB4" w14:textId="40510228" w:rsidR="0051442E" w:rsidRPr="00AF1176" w:rsidRDefault="0051442E" w:rsidP="0051442E">
            <w:pPr>
              <w:rPr>
                <w:rFonts w:ascii="Gill Sans MT" w:hAnsi="Gill Sans MT" w:cs="Calibri"/>
                <w:color w:val="000000"/>
                <w:szCs w:val="20"/>
              </w:rPr>
            </w:pPr>
            <w:proofErr w:type="spellStart"/>
            <w:r w:rsidRPr="00AF1176">
              <w:rPr>
                <w:rFonts w:ascii="Gill Sans MT" w:hAnsi="Gill Sans MT" w:cs="Calibri"/>
                <w:color w:val="000000"/>
                <w:szCs w:val="20"/>
              </w:rPr>
              <w:t>Lauci</w:t>
            </w:r>
            <w:proofErr w:type="spellEnd"/>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7907C21" w14:textId="5CDEF5EB"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150</w:t>
            </w:r>
          </w:p>
        </w:tc>
        <w:tc>
          <w:tcPr>
            <w:tcW w:w="1170" w:type="dxa"/>
            <w:tcBorders>
              <w:top w:val="nil"/>
              <w:left w:val="nil"/>
              <w:bottom w:val="single" w:sz="4" w:space="0" w:color="auto"/>
              <w:right w:val="single" w:sz="4" w:space="0" w:color="auto"/>
            </w:tcBorders>
            <w:shd w:val="clear" w:color="auto" w:fill="auto"/>
            <w:noWrap/>
            <w:vAlign w:val="bottom"/>
            <w:hideMark/>
          </w:tcPr>
          <w:p w14:paraId="4CF6A999"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150</w:t>
            </w:r>
          </w:p>
        </w:tc>
        <w:tc>
          <w:tcPr>
            <w:tcW w:w="1080" w:type="dxa"/>
            <w:vMerge/>
            <w:tcBorders>
              <w:top w:val="nil"/>
              <w:left w:val="single" w:sz="4" w:space="0" w:color="auto"/>
              <w:bottom w:val="single" w:sz="4" w:space="0" w:color="auto"/>
              <w:right w:val="single" w:sz="4" w:space="0" w:color="auto"/>
            </w:tcBorders>
            <w:vAlign w:val="center"/>
            <w:hideMark/>
          </w:tcPr>
          <w:p w14:paraId="2DD5217C" w14:textId="77777777" w:rsidR="0051442E" w:rsidRPr="00AF1176" w:rsidRDefault="0051442E" w:rsidP="0051442E">
            <w:pPr>
              <w:jc w:val="right"/>
              <w:rPr>
                <w:rFonts w:ascii="Gill Sans MT" w:hAnsi="Gill Sans MT" w:cs="Calibri"/>
                <w:color w:val="000000"/>
                <w:szCs w:val="20"/>
              </w:rPr>
            </w:pPr>
          </w:p>
        </w:tc>
      </w:tr>
      <w:tr w:rsidR="0051442E" w:rsidRPr="00AF1176" w14:paraId="1831877F" w14:textId="77777777" w:rsidTr="0051442E">
        <w:trPr>
          <w:trHeight w:val="300"/>
          <w:jc w:val="center"/>
        </w:trPr>
        <w:tc>
          <w:tcPr>
            <w:tcW w:w="1304" w:type="dxa"/>
            <w:vMerge/>
            <w:tcBorders>
              <w:top w:val="nil"/>
              <w:left w:val="single" w:sz="4" w:space="0" w:color="auto"/>
              <w:bottom w:val="single" w:sz="4" w:space="0" w:color="auto"/>
              <w:right w:val="single" w:sz="4" w:space="0" w:color="auto"/>
            </w:tcBorders>
            <w:vAlign w:val="center"/>
            <w:hideMark/>
          </w:tcPr>
          <w:p w14:paraId="106BC5A3" w14:textId="77777777" w:rsidR="0051442E" w:rsidRPr="00AF1176" w:rsidRDefault="0051442E" w:rsidP="0051442E">
            <w:pPr>
              <w:rPr>
                <w:rFonts w:ascii="Gill Sans MT" w:hAnsi="Gill Sans MT" w:cs="Calibri"/>
                <w:color w:val="000000"/>
                <w:szCs w:val="20"/>
              </w:rPr>
            </w:pPr>
          </w:p>
        </w:tc>
        <w:tc>
          <w:tcPr>
            <w:tcW w:w="2651" w:type="dxa"/>
            <w:tcBorders>
              <w:top w:val="nil"/>
              <w:left w:val="nil"/>
              <w:bottom w:val="single" w:sz="4" w:space="0" w:color="auto"/>
              <w:right w:val="single" w:sz="4" w:space="0" w:color="auto"/>
            </w:tcBorders>
            <w:shd w:val="clear" w:color="auto" w:fill="auto"/>
            <w:noWrap/>
          </w:tcPr>
          <w:p w14:paraId="1189BC1C" w14:textId="3741C36B" w:rsidR="0051442E" w:rsidRPr="0051442E" w:rsidRDefault="0051442E" w:rsidP="0051442E">
            <w:pPr>
              <w:rPr>
                <w:rFonts w:ascii="Gill Sans MT" w:hAnsi="Gill Sans MT" w:cs="Calibri"/>
                <w:i/>
                <w:color w:val="000000"/>
                <w:szCs w:val="20"/>
              </w:rPr>
            </w:pPr>
            <w:proofErr w:type="spellStart"/>
            <w:r w:rsidRPr="0051442E">
              <w:rPr>
                <w:rFonts w:ascii="Gill Sans MT" w:hAnsi="Gill Sans MT" w:cs="Times New Roman"/>
                <w:i/>
                <w:shd w:val="clear" w:color="auto" w:fill="FFFFFF"/>
              </w:rPr>
              <w:t>Palaquim</w:t>
            </w:r>
            <w:proofErr w:type="spellEnd"/>
            <w:r w:rsidRPr="0051442E">
              <w:rPr>
                <w:rFonts w:ascii="Gill Sans MT" w:hAnsi="Gill Sans MT" w:cs="Times New Roman"/>
                <w:i/>
                <w:shd w:val="clear" w:color="auto" w:fill="FFFFFF"/>
              </w:rPr>
              <w:t xml:space="preserve"> </w:t>
            </w:r>
            <w:proofErr w:type="spellStart"/>
            <w:r w:rsidRPr="0051442E">
              <w:rPr>
                <w:rFonts w:ascii="Gill Sans MT" w:hAnsi="Gill Sans MT" w:cs="Times New Roman"/>
                <w:i/>
                <w:shd w:val="clear" w:color="auto" w:fill="FFFFFF"/>
              </w:rPr>
              <w:t>vitilevuensis</w:t>
            </w:r>
            <w:proofErr w:type="spellEnd"/>
          </w:p>
        </w:tc>
        <w:tc>
          <w:tcPr>
            <w:tcW w:w="1530" w:type="dxa"/>
            <w:tcBorders>
              <w:top w:val="single" w:sz="4" w:space="0" w:color="auto"/>
              <w:left w:val="nil"/>
              <w:bottom w:val="single" w:sz="4" w:space="0" w:color="auto"/>
              <w:right w:val="single" w:sz="4" w:space="0" w:color="auto"/>
            </w:tcBorders>
            <w:vAlign w:val="bottom"/>
          </w:tcPr>
          <w:p w14:paraId="628154C1" w14:textId="7ECC7CCA" w:rsidR="0051442E" w:rsidRPr="00AF1176" w:rsidRDefault="0051442E" w:rsidP="0051442E">
            <w:pPr>
              <w:rPr>
                <w:rFonts w:ascii="Gill Sans MT" w:hAnsi="Gill Sans MT" w:cs="Calibri"/>
                <w:color w:val="000000"/>
                <w:szCs w:val="20"/>
              </w:rPr>
            </w:pPr>
            <w:proofErr w:type="spellStart"/>
            <w:r w:rsidRPr="00AF1176">
              <w:rPr>
                <w:rFonts w:ascii="Gill Sans MT" w:hAnsi="Gill Sans MT" w:cs="Calibri"/>
                <w:color w:val="000000"/>
                <w:szCs w:val="20"/>
              </w:rPr>
              <w:t>Bau</w:t>
            </w:r>
            <w:proofErr w:type="spellEnd"/>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C0232FE" w14:textId="6F50EFAA"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41</w:t>
            </w:r>
          </w:p>
        </w:tc>
        <w:tc>
          <w:tcPr>
            <w:tcW w:w="1170" w:type="dxa"/>
            <w:tcBorders>
              <w:top w:val="nil"/>
              <w:left w:val="nil"/>
              <w:bottom w:val="single" w:sz="4" w:space="0" w:color="auto"/>
              <w:right w:val="single" w:sz="4" w:space="0" w:color="auto"/>
            </w:tcBorders>
            <w:shd w:val="clear" w:color="auto" w:fill="auto"/>
            <w:noWrap/>
            <w:vAlign w:val="bottom"/>
            <w:hideMark/>
          </w:tcPr>
          <w:p w14:paraId="2B6B3CA6"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41</w:t>
            </w:r>
          </w:p>
        </w:tc>
        <w:tc>
          <w:tcPr>
            <w:tcW w:w="1080" w:type="dxa"/>
            <w:vMerge/>
            <w:tcBorders>
              <w:top w:val="nil"/>
              <w:left w:val="single" w:sz="4" w:space="0" w:color="auto"/>
              <w:bottom w:val="single" w:sz="4" w:space="0" w:color="auto"/>
              <w:right w:val="single" w:sz="4" w:space="0" w:color="auto"/>
            </w:tcBorders>
            <w:vAlign w:val="center"/>
            <w:hideMark/>
          </w:tcPr>
          <w:p w14:paraId="4C02883E" w14:textId="77777777" w:rsidR="0051442E" w:rsidRPr="00AF1176" w:rsidRDefault="0051442E" w:rsidP="0051442E">
            <w:pPr>
              <w:jc w:val="right"/>
              <w:rPr>
                <w:rFonts w:ascii="Gill Sans MT" w:hAnsi="Gill Sans MT" w:cs="Calibri"/>
                <w:color w:val="000000"/>
                <w:szCs w:val="20"/>
              </w:rPr>
            </w:pPr>
          </w:p>
        </w:tc>
      </w:tr>
      <w:tr w:rsidR="0051442E" w:rsidRPr="00AF1176" w14:paraId="0107ED2F" w14:textId="77777777" w:rsidTr="0051442E">
        <w:trPr>
          <w:trHeight w:val="300"/>
          <w:jc w:val="center"/>
        </w:trPr>
        <w:tc>
          <w:tcPr>
            <w:tcW w:w="1304" w:type="dxa"/>
            <w:vMerge/>
            <w:tcBorders>
              <w:top w:val="nil"/>
              <w:left w:val="single" w:sz="4" w:space="0" w:color="auto"/>
              <w:bottom w:val="single" w:sz="4" w:space="0" w:color="auto"/>
              <w:right w:val="single" w:sz="4" w:space="0" w:color="auto"/>
            </w:tcBorders>
            <w:vAlign w:val="center"/>
            <w:hideMark/>
          </w:tcPr>
          <w:p w14:paraId="3F27C5DD" w14:textId="77777777" w:rsidR="0051442E" w:rsidRPr="00AF1176" w:rsidRDefault="0051442E" w:rsidP="0051442E">
            <w:pPr>
              <w:rPr>
                <w:rFonts w:ascii="Gill Sans MT" w:hAnsi="Gill Sans MT" w:cs="Calibri"/>
                <w:color w:val="000000"/>
                <w:szCs w:val="20"/>
              </w:rPr>
            </w:pPr>
          </w:p>
        </w:tc>
        <w:tc>
          <w:tcPr>
            <w:tcW w:w="2651" w:type="dxa"/>
            <w:tcBorders>
              <w:top w:val="nil"/>
              <w:left w:val="nil"/>
              <w:bottom w:val="single" w:sz="4" w:space="0" w:color="auto"/>
              <w:right w:val="single" w:sz="4" w:space="0" w:color="auto"/>
            </w:tcBorders>
            <w:shd w:val="clear" w:color="auto" w:fill="auto"/>
            <w:noWrap/>
          </w:tcPr>
          <w:p w14:paraId="73DE87FF" w14:textId="2A529239" w:rsidR="0051442E" w:rsidRPr="0051442E" w:rsidRDefault="0051442E" w:rsidP="0051442E">
            <w:pPr>
              <w:rPr>
                <w:rFonts w:ascii="Gill Sans MT" w:hAnsi="Gill Sans MT" w:cs="Calibri"/>
                <w:i/>
                <w:color w:val="000000"/>
                <w:szCs w:val="20"/>
              </w:rPr>
            </w:pPr>
            <w:r w:rsidRPr="0051442E">
              <w:rPr>
                <w:rFonts w:ascii="Gill Sans MT" w:hAnsi="Gill Sans MT" w:cs="Times New Roman"/>
                <w:i/>
              </w:rPr>
              <w:t>Tahitian chestnut</w:t>
            </w:r>
          </w:p>
        </w:tc>
        <w:tc>
          <w:tcPr>
            <w:tcW w:w="1530" w:type="dxa"/>
            <w:tcBorders>
              <w:top w:val="single" w:sz="4" w:space="0" w:color="auto"/>
              <w:left w:val="nil"/>
              <w:bottom w:val="single" w:sz="4" w:space="0" w:color="auto"/>
              <w:right w:val="single" w:sz="4" w:space="0" w:color="auto"/>
            </w:tcBorders>
            <w:vAlign w:val="bottom"/>
          </w:tcPr>
          <w:p w14:paraId="308EA93D" w14:textId="05DC3D6F" w:rsidR="0051442E" w:rsidRPr="00AF1176" w:rsidRDefault="0051442E" w:rsidP="0051442E">
            <w:pPr>
              <w:rPr>
                <w:rFonts w:ascii="Gill Sans MT" w:hAnsi="Gill Sans MT" w:cs="Calibri"/>
                <w:color w:val="000000"/>
                <w:szCs w:val="20"/>
              </w:rPr>
            </w:pPr>
            <w:proofErr w:type="spellStart"/>
            <w:r w:rsidRPr="00AF1176">
              <w:rPr>
                <w:rFonts w:ascii="Gill Sans MT" w:hAnsi="Gill Sans MT" w:cs="Calibri"/>
                <w:color w:val="000000"/>
                <w:szCs w:val="20"/>
              </w:rPr>
              <w:t>Ivi</w:t>
            </w:r>
            <w:proofErr w:type="spellEnd"/>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B14443D" w14:textId="26094C2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72</w:t>
            </w:r>
          </w:p>
        </w:tc>
        <w:tc>
          <w:tcPr>
            <w:tcW w:w="1170" w:type="dxa"/>
            <w:tcBorders>
              <w:top w:val="nil"/>
              <w:left w:val="nil"/>
              <w:bottom w:val="single" w:sz="4" w:space="0" w:color="auto"/>
              <w:right w:val="single" w:sz="4" w:space="0" w:color="auto"/>
            </w:tcBorders>
            <w:shd w:val="clear" w:color="auto" w:fill="auto"/>
            <w:noWrap/>
            <w:vAlign w:val="bottom"/>
            <w:hideMark/>
          </w:tcPr>
          <w:p w14:paraId="138AA2B8"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72</w:t>
            </w:r>
          </w:p>
        </w:tc>
        <w:tc>
          <w:tcPr>
            <w:tcW w:w="1080" w:type="dxa"/>
            <w:vMerge/>
            <w:tcBorders>
              <w:top w:val="nil"/>
              <w:left w:val="single" w:sz="4" w:space="0" w:color="auto"/>
              <w:bottom w:val="single" w:sz="4" w:space="0" w:color="auto"/>
              <w:right w:val="single" w:sz="4" w:space="0" w:color="auto"/>
            </w:tcBorders>
            <w:vAlign w:val="center"/>
            <w:hideMark/>
          </w:tcPr>
          <w:p w14:paraId="4891160E" w14:textId="77777777" w:rsidR="0051442E" w:rsidRPr="00AF1176" w:rsidRDefault="0051442E" w:rsidP="0051442E">
            <w:pPr>
              <w:jc w:val="right"/>
              <w:rPr>
                <w:rFonts w:ascii="Gill Sans MT" w:hAnsi="Gill Sans MT" w:cs="Calibri"/>
                <w:color w:val="000000"/>
                <w:szCs w:val="20"/>
              </w:rPr>
            </w:pPr>
          </w:p>
        </w:tc>
      </w:tr>
      <w:tr w:rsidR="0051442E" w:rsidRPr="00AF1176" w14:paraId="398C79D9" w14:textId="77777777" w:rsidTr="0051442E">
        <w:trPr>
          <w:trHeight w:val="300"/>
          <w:jc w:val="center"/>
        </w:trPr>
        <w:tc>
          <w:tcPr>
            <w:tcW w:w="1304" w:type="dxa"/>
            <w:vMerge/>
            <w:tcBorders>
              <w:top w:val="nil"/>
              <w:left w:val="single" w:sz="4" w:space="0" w:color="auto"/>
              <w:bottom w:val="single" w:sz="4" w:space="0" w:color="auto"/>
              <w:right w:val="single" w:sz="4" w:space="0" w:color="auto"/>
            </w:tcBorders>
            <w:vAlign w:val="center"/>
            <w:hideMark/>
          </w:tcPr>
          <w:p w14:paraId="2822CC3D" w14:textId="77777777" w:rsidR="0051442E" w:rsidRPr="00AF1176" w:rsidRDefault="0051442E" w:rsidP="0051442E">
            <w:pPr>
              <w:rPr>
                <w:rFonts w:ascii="Gill Sans MT" w:hAnsi="Gill Sans MT" w:cs="Calibri"/>
                <w:color w:val="000000"/>
                <w:szCs w:val="20"/>
              </w:rPr>
            </w:pPr>
          </w:p>
        </w:tc>
        <w:tc>
          <w:tcPr>
            <w:tcW w:w="2651" w:type="dxa"/>
            <w:tcBorders>
              <w:top w:val="nil"/>
              <w:left w:val="nil"/>
              <w:bottom w:val="single" w:sz="4" w:space="0" w:color="auto"/>
              <w:right w:val="single" w:sz="4" w:space="0" w:color="auto"/>
            </w:tcBorders>
            <w:shd w:val="clear" w:color="auto" w:fill="auto"/>
            <w:noWrap/>
          </w:tcPr>
          <w:p w14:paraId="5A02016C" w14:textId="3A7DE3A4" w:rsidR="0051442E" w:rsidRPr="0051442E" w:rsidRDefault="0051442E" w:rsidP="0051442E">
            <w:pPr>
              <w:rPr>
                <w:rFonts w:ascii="Gill Sans MT" w:hAnsi="Gill Sans MT" w:cs="Calibri"/>
                <w:i/>
                <w:color w:val="000000"/>
                <w:szCs w:val="20"/>
              </w:rPr>
            </w:pPr>
            <w:r w:rsidRPr="0051442E">
              <w:rPr>
                <w:rFonts w:ascii="Gill Sans MT" w:hAnsi="Gill Sans MT" w:cs="Times New Roman"/>
                <w:i/>
              </w:rPr>
              <w:t xml:space="preserve">Garcinia </w:t>
            </w:r>
            <w:proofErr w:type="spellStart"/>
            <w:r w:rsidRPr="0051442E">
              <w:rPr>
                <w:rFonts w:ascii="Gill Sans MT" w:hAnsi="Gill Sans MT" w:cs="Times New Roman"/>
                <w:i/>
              </w:rPr>
              <w:t>myrtifolia</w:t>
            </w:r>
            <w:proofErr w:type="spellEnd"/>
          </w:p>
        </w:tc>
        <w:tc>
          <w:tcPr>
            <w:tcW w:w="1530" w:type="dxa"/>
            <w:tcBorders>
              <w:top w:val="single" w:sz="4" w:space="0" w:color="auto"/>
              <w:left w:val="nil"/>
              <w:bottom w:val="single" w:sz="4" w:space="0" w:color="auto"/>
              <w:right w:val="single" w:sz="4" w:space="0" w:color="auto"/>
            </w:tcBorders>
            <w:vAlign w:val="bottom"/>
          </w:tcPr>
          <w:p w14:paraId="3C38AEB2" w14:textId="6D2D7C1A" w:rsidR="0051442E" w:rsidRPr="00AF1176" w:rsidRDefault="0051442E" w:rsidP="0051442E">
            <w:pPr>
              <w:rPr>
                <w:rFonts w:ascii="Gill Sans MT" w:hAnsi="Gill Sans MT" w:cs="Calibri"/>
                <w:color w:val="000000"/>
                <w:szCs w:val="20"/>
              </w:rPr>
            </w:pPr>
            <w:proofErr w:type="spellStart"/>
            <w:r w:rsidRPr="00AF1176">
              <w:rPr>
                <w:rFonts w:ascii="Gill Sans MT" w:hAnsi="Gill Sans MT" w:cs="Calibri"/>
                <w:color w:val="000000"/>
                <w:szCs w:val="20"/>
              </w:rPr>
              <w:t>Laubu</w:t>
            </w:r>
            <w:proofErr w:type="spellEnd"/>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9FD7998" w14:textId="2017D4AD"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10</w:t>
            </w:r>
          </w:p>
        </w:tc>
        <w:tc>
          <w:tcPr>
            <w:tcW w:w="1170" w:type="dxa"/>
            <w:tcBorders>
              <w:top w:val="nil"/>
              <w:left w:val="nil"/>
              <w:bottom w:val="single" w:sz="4" w:space="0" w:color="auto"/>
              <w:right w:val="single" w:sz="4" w:space="0" w:color="auto"/>
            </w:tcBorders>
            <w:shd w:val="clear" w:color="auto" w:fill="auto"/>
            <w:noWrap/>
            <w:vAlign w:val="bottom"/>
            <w:hideMark/>
          </w:tcPr>
          <w:p w14:paraId="2C2E86D9"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10</w:t>
            </w:r>
          </w:p>
        </w:tc>
        <w:tc>
          <w:tcPr>
            <w:tcW w:w="1080" w:type="dxa"/>
            <w:vMerge/>
            <w:tcBorders>
              <w:top w:val="nil"/>
              <w:left w:val="single" w:sz="4" w:space="0" w:color="auto"/>
              <w:bottom w:val="single" w:sz="4" w:space="0" w:color="auto"/>
              <w:right w:val="single" w:sz="4" w:space="0" w:color="auto"/>
            </w:tcBorders>
            <w:vAlign w:val="center"/>
            <w:hideMark/>
          </w:tcPr>
          <w:p w14:paraId="0FF80961" w14:textId="77777777" w:rsidR="0051442E" w:rsidRPr="00AF1176" w:rsidRDefault="0051442E" w:rsidP="0051442E">
            <w:pPr>
              <w:jc w:val="right"/>
              <w:rPr>
                <w:rFonts w:ascii="Gill Sans MT" w:hAnsi="Gill Sans MT" w:cs="Calibri"/>
                <w:color w:val="000000"/>
                <w:szCs w:val="20"/>
              </w:rPr>
            </w:pPr>
          </w:p>
        </w:tc>
      </w:tr>
      <w:tr w:rsidR="0051442E" w:rsidRPr="00AF1176" w14:paraId="308092E6" w14:textId="77777777" w:rsidTr="0051442E">
        <w:trPr>
          <w:trHeight w:val="300"/>
          <w:jc w:val="center"/>
        </w:trPr>
        <w:tc>
          <w:tcPr>
            <w:tcW w:w="1304" w:type="dxa"/>
            <w:vMerge/>
            <w:tcBorders>
              <w:top w:val="nil"/>
              <w:left w:val="single" w:sz="4" w:space="0" w:color="auto"/>
              <w:bottom w:val="single" w:sz="4" w:space="0" w:color="auto"/>
              <w:right w:val="single" w:sz="4" w:space="0" w:color="auto"/>
            </w:tcBorders>
            <w:vAlign w:val="center"/>
            <w:hideMark/>
          </w:tcPr>
          <w:p w14:paraId="5D2B48BB" w14:textId="77777777" w:rsidR="0051442E" w:rsidRPr="00AF1176" w:rsidRDefault="0051442E" w:rsidP="0051442E">
            <w:pPr>
              <w:rPr>
                <w:rFonts w:ascii="Gill Sans MT" w:hAnsi="Gill Sans MT" w:cs="Calibri"/>
                <w:color w:val="000000"/>
                <w:szCs w:val="20"/>
              </w:rPr>
            </w:pPr>
          </w:p>
        </w:tc>
        <w:tc>
          <w:tcPr>
            <w:tcW w:w="2651" w:type="dxa"/>
            <w:tcBorders>
              <w:top w:val="nil"/>
              <w:left w:val="nil"/>
              <w:bottom w:val="single" w:sz="4" w:space="0" w:color="auto"/>
              <w:right w:val="single" w:sz="4" w:space="0" w:color="auto"/>
            </w:tcBorders>
            <w:shd w:val="clear" w:color="auto" w:fill="auto"/>
            <w:noWrap/>
          </w:tcPr>
          <w:p w14:paraId="60921209" w14:textId="3D60906D" w:rsidR="0051442E" w:rsidRPr="0051442E" w:rsidRDefault="0051442E" w:rsidP="0051442E">
            <w:pPr>
              <w:rPr>
                <w:rFonts w:ascii="Gill Sans MT" w:hAnsi="Gill Sans MT" w:cs="Calibri"/>
                <w:i/>
                <w:color w:val="000000"/>
                <w:szCs w:val="20"/>
              </w:rPr>
            </w:pPr>
            <w:proofErr w:type="spellStart"/>
            <w:r w:rsidRPr="0051442E">
              <w:rPr>
                <w:rFonts w:ascii="Gill Sans MT" w:hAnsi="Gill Sans MT" w:cs="Times New Roman"/>
                <w:i/>
                <w:shd w:val="clear" w:color="auto" w:fill="FFFFFF"/>
              </w:rPr>
              <w:t>Myristica</w:t>
            </w:r>
            <w:proofErr w:type="spellEnd"/>
            <w:r w:rsidRPr="0051442E">
              <w:rPr>
                <w:rFonts w:ascii="Gill Sans MT" w:hAnsi="Gill Sans MT" w:cs="Times New Roman"/>
                <w:i/>
                <w:shd w:val="clear" w:color="auto" w:fill="FFFFFF"/>
              </w:rPr>
              <w:t xml:space="preserve"> </w:t>
            </w:r>
            <w:r w:rsidRPr="0051442E">
              <w:rPr>
                <w:rFonts w:ascii="Gill Sans MT" w:hAnsi="Gill Sans MT" w:cs="Times New Roman"/>
                <w:shd w:val="clear" w:color="auto" w:fill="FFFFFF"/>
              </w:rPr>
              <w:t>spp.</w:t>
            </w:r>
          </w:p>
        </w:tc>
        <w:tc>
          <w:tcPr>
            <w:tcW w:w="1530" w:type="dxa"/>
            <w:tcBorders>
              <w:top w:val="single" w:sz="4" w:space="0" w:color="auto"/>
              <w:left w:val="nil"/>
              <w:bottom w:val="single" w:sz="4" w:space="0" w:color="auto"/>
              <w:right w:val="single" w:sz="4" w:space="0" w:color="auto"/>
            </w:tcBorders>
            <w:vAlign w:val="bottom"/>
          </w:tcPr>
          <w:p w14:paraId="46DE0EFD" w14:textId="04FED4CE" w:rsidR="0051442E" w:rsidRPr="00AF1176" w:rsidRDefault="0051442E" w:rsidP="0051442E">
            <w:pPr>
              <w:rPr>
                <w:rFonts w:ascii="Gill Sans MT" w:hAnsi="Gill Sans MT" w:cs="Calibri"/>
                <w:color w:val="000000"/>
                <w:szCs w:val="20"/>
              </w:rPr>
            </w:pPr>
            <w:proofErr w:type="spellStart"/>
            <w:r w:rsidRPr="00AF1176">
              <w:rPr>
                <w:rFonts w:ascii="Gill Sans MT" w:hAnsi="Gill Sans MT" w:cs="Calibri"/>
                <w:color w:val="000000"/>
                <w:szCs w:val="20"/>
              </w:rPr>
              <w:t>Kaudamu</w:t>
            </w:r>
            <w:proofErr w:type="spellEnd"/>
            <w:r w:rsidRPr="00AF1176">
              <w:rPr>
                <w:rFonts w:ascii="Gill Sans MT" w:hAnsi="Gill Sans MT" w:cs="Calibri"/>
                <w:color w:val="000000"/>
                <w:szCs w:val="20"/>
              </w:rPr>
              <w:t xml:space="preserve"> (tbc)</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ECAD6E2" w14:textId="2C459CDE"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60</w:t>
            </w:r>
          </w:p>
        </w:tc>
        <w:tc>
          <w:tcPr>
            <w:tcW w:w="1170" w:type="dxa"/>
            <w:tcBorders>
              <w:top w:val="nil"/>
              <w:left w:val="nil"/>
              <w:bottom w:val="single" w:sz="4" w:space="0" w:color="auto"/>
              <w:right w:val="single" w:sz="4" w:space="0" w:color="auto"/>
            </w:tcBorders>
            <w:shd w:val="clear" w:color="auto" w:fill="auto"/>
            <w:noWrap/>
            <w:vAlign w:val="bottom"/>
            <w:hideMark/>
          </w:tcPr>
          <w:p w14:paraId="26A2805C"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60</w:t>
            </w:r>
          </w:p>
        </w:tc>
        <w:tc>
          <w:tcPr>
            <w:tcW w:w="1080" w:type="dxa"/>
            <w:vMerge/>
            <w:tcBorders>
              <w:top w:val="nil"/>
              <w:left w:val="single" w:sz="4" w:space="0" w:color="auto"/>
              <w:bottom w:val="single" w:sz="4" w:space="0" w:color="auto"/>
              <w:right w:val="single" w:sz="4" w:space="0" w:color="auto"/>
            </w:tcBorders>
            <w:vAlign w:val="center"/>
            <w:hideMark/>
          </w:tcPr>
          <w:p w14:paraId="4322FE3F" w14:textId="77777777" w:rsidR="0051442E" w:rsidRPr="00AF1176" w:rsidRDefault="0051442E" w:rsidP="0051442E">
            <w:pPr>
              <w:jc w:val="right"/>
              <w:rPr>
                <w:rFonts w:ascii="Gill Sans MT" w:hAnsi="Gill Sans MT" w:cs="Calibri"/>
                <w:color w:val="000000"/>
                <w:szCs w:val="20"/>
              </w:rPr>
            </w:pPr>
          </w:p>
        </w:tc>
      </w:tr>
      <w:tr w:rsidR="0051442E" w:rsidRPr="00AF1176" w14:paraId="263A78C8" w14:textId="77777777" w:rsidTr="0051442E">
        <w:trPr>
          <w:trHeight w:val="300"/>
          <w:jc w:val="center"/>
        </w:trPr>
        <w:tc>
          <w:tcPr>
            <w:tcW w:w="1304" w:type="dxa"/>
            <w:vMerge/>
            <w:tcBorders>
              <w:top w:val="nil"/>
              <w:left w:val="single" w:sz="4" w:space="0" w:color="auto"/>
              <w:bottom w:val="single" w:sz="4" w:space="0" w:color="auto"/>
              <w:right w:val="single" w:sz="4" w:space="0" w:color="auto"/>
            </w:tcBorders>
            <w:vAlign w:val="center"/>
            <w:hideMark/>
          </w:tcPr>
          <w:p w14:paraId="4F905D7E" w14:textId="77777777" w:rsidR="0051442E" w:rsidRPr="00AF1176" w:rsidRDefault="0051442E" w:rsidP="0051442E">
            <w:pPr>
              <w:rPr>
                <w:rFonts w:ascii="Gill Sans MT" w:hAnsi="Gill Sans MT" w:cs="Calibri"/>
                <w:color w:val="000000"/>
                <w:szCs w:val="20"/>
              </w:rPr>
            </w:pPr>
          </w:p>
        </w:tc>
        <w:tc>
          <w:tcPr>
            <w:tcW w:w="2651" w:type="dxa"/>
            <w:tcBorders>
              <w:top w:val="nil"/>
              <w:left w:val="nil"/>
              <w:bottom w:val="single" w:sz="4" w:space="0" w:color="auto"/>
              <w:right w:val="single" w:sz="4" w:space="0" w:color="auto"/>
            </w:tcBorders>
            <w:shd w:val="clear" w:color="auto" w:fill="auto"/>
            <w:noWrap/>
          </w:tcPr>
          <w:p w14:paraId="705F7FBD" w14:textId="35963491" w:rsidR="0051442E" w:rsidRPr="0051442E" w:rsidRDefault="0051442E" w:rsidP="0051442E">
            <w:pPr>
              <w:rPr>
                <w:rFonts w:ascii="Gill Sans MT" w:hAnsi="Gill Sans MT" w:cs="Calibri"/>
                <w:i/>
                <w:color w:val="000000"/>
                <w:szCs w:val="20"/>
              </w:rPr>
            </w:pPr>
            <w:proofErr w:type="spellStart"/>
            <w:r w:rsidRPr="0051442E">
              <w:rPr>
                <w:rFonts w:ascii="Gill Sans MT" w:hAnsi="Gill Sans MT" w:cs="Times New Roman"/>
                <w:i/>
                <w:shd w:val="clear" w:color="auto" w:fill="FFFFFF"/>
              </w:rPr>
              <w:t>Endospermum</w:t>
            </w:r>
            <w:proofErr w:type="spellEnd"/>
            <w:r w:rsidRPr="0051442E">
              <w:rPr>
                <w:rFonts w:ascii="Gill Sans MT" w:hAnsi="Gill Sans MT" w:cs="Times New Roman"/>
                <w:i/>
                <w:shd w:val="clear" w:color="auto" w:fill="FFFFFF"/>
              </w:rPr>
              <w:t xml:space="preserve"> </w:t>
            </w:r>
            <w:proofErr w:type="spellStart"/>
            <w:r w:rsidRPr="0051442E">
              <w:rPr>
                <w:rFonts w:ascii="Gill Sans MT" w:hAnsi="Gill Sans MT" w:cs="Times New Roman"/>
                <w:i/>
                <w:shd w:val="clear" w:color="auto" w:fill="FFFFFF"/>
              </w:rPr>
              <w:t>macrophyllum</w:t>
            </w:r>
            <w:proofErr w:type="spellEnd"/>
          </w:p>
        </w:tc>
        <w:tc>
          <w:tcPr>
            <w:tcW w:w="1530" w:type="dxa"/>
            <w:tcBorders>
              <w:top w:val="single" w:sz="4" w:space="0" w:color="auto"/>
              <w:left w:val="nil"/>
              <w:bottom w:val="single" w:sz="4" w:space="0" w:color="auto"/>
              <w:right w:val="single" w:sz="4" w:space="0" w:color="auto"/>
            </w:tcBorders>
            <w:vAlign w:val="bottom"/>
          </w:tcPr>
          <w:p w14:paraId="0A0DC584" w14:textId="3F3690EB" w:rsidR="0051442E" w:rsidRPr="00AF1176" w:rsidRDefault="0051442E" w:rsidP="0051442E">
            <w:pPr>
              <w:rPr>
                <w:rFonts w:ascii="Gill Sans MT" w:hAnsi="Gill Sans MT" w:cs="Calibri"/>
                <w:color w:val="000000"/>
                <w:szCs w:val="20"/>
              </w:rPr>
            </w:pPr>
            <w:proofErr w:type="spellStart"/>
            <w:r w:rsidRPr="00AF1176">
              <w:rPr>
                <w:rFonts w:ascii="Gill Sans MT" w:hAnsi="Gill Sans MT" w:cs="Calibri"/>
                <w:color w:val="000000"/>
                <w:szCs w:val="20"/>
              </w:rPr>
              <w:t>Kauvula</w:t>
            </w:r>
            <w:proofErr w:type="spellEnd"/>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AB4751E" w14:textId="59E0C05B"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110</w:t>
            </w:r>
          </w:p>
        </w:tc>
        <w:tc>
          <w:tcPr>
            <w:tcW w:w="1170" w:type="dxa"/>
            <w:tcBorders>
              <w:top w:val="nil"/>
              <w:left w:val="nil"/>
              <w:bottom w:val="single" w:sz="4" w:space="0" w:color="auto"/>
              <w:right w:val="single" w:sz="4" w:space="0" w:color="auto"/>
            </w:tcBorders>
            <w:shd w:val="clear" w:color="auto" w:fill="auto"/>
            <w:noWrap/>
            <w:vAlign w:val="bottom"/>
            <w:hideMark/>
          </w:tcPr>
          <w:p w14:paraId="17FDB254"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110</w:t>
            </w:r>
          </w:p>
        </w:tc>
        <w:tc>
          <w:tcPr>
            <w:tcW w:w="1080" w:type="dxa"/>
            <w:vMerge/>
            <w:tcBorders>
              <w:top w:val="nil"/>
              <w:left w:val="single" w:sz="4" w:space="0" w:color="auto"/>
              <w:bottom w:val="single" w:sz="4" w:space="0" w:color="auto"/>
              <w:right w:val="single" w:sz="4" w:space="0" w:color="auto"/>
            </w:tcBorders>
            <w:vAlign w:val="center"/>
            <w:hideMark/>
          </w:tcPr>
          <w:p w14:paraId="7AAEFD5B" w14:textId="77777777" w:rsidR="0051442E" w:rsidRPr="00AF1176" w:rsidRDefault="0051442E" w:rsidP="0051442E">
            <w:pPr>
              <w:jc w:val="right"/>
              <w:rPr>
                <w:rFonts w:ascii="Gill Sans MT" w:hAnsi="Gill Sans MT" w:cs="Calibri"/>
                <w:color w:val="000000"/>
                <w:szCs w:val="20"/>
              </w:rPr>
            </w:pPr>
          </w:p>
        </w:tc>
      </w:tr>
      <w:tr w:rsidR="0051442E" w:rsidRPr="00AF1176" w14:paraId="03A3458A" w14:textId="77777777" w:rsidTr="0051442E">
        <w:trPr>
          <w:trHeight w:val="300"/>
          <w:jc w:val="center"/>
        </w:trPr>
        <w:tc>
          <w:tcPr>
            <w:tcW w:w="1304" w:type="dxa"/>
            <w:vMerge/>
            <w:tcBorders>
              <w:top w:val="nil"/>
              <w:left w:val="single" w:sz="4" w:space="0" w:color="auto"/>
              <w:bottom w:val="single" w:sz="4" w:space="0" w:color="auto"/>
              <w:right w:val="single" w:sz="4" w:space="0" w:color="auto"/>
            </w:tcBorders>
            <w:vAlign w:val="center"/>
            <w:hideMark/>
          </w:tcPr>
          <w:p w14:paraId="2C3859B6" w14:textId="77777777" w:rsidR="0051442E" w:rsidRPr="00AF1176" w:rsidRDefault="0051442E" w:rsidP="0051442E">
            <w:pPr>
              <w:rPr>
                <w:rFonts w:ascii="Gill Sans MT" w:hAnsi="Gill Sans MT" w:cs="Calibri"/>
                <w:color w:val="000000"/>
                <w:szCs w:val="20"/>
              </w:rPr>
            </w:pPr>
          </w:p>
        </w:tc>
        <w:tc>
          <w:tcPr>
            <w:tcW w:w="2651" w:type="dxa"/>
            <w:tcBorders>
              <w:top w:val="nil"/>
              <w:left w:val="nil"/>
              <w:bottom w:val="single" w:sz="4" w:space="0" w:color="auto"/>
              <w:right w:val="single" w:sz="4" w:space="0" w:color="auto"/>
            </w:tcBorders>
            <w:shd w:val="clear" w:color="auto" w:fill="auto"/>
            <w:noWrap/>
          </w:tcPr>
          <w:p w14:paraId="08D678C8" w14:textId="5A298693" w:rsidR="0051442E" w:rsidRPr="0051442E" w:rsidRDefault="0051442E" w:rsidP="0051442E">
            <w:pPr>
              <w:rPr>
                <w:rFonts w:ascii="Gill Sans MT" w:hAnsi="Gill Sans MT" w:cs="Calibri"/>
                <w:i/>
                <w:color w:val="000000"/>
                <w:szCs w:val="20"/>
              </w:rPr>
            </w:pPr>
            <w:r w:rsidRPr="0051442E">
              <w:rPr>
                <w:rFonts w:ascii="Gill Sans MT" w:hAnsi="Gill Sans MT" w:cs="Times New Roman"/>
                <w:i/>
              </w:rPr>
              <w:t xml:space="preserve">Cocos </w:t>
            </w:r>
            <w:proofErr w:type="spellStart"/>
            <w:r w:rsidRPr="0051442E">
              <w:rPr>
                <w:rFonts w:ascii="Gill Sans MT" w:hAnsi="Gill Sans MT" w:cs="Times New Roman"/>
                <w:i/>
              </w:rPr>
              <w:t>nucifera</w:t>
            </w:r>
            <w:proofErr w:type="spellEnd"/>
          </w:p>
        </w:tc>
        <w:tc>
          <w:tcPr>
            <w:tcW w:w="1530" w:type="dxa"/>
            <w:tcBorders>
              <w:top w:val="single" w:sz="4" w:space="0" w:color="auto"/>
              <w:left w:val="nil"/>
              <w:bottom w:val="single" w:sz="4" w:space="0" w:color="auto"/>
              <w:right w:val="single" w:sz="4" w:space="0" w:color="auto"/>
            </w:tcBorders>
            <w:vAlign w:val="bottom"/>
          </w:tcPr>
          <w:p w14:paraId="516FB503" w14:textId="2B62560C" w:rsidR="0051442E" w:rsidRPr="00AF1176" w:rsidRDefault="0051442E" w:rsidP="0051442E">
            <w:pPr>
              <w:rPr>
                <w:rFonts w:ascii="Gill Sans MT" w:hAnsi="Gill Sans MT" w:cs="Calibri"/>
                <w:color w:val="000000"/>
                <w:szCs w:val="20"/>
              </w:rPr>
            </w:pPr>
            <w:proofErr w:type="spellStart"/>
            <w:r w:rsidRPr="00AF1176">
              <w:rPr>
                <w:rFonts w:ascii="Gill Sans MT" w:hAnsi="Gill Sans MT" w:cs="Calibri"/>
                <w:color w:val="000000"/>
                <w:szCs w:val="20"/>
              </w:rPr>
              <w:t>Niu</w:t>
            </w:r>
            <w:proofErr w:type="spellEnd"/>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6E44615" w14:textId="20F17ACA"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1175</w:t>
            </w:r>
          </w:p>
        </w:tc>
        <w:tc>
          <w:tcPr>
            <w:tcW w:w="1170" w:type="dxa"/>
            <w:tcBorders>
              <w:top w:val="nil"/>
              <w:left w:val="nil"/>
              <w:bottom w:val="single" w:sz="4" w:space="0" w:color="auto"/>
              <w:right w:val="single" w:sz="4" w:space="0" w:color="auto"/>
            </w:tcBorders>
            <w:shd w:val="clear" w:color="auto" w:fill="auto"/>
            <w:noWrap/>
            <w:vAlign w:val="bottom"/>
            <w:hideMark/>
          </w:tcPr>
          <w:p w14:paraId="1E615AAA"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1175</w:t>
            </w:r>
          </w:p>
        </w:tc>
        <w:tc>
          <w:tcPr>
            <w:tcW w:w="1080" w:type="dxa"/>
            <w:vMerge/>
            <w:tcBorders>
              <w:top w:val="nil"/>
              <w:left w:val="single" w:sz="4" w:space="0" w:color="auto"/>
              <w:bottom w:val="single" w:sz="4" w:space="0" w:color="auto"/>
              <w:right w:val="single" w:sz="4" w:space="0" w:color="auto"/>
            </w:tcBorders>
            <w:vAlign w:val="center"/>
            <w:hideMark/>
          </w:tcPr>
          <w:p w14:paraId="17DFE6BB" w14:textId="77777777" w:rsidR="0051442E" w:rsidRPr="00AF1176" w:rsidRDefault="0051442E" w:rsidP="0051442E">
            <w:pPr>
              <w:jc w:val="right"/>
              <w:rPr>
                <w:rFonts w:ascii="Gill Sans MT" w:hAnsi="Gill Sans MT" w:cs="Calibri"/>
                <w:color w:val="000000"/>
                <w:szCs w:val="20"/>
              </w:rPr>
            </w:pPr>
          </w:p>
        </w:tc>
      </w:tr>
      <w:tr w:rsidR="0051442E" w:rsidRPr="00AF1176" w14:paraId="71564D60" w14:textId="77777777" w:rsidTr="0051442E">
        <w:trPr>
          <w:trHeight w:val="300"/>
          <w:jc w:val="center"/>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9AF7C0D" w14:textId="77777777" w:rsidR="0051442E" w:rsidRPr="00AF1176" w:rsidRDefault="0051442E" w:rsidP="0051442E">
            <w:pPr>
              <w:rPr>
                <w:rFonts w:ascii="Gill Sans MT" w:hAnsi="Gill Sans MT" w:cs="Calibri"/>
                <w:color w:val="000000"/>
                <w:szCs w:val="20"/>
              </w:rPr>
            </w:pPr>
            <w:r w:rsidRPr="00AF1176">
              <w:rPr>
                <w:rFonts w:ascii="Gill Sans MT" w:hAnsi="Gill Sans MT" w:cs="Calibri"/>
                <w:color w:val="000000"/>
                <w:szCs w:val="20"/>
              </w:rPr>
              <w:t>Mangrove</w:t>
            </w:r>
          </w:p>
        </w:tc>
        <w:tc>
          <w:tcPr>
            <w:tcW w:w="2651" w:type="dxa"/>
            <w:tcBorders>
              <w:top w:val="nil"/>
              <w:left w:val="nil"/>
              <w:bottom w:val="single" w:sz="4" w:space="0" w:color="auto"/>
              <w:right w:val="single" w:sz="4" w:space="0" w:color="auto"/>
            </w:tcBorders>
            <w:shd w:val="clear" w:color="auto" w:fill="auto"/>
            <w:noWrap/>
          </w:tcPr>
          <w:p w14:paraId="4C36CC0C" w14:textId="12EEF555" w:rsidR="0051442E" w:rsidRPr="0051442E" w:rsidRDefault="0051442E" w:rsidP="0051442E">
            <w:pPr>
              <w:rPr>
                <w:rFonts w:ascii="Gill Sans MT" w:hAnsi="Gill Sans MT" w:cs="Calibri"/>
                <w:i/>
                <w:color w:val="000000"/>
                <w:szCs w:val="20"/>
              </w:rPr>
            </w:pPr>
            <w:proofErr w:type="spellStart"/>
            <w:r w:rsidRPr="0051442E">
              <w:rPr>
                <w:rFonts w:ascii="Gill Sans MT" w:hAnsi="Gill Sans MT" w:cs="Times New Roman"/>
                <w:i/>
              </w:rPr>
              <w:t>Rhizophora</w:t>
            </w:r>
            <w:proofErr w:type="spellEnd"/>
            <w:r w:rsidRPr="0051442E">
              <w:rPr>
                <w:rFonts w:ascii="Gill Sans MT" w:hAnsi="Gill Sans MT" w:cs="Times New Roman"/>
                <w:i/>
              </w:rPr>
              <w:t xml:space="preserve"> </w:t>
            </w:r>
            <w:r w:rsidRPr="0051442E">
              <w:rPr>
                <w:rFonts w:ascii="Gill Sans MT" w:hAnsi="Gill Sans MT" w:cs="Times New Roman"/>
              </w:rPr>
              <w:t>spp.</w:t>
            </w:r>
          </w:p>
        </w:tc>
        <w:tc>
          <w:tcPr>
            <w:tcW w:w="1530" w:type="dxa"/>
            <w:tcBorders>
              <w:top w:val="single" w:sz="4" w:space="0" w:color="auto"/>
              <w:left w:val="nil"/>
              <w:bottom w:val="single" w:sz="4" w:space="0" w:color="auto"/>
              <w:right w:val="single" w:sz="4" w:space="0" w:color="auto"/>
            </w:tcBorders>
            <w:vAlign w:val="bottom"/>
          </w:tcPr>
          <w:p w14:paraId="5F2CD7E7" w14:textId="768BD98E" w:rsidR="0051442E" w:rsidRPr="00AF1176" w:rsidRDefault="0051442E" w:rsidP="0051442E">
            <w:pPr>
              <w:rPr>
                <w:rFonts w:ascii="Gill Sans MT" w:hAnsi="Gill Sans MT" w:cs="Calibri"/>
                <w:color w:val="000000"/>
                <w:szCs w:val="20"/>
              </w:rPr>
            </w:pPr>
            <w:proofErr w:type="spellStart"/>
            <w:r w:rsidRPr="00AF1176">
              <w:rPr>
                <w:rFonts w:ascii="Gill Sans MT" w:hAnsi="Gill Sans MT" w:cs="Calibri"/>
                <w:color w:val="000000"/>
                <w:szCs w:val="20"/>
              </w:rPr>
              <w:t>Tiri</w:t>
            </w:r>
            <w:proofErr w:type="spellEnd"/>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D3ED394" w14:textId="4F26566A" w:rsidR="0051442E" w:rsidRPr="00AF1176" w:rsidRDefault="0051442E" w:rsidP="0051442E">
            <w:pPr>
              <w:jc w:val="right"/>
              <w:rPr>
                <w:rFonts w:ascii="Gill Sans MT" w:hAnsi="Gill Sans MT" w:cs="Calibri"/>
                <w:color w:val="000000"/>
                <w:szCs w:val="20"/>
              </w:rPr>
            </w:pPr>
            <w:r>
              <w:rPr>
                <w:rFonts w:ascii="Gill Sans MT" w:hAnsi="Gill Sans MT" w:cs="Calibri"/>
                <w:color w:val="000000"/>
                <w:szCs w:val="20"/>
              </w:rPr>
              <w:t>6044</w:t>
            </w:r>
          </w:p>
        </w:tc>
        <w:tc>
          <w:tcPr>
            <w:tcW w:w="1170" w:type="dxa"/>
            <w:tcBorders>
              <w:top w:val="nil"/>
              <w:left w:val="nil"/>
              <w:bottom w:val="single" w:sz="4" w:space="0" w:color="auto"/>
              <w:right w:val="single" w:sz="4" w:space="0" w:color="auto"/>
            </w:tcBorders>
            <w:shd w:val="clear" w:color="auto" w:fill="auto"/>
            <w:noWrap/>
            <w:vAlign w:val="bottom"/>
            <w:hideMark/>
          </w:tcPr>
          <w:p w14:paraId="1E47D233" w14:textId="3FE92F29" w:rsidR="0051442E" w:rsidRPr="00AF1176" w:rsidRDefault="0051442E" w:rsidP="0051442E">
            <w:pPr>
              <w:jc w:val="right"/>
              <w:rPr>
                <w:rFonts w:ascii="Gill Sans MT" w:hAnsi="Gill Sans MT" w:cs="Calibri"/>
                <w:color w:val="000000"/>
                <w:szCs w:val="20"/>
              </w:rPr>
            </w:pPr>
            <w:r>
              <w:rPr>
                <w:rFonts w:ascii="Gill Sans MT" w:hAnsi="Gill Sans MT" w:cs="Calibri"/>
                <w:color w:val="000000"/>
                <w:szCs w:val="20"/>
              </w:rPr>
              <w:t>6044</w:t>
            </w:r>
          </w:p>
        </w:tc>
        <w:tc>
          <w:tcPr>
            <w:tcW w:w="1080" w:type="dxa"/>
            <w:tcBorders>
              <w:top w:val="nil"/>
              <w:left w:val="nil"/>
              <w:bottom w:val="single" w:sz="4" w:space="0" w:color="auto"/>
              <w:right w:val="single" w:sz="4" w:space="0" w:color="auto"/>
            </w:tcBorders>
            <w:shd w:val="clear" w:color="auto" w:fill="auto"/>
            <w:noWrap/>
            <w:vAlign w:val="center"/>
            <w:hideMark/>
          </w:tcPr>
          <w:p w14:paraId="4457A4B3" w14:textId="77777777" w:rsidR="0051442E" w:rsidRPr="00AF1176" w:rsidRDefault="0051442E" w:rsidP="0051442E">
            <w:pPr>
              <w:jc w:val="right"/>
              <w:rPr>
                <w:rFonts w:ascii="Gill Sans MT" w:hAnsi="Gill Sans MT" w:cs="Calibri"/>
                <w:color w:val="000000"/>
                <w:szCs w:val="20"/>
              </w:rPr>
            </w:pPr>
            <w:r w:rsidRPr="00AF1176">
              <w:rPr>
                <w:rFonts w:ascii="Gill Sans MT" w:hAnsi="Gill Sans MT" w:cs="Calibri"/>
                <w:color w:val="000000"/>
                <w:szCs w:val="20"/>
              </w:rPr>
              <w:t>3.01</w:t>
            </w:r>
          </w:p>
        </w:tc>
      </w:tr>
      <w:tr w:rsidR="00AF1176" w:rsidRPr="00AF1176" w14:paraId="754F21AA" w14:textId="77777777" w:rsidTr="0051442E">
        <w:trPr>
          <w:trHeight w:val="300"/>
          <w:jc w:val="center"/>
        </w:trPr>
        <w:tc>
          <w:tcPr>
            <w:tcW w:w="39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8E037" w14:textId="30C96D5D" w:rsidR="00AF1176" w:rsidRPr="00AF1176" w:rsidRDefault="00AF1176" w:rsidP="00AF1176">
            <w:pPr>
              <w:rPr>
                <w:rFonts w:ascii="Gill Sans MT" w:hAnsi="Gill Sans MT" w:cs="Calibri"/>
                <w:b/>
                <w:bCs/>
                <w:color w:val="000000"/>
                <w:szCs w:val="20"/>
              </w:rPr>
            </w:pPr>
            <w:r w:rsidRPr="00AF1176">
              <w:rPr>
                <w:rFonts w:ascii="Gill Sans MT" w:hAnsi="Gill Sans MT" w:cs="Calibri"/>
                <w:b/>
                <w:bCs/>
                <w:color w:val="000000"/>
                <w:szCs w:val="20"/>
              </w:rPr>
              <w:t>Total</w:t>
            </w:r>
          </w:p>
        </w:tc>
        <w:tc>
          <w:tcPr>
            <w:tcW w:w="1530" w:type="dxa"/>
            <w:tcBorders>
              <w:top w:val="single" w:sz="4" w:space="0" w:color="auto"/>
              <w:left w:val="single" w:sz="4" w:space="0" w:color="auto"/>
              <w:bottom w:val="single" w:sz="4" w:space="0" w:color="auto"/>
              <w:right w:val="single" w:sz="4" w:space="0" w:color="auto"/>
            </w:tcBorders>
          </w:tcPr>
          <w:p w14:paraId="49183F13" w14:textId="77777777" w:rsidR="00AF1176" w:rsidRPr="00AF1176" w:rsidRDefault="00AF1176" w:rsidP="00AF1176">
            <w:pPr>
              <w:jc w:val="right"/>
              <w:rPr>
                <w:rFonts w:ascii="Gill Sans MT" w:hAnsi="Gill Sans MT" w:cs="Calibri"/>
                <w:b/>
                <w:bCs/>
                <w:color w:val="00000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2BE4385" w14:textId="146296A8" w:rsidR="00AF1176" w:rsidRPr="00AF1176" w:rsidRDefault="002A2DC9" w:rsidP="00AF1176">
            <w:pPr>
              <w:jc w:val="right"/>
              <w:rPr>
                <w:rFonts w:ascii="Gill Sans MT" w:hAnsi="Gill Sans MT" w:cs="Calibri"/>
                <w:b/>
                <w:bCs/>
                <w:color w:val="000000"/>
                <w:szCs w:val="20"/>
              </w:rPr>
            </w:pPr>
            <w:r>
              <w:rPr>
                <w:rFonts w:ascii="Gill Sans MT" w:hAnsi="Gill Sans MT" w:cs="Calibri"/>
                <w:b/>
                <w:bCs/>
                <w:color w:val="000000"/>
                <w:szCs w:val="20"/>
              </w:rPr>
              <w:t>7,851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6E360BA" w14:textId="674F7D62" w:rsidR="00AF1176" w:rsidRPr="00AF1176" w:rsidRDefault="002A2DC9" w:rsidP="00AF1176">
            <w:pPr>
              <w:jc w:val="right"/>
              <w:rPr>
                <w:rFonts w:ascii="Gill Sans MT" w:hAnsi="Gill Sans MT" w:cs="Calibri"/>
                <w:b/>
                <w:bCs/>
                <w:color w:val="000000"/>
                <w:szCs w:val="20"/>
              </w:rPr>
            </w:pPr>
            <w:r>
              <w:rPr>
                <w:rFonts w:ascii="Gill Sans MT" w:hAnsi="Gill Sans MT" w:cs="Calibri"/>
                <w:b/>
                <w:bCs/>
                <w:color w:val="000000"/>
                <w:szCs w:val="20"/>
              </w:rPr>
              <w:t>7,851</w:t>
            </w:r>
          </w:p>
        </w:tc>
        <w:tc>
          <w:tcPr>
            <w:tcW w:w="1080" w:type="dxa"/>
            <w:tcBorders>
              <w:top w:val="nil"/>
              <w:left w:val="nil"/>
              <w:bottom w:val="single" w:sz="4" w:space="0" w:color="auto"/>
              <w:right w:val="single" w:sz="4" w:space="0" w:color="auto"/>
            </w:tcBorders>
            <w:shd w:val="clear" w:color="auto" w:fill="auto"/>
            <w:noWrap/>
            <w:vAlign w:val="center"/>
            <w:hideMark/>
          </w:tcPr>
          <w:p w14:paraId="2C0274FF" w14:textId="77777777" w:rsidR="00AF1176" w:rsidRPr="00AF1176" w:rsidRDefault="00AF1176" w:rsidP="00AF1176">
            <w:pPr>
              <w:jc w:val="right"/>
              <w:rPr>
                <w:rFonts w:ascii="Gill Sans MT" w:hAnsi="Gill Sans MT" w:cs="Calibri"/>
                <w:b/>
                <w:bCs/>
                <w:color w:val="000000"/>
                <w:szCs w:val="20"/>
              </w:rPr>
            </w:pPr>
            <w:r w:rsidRPr="00AF1176">
              <w:rPr>
                <w:rFonts w:ascii="Gill Sans MT" w:hAnsi="Gill Sans MT" w:cs="Calibri"/>
                <w:b/>
                <w:bCs/>
                <w:color w:val="000000"/>
                <w:szCs w:val="20"/>
              </w:rPr>
              <w:t>10.56 ha</w:t>
            </w:r>
          </w:p>
        </w:tc>
      </w:tr>
    </w:tbl>
    <w:p w14:paraId="5B37A002" w14:textId="5166665F" w:rsidR="00177FCC" w:rsidRPr="00AF1176" w:rsidRDefault="003643F5" w:rsidP="00AF1176">
      <w:pPr>
        <w:tabs>
          <w:tab w:val="left" w:pos="540"/>
        </w:tabs>
        <w:ind w:left="180"/>
        <w:jc w:val="both"/>
        <w:rPr>
          <w:rFonts w:ascii="Gill Sans MT" w:hAnsi="Gill Sans MT" w:cs="Arial"/>
          <w:color w:val="000000"/>
          <w:sz w:val="24"/>
          <w:szCs w:val="22"/>
        </w:rPr>
      </w:pPr>
      <w:r w:rsidRPr="00AF1176">
        <w:rPr>
          <w:rFonts w:ascii="Gill Sans MT" w:hAnsi="Gill Sans MT" w:cs="Arial"/>
          <w:color w:val="000000"/>
          <w:sz w:val="24"/>
          <w:szCs w:val="22"/>
        </w:rPr>
        <w:t xml:space="preserve"> </w:t>
      </w:r>
    </w:p>
    <w:p w14:paraId="00025568" w14:textId="001DDC1A" w:rsidR="00177FCC" w:rsidRDefault="00177FCC" w:rsidP="00177FCC">
      <w:pPr>
        <w:tabs>
          <w:tab w:val="left" w:pos="540"/>
        </w:tabs>
        <w:ind w:left="180"/>
        <w:jc w:val="both"/>
        <w:rPr>
          <w:rFonts w:ascii="Gill Sans MT" w:hAnsi="Gill Sans MT" w:cs="Arial"/>
          <w:color w:val="000000"/>
          <w:sz w:val="24"/>
          <w:szCs w:val="22"/>
        </w:rPr>
      </w:pPr>
      <w:r w:rsidRPr="00AF1176">
        <w:rPr>
          <w:rFonts w:ascii="Gill Sans MT" w:hAnsi="Gill Sans MT" w:cs="Arial"/>
          <w:color w:val="000000"/>
          <w:sz w:val="24"/>
          <w:szCs w:val="22"/>
          <w:u w:val="single"/>
        </w:rPr>
        <w:t>Milestone:</w:t>
      </w:r>
      <w:r w:rsidRPr="00AF1176">
        <w:rPr>
          <w:rFonts w:ascii="Gill Sans MT" w:hAnsi="Gill Sans MT" w:cs="Arial"/>
          <w:color w:val="000000"/>
          <w:sz w:val="24"/>
          <w:szCs w:val="22"/>
        </w:rPr>
        <w:t xml:space="preserve"> </w:t>
      </w:r>
      <w:r w:rsidR="0051442E">
        <w:rPr>
          <w:rFonts w:ascii="Gill Sans MT" w:hAnsi="Gill Sans MT" w:cs="Arial"/>
          <w:color w:val="000000"/>
          <w:sz w:val="24"/>
          <w:szCs w:val="22"/>
        </w:rPr>
        <w:t>~</w:t>
      </w:r>
      <w:r w:rsidR="00AF1176">
        <w:rPr>
          <w:rFonts w:ascii="Gill Sans MT" w:hAnsi="Gill Sans MT" w:cs="Arial"/>
          <w:color w:val="000000"/>
          <w:sz w:val="24"/>
          <w:szCs w:val="22"/>
        </w:rPr>
        <w:t>10.5 ha of area planted in 2019</w:t>
      </w:r>
      <w:r w:rsidR="0074629A" w:rsidRPr="00AF1176">
        <w:rPr>
          <w:rFonts w:ascii="Gill Sans MT" w:hAnsi="Gill Sans MT" w:cs="Arial"/>
          <w:color w:val="000000"/>
          <w:sz w:val="24"/>
          <w:szCs w:val="22"/>
        </w:rPr>
        <w:t>.</w:t>
      </w:r>
      <w:r w:rsidR="00F452DB">
        <w:rPr>
          <w:rFonts w:ascii="Gill Sans MT" w:hAnsi="Gill Sans MT" w:cs="Arial"/>
          <w:color w:val="000000"/>
          <w:sz w:val="24"/>
          <w:szCs w:val="22"/>
        </w:rPr>
        <w:t xml:space="preserve"> </w:t>
      </w:r>
    </w:p>
    <w:p w14:paraId="5F4C1FD2" w14:textId="0EB410DC" w:rsidR="00F452DB" w:rsidRDefault="00F452DB" w:rsidP="00177FCC">
      <w:pPr>
        <w:tabs>
          <w:tab w:val="left" w:pos="540"/>
        </w:tabs>
        <w:ind w:left="180"/>
        <w:jc w:val="both"/>
        <w:rPr>
          <w:rFonts w:ascii="Gill Sans MT" w:hAnsi="Gill Sans MT" w:cs="Arial"/>
          <w:color w:val="000000"/>
          <w:sz w:val="24"/>
          <w:szCs w:val="22"/>
        </w:rPr>
      </w:pPr>
    </w:p>
    <w:p w14:paraId="2146D0F0" w14:textId="40466764" w:rsidR="00B006A9" w:rsidRPr="00F0091D" w:rsidRDefault="00B006A9" w:rsidP="00B006A9">
      <w:pPr>
        <w:tabs>
          <w:tab w:val="left" w:pos="540"/>
        </w:tabs>
        <w:ind w:left="180"/>
        <w:jc w:val="both"/>
        <w:rPr>
          <w:rFonts w:ascii="Gill Sans MT" w:hAnsi="Gill Sans MT" w:cs="Arial"/>
          <w:color w:val="000000"/>
          <w:sz w:val="24"/>
          <w:szCs w:val="22"/>
        </w:rPr>
      </w:pPr>
      <w:r>
        <w:rPr>
          <w:rFonts w:ascii="Gill Sans MT" w:hAnsi="Gill Sans MT" w:cs="Arial"/>
          <w:color w:val="000000"/>
          <w:sz w:val="24"/>
          <w:szCs w:val="22"/>
          <w:u w:val="single"/>
        </w:rPr>
        <w:t xml:space="preserve">Total </w:t>
      </w:r>
      <w:r w:rsidRPr="00F0091D">
        <w:rPr>
          <w:rFonts w:ascii="Gill Sans MT" w:hAnsi="Gill Sans MT" w:cs="Arial"/>
          <w:color w:val="000000"/>
          <w:sz w:val="24"/>
          <w:szCs w:val="22"/>
          <w:u w:val="single"/>
        </w:rPr>
        <w:t>Budget:</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102,700</w:t>
      </w:r>
    </w:p>
    <w:p w14:paraId="34CA51AB" w14:textId="77777777" w:rsidR="00B006A9" w:rsidRPr="00F0091D" w:rsidRDefault="00B006A9" w:rsidP="00B006A9">
      <w:pPr>
        <w:tabs>
          <w:tab w:val="left" w:pos="540"/>
        </w:tabs>
        <w:ind w:left="180"/>
        <w:jc w:val="both"/>
        <w:rPr>
          <w:rFonts w:ascii="Gill Sans MT" w:hAnsi="Gill Sans MT" w:cs="Arial"/>
          <w:color w:val="000000"/>
          <w:sz w:val="24"/>
          <w:szCs w:val="22"/>
          <w:u w:val="single"/>
        </w:rPr>
      </w:pPr>
    </w:p>
    <w:p w14:paraId="50ABD5BA" w14:textId="2C1CAAF1" w:rsidR="00B006A9" w:rsidRPr="00F0091D" w:rsidRDefault="00B006A9" w:rsidP="00B006A9">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 xml:space="preserve">Quarter </w:t>
      </w:r>
      <w:r>
        <w:rPr>
          <w:rFonts w:ascii="Gill Sans MT" w:hAnsi="Gill Sans MT" w:cs="Arial"/>
          <w:color w:val="000000"/>
          <w:sz w:val="24"/>
          <w:szCs w:val="22"/>
          <w:u w:val="single"/>
        </w:rPr>
        <w:t xml:space="preserve">4 </w:t>
      </w:r>
      <w:r w:rsidRPr="00F0091D">
        <w:rPr>
          <w:rFonts w:ascii="Gill Sans MT" w:hAnsi="Gill Sans MT" w:cs="Arial"/>
          <w:color w:val="000000"/>
          <w:sz w:val="24"/>
          <w:szCs w:val="22"/>
          <w:u w:val="single"/>
        </w:rPr>
        <w:t>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9,330</w:t>
      </w:r>
    </w:p>
    <w:p w14:paraId="6B331AC8" w14:textId="77777777" w:rsidR="00B006A9" w:rsidRPr="00F0091D" w:rsidRDefault="00B006A9" w:rsidP="00B006A9">
      <w:pPr>
        <w:tabs>
          <w:tab w:val="left" w:pos="540"/>
        </w:tabs>
        <w:ind w:left="180"/>
        <w:jc w:val="both"/>
        <w:rPr>
          <w:rFonts w:ascii="Gill Sans MT" w:hAnsi="Gill Sans MT" w:cs="Arial"/>
          <w:color w:val="000000"/>
          <w:sz w:val="24"/>
          <w:szCs w:val="22"/>
          <w:u w:val="single"/>
        </w:rPr>
      </w:pPr>
    </w:p>
    <w:p w14:paraId="2CF78A62" w14:textId="55720155" w:rsidR="00B006A9" w:rsidRDefault="00B006A9" w:rsidP="00B006A9">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lastRenderedPageBreak/>
        <w:t>Accumulative 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46,843.22</w:t>
      </w:r>
    </w:p>
    <w:p w14:paraId="12EF5851" w14:textId="77777777" w:rsidR="00B006A9" w:rsidRDefault="00B006A9" w:rsidP="00B006A9">
      <w:pPr>
        <w:tabs>
          <w:tab w:val="left" w:pos="540"/>
        </w:tabs>
        <w:ind w:left="180"/>
        <w:jc w:val="both"/>
        <w:rPr>
          <w:rFonts w:ascii="Gill Sans MT" w:hAnsi="Gill Sans MT" w:cs="Arial"/>
          <w:color w:val="000000"/>
          <w:sz w:val="24"/>
          <w:szCs w:val="22"/>
        </w:rPr>
      </w:pPr>
    </w:p>
    <w:p w14:paraId="0AEC8B80" w14:textId="50BE6EA3" w:rsidR="00F452DB" w:rsidRDefault="00F452DB" w:rsidP="00177FCC">
      <w:pPr>
        <w:tabs>
          <w:tab w:val="left" w:pos="540"/>
        </w:tabs>
        <w:ind w:left="180"/>
        <w:jc w:val="both"/>
        <w:rPr>
          <w:rFonts w:ascii="Gill Sans MT" w:hAnsi="Gill Sans MT" w:cs="Arial"/>
          <w:color w:val="000000"/>
          <w:sz w:val="24"/>
          <w:szCs w:val="22"/>
        </w:rPr>
      </w:pPr>
    </w:p>
    <w:p w14:paraId="4E9DF27B" w14:textId="159E3BEC" w:rsidR="00F452DB" w:rsidRPr="00F9104E" w:rsidRDefault="00F452DB" w:rsidP="00F452DB">
      <w:pPr>
        <w:tabs>
          <w:tab w:val="left" w:pos="540"/>
        </w:tabs>
        <w:ind w:left="180"/>
        <w:jc w:val="both"/>
        <w:rPr>
          <w:rFonts w:ascii="Gill Sans MT" w:eastAsia="Calibri" w:hAnsi="Gill Sans MT" w:cs="Arial"/>
          <w:bCs/>
          <w:sz w:val="24"/>
          <w:szCs w:val="22"/>
        </w:rPr>
      </w:pPr>
      <w:r w:rsidRPr="00AF2699">
        <w:rPr>
          <w:rFonts w:ascii="Gill Sans MT" w:hAnsi="Gill Sans MT" w:cs="Arial"/>
          <w:b/>
          <w:color w:val="000000"/>
          <w:sz w:val="24"/>
          <w:szCs w:val="22"/>
        </w:rPr>
        <w:t xml:space="preserve">Activity </w:t>
      </w:r>
      <w:r>
        <w:rPr>
          <w:rFonts w:ascii="Gill Sans MT" w:hAnsi="Gill Sans MT" w:cs="Arial"/>
          <w:b/>
          <w:color w:val="000000"/>
          <w:sz w:val="24"/>
          <w:szCs w:val="22"/>
        </w:rPr>
        <w:t>2.2.3.4:</w:t>
      </w:r>
      <w:r w:rsidRPr="00AF2699">
        <w:rPr>
          <w:rFonts w:ascii="Gill Sans MT" w:hAnsi="Gill Sans MT" w:cs="Arial"/>
          <w:b/>
          <w:color w:val="000000"/>
          <w:sz w:val="24"/>
          <w:szCs w:val="22"/>
        </w:rPr>
        <w:t xml:space="preserve"> </w:t>
      </w:r>
      <w:proofErr w:type="spellStart"/>
      <w:r w:rsidR="00F9104E" w:rsidRPr="00F9104E">
        <w:rPr>
          <w:rFonts w:ascii="Gill Sans MT" w:eastAsia="Calibri" w:hAnsi="Gill Sans MT" w:cs="Arial"/>
          <w:bCs/>
          <w:sz w:val="24"/>
          <w:szCs w:val="22"/>
        </w:rPr>
        <w:t>DoF</w:t>
      </w:r>
      <w:proofErr w:type="spellEnd"/>
      <w:r w:rsidR="00F9104E" w:rsidRPr="00F9104E">
        <w:rPr>
          <w:rFonts w:ascii="Gill Sans MT" w:eastAsia="Calibri" w:hAnsi="Gill Sans MT" w:cs="Arial"/>
          <w:bCs/>
          <w:sz w:val="24"/>
          <w:szCs w:val="22"/>
        </w:rPr>
        <w:t xml:space="preserve"> in association with research partners (including Southern Cross University/ACIAR, SPC) establish sample plots, annually measure and reports on growth, survival and carbon sequestration in reforestation plantings of enrichment plantings, and impact of stand improvement activities.</w:t>
      </w:r>
    </w:p>
    <w:p w14:paraId="7A3ACE62" w14:textId="375D9D97" w:rsidR="008A3172" w:rsidRPr="00AF2699" w:rsidRDefault="008A3172" w:rsidP="0030332E">
      <w:pPr>
        <w:tabs>
          <w:tab w:val="left" w:pos="540"/>
        </w:tabs>
        <w:jc w:val="both"/>
        <w:rPr>
          <w:rFonts w:ascii="Gill Sans MT" w:hAnsi="Gill Sans MT" w:cs="Arial"/>
          <w:color w:val="000000"/>
          <w:sz w:val="24"/>
          <w:szCs w:val="22"/>
        </w:rPr>
      </w:pPr>
    </w:p>
    <w:p w14:paraId="00E8ED2E" w14:textId="2F11676C" w:rsidR="00F452DB" w:rsidRPr="00AF2699" w:rsidRDefault="00F452DB" w:rsidP="00F452DB">
      <w:pPr>
        <w:tabs>
          <w:tab w:val="left" w:pos="540"/>
        </w:tabs>
        <w:ind w:left="180"/>
        <w:jc w:val="both"/>
        <w:rPr>
          <w:rFonts w:ascii="Gill Sans MT" w:hAnsi="Gill Sans MT" w:cs="Arial"/>
          <w:color w:val="000000"/>
          <w:sz w:val="24"/>
          <w:szCs w:val="22"/>
        </w:rPr>
      </w:pPr>
      <w:r w:rsidRPr="000D3560">
        <w:rPr>
          <w:rFonts w:ascii="Gill Sans MT" w:hAnsi="Gill Sans MT" w:cs="Arial"/>
          <w:b/>
          <w:color w:val="000000"/>
          <w:sz w:val="24"/>
          <w:szCs w:val="22"/>
        </w:rPr>
        <w:t xml:space="preserve">USP-IAS Sites: </w:t>
      </w:r>
      <w:r w:rsidRPr="000D3560">
        <w:rPr>
          <w:rFonts w:ascii="Gill Sans MT" w:hAnsi="Gill Sans MT" w:cs="Arial"/>
          <w:color w:val="000000"/>
          <w:sz w:val="24"/>
          <w:szCs w:val="22"/>
        </w:rPr>
        <w:t>Tuva</w:t>
      </w:r>
      <w:r w:rsidR="00F9104E" w:rsidRPr="000D3560">
        <w:rPr>
          <w:rFonts w:ascii="Gill Sans MT" w:hAnsi="Gill Sans MT" w:cs="Arial"/>
          <w:color w:val="000000"/>
          <w:sz w:val="24"/>
          <w:szCs w:val="22"/>
        </w:rPr>
        <w:t xml:space="preserve"> and </w:t>
      </w:r>
      <w:proofErr w:type="spellStart"/>
      <w:r w:rsidR="00F9104E" w:rsidRPr="000D3560">
        <w:rPr>
          <w:rFonts w:ascii="Gill Sans MT" w:hAnsi="Gill Sans MT" w:cs="Arial"/>
          <w:color w:val="000000"/>
          <w:sz w:val="24"/>
          <w:szCs w:val="22"/>
        </w:rPr>
        <w:t>Waidina</w:t>
      </w:r>
      <w:proofErr w:type="spellEnd"/>
    </w:p>
    <w:p w14:paraId="02DFA859" w14:textId="3158FF76" w:rsidR="00F452DB" w:rsidRDefault="00F452DB" w:rsidP="00F452DB">
      <w:pPr>
        <w:tabs>
          <w:tab w:val="left" w:pos="540"/>
        </w:tabs>
        <w:ind w:left="180"/>
        <w:jc w:val="both"/>
        <w:rPr>
          <w:rFonts w:ascii="Gill Sans MT" w:hAnsi="Gill Sans MT" w:cs="Arial"/>
          <w:b/>
          <w:color w:val="000000"/>
          <w:sz w:val="24"/>
          <w:szCs w:val="22"/>
        </w:rPr>
      </w:pPr>
    </w:p>
    <w:p w14:paraId="404110CD" w14:textId="7A597627" w:rsidR="006F3974" w:rsidRDefault="00F9104E" w:rsidP="006F3974">
      <w:pPr>
        <w:tabs>
          <w:tab w:val="left" w:pos="540"/>
        </w:tabs>
        <w:ind w:left="180"/>
        <w:jc w:val="both"/>
        <w:rPr>
          <w:rFonts w:ascii="Gill Sans MT" w:eastAsia="Calibri" w:hAnsi="Gill Sans MT" w:cs="Arial"/>
          <w:bCs/>
          <w:sz w:val="24"/>
          <w:szCs w:val="22"/>
        </w:rPr>
      </w:pPr>
      <w:r w:rsidRPr="00AF2699">
        <w:rPr>
          <w:rFonts w:ascii="Gill Sans MT" w:eastAsia="Calibri" w:hAnsi="Gill Sans MT" w:cs="Arial"/>
          <w:bCs/>
          <w:sz w:val="24"/>
          <w:szCs w:val="22"/>
          <w:u w:val="single"/>
        </w:rPr>
        <w:t>Progress (ongoing</w:t>
      </w:r>
      <w:r>
        <w:rPr>
          <w:rFonts w:ascii="Gill Sans MT" w:eastAsia="Calibri" w:hAnsi="Gill Sans MT" w:cs="Arial"/>
          <w:bCs/>
          <w:sz w:val="24"/>
          <w:szCs w:val="22"/>
          <w:u w:val="single"/>
        </w:rPr>
        <w:t>)</w:t>
      </w:r>
      <w:r w:rsidRPr="00AF2699">
        <w:rPr>
          <w:rFonts w:ascii="Gill Sans MT" w:eastAsia="Calibri" w:hAnsi="Gill Sans MT" w:cs="Arial"/>
          <w:bCs/>
          <w:sz w:val="24"/>
          <w:szCs w:val="22"/>
          <w:u w:val="single"/>
        </w:rPr>
        <w:t>:</w:t>
      </w:r>
      <w:r w:rsidRPr="00AF2699">
        <w:rPr>
          <w:rFonts w:ascii="Gill Sans MT" w:eastAsia="Calibri" w:hAnsi="Gill Sans MT" w:cs="Arial"/>
          <w:bCs/>
          <w:sz w:val="24"/>
          <w:szCs w:val="22"/>
        </w:rPr>
        <w:t xml:space="preserve"> </w:t>
      </w:r>
      <w:r w:rsidR="00313FE4">
        <w:rPr>
          <w:rFonts w:ascii="Gill Sans MT" w:eastAsia="Calibri" w:hAnsi="Gill Sans MT" w:cs="Arial"/>
          <w:bCs/>
          <w:sz w:val="24"/>
          <w:szCs w:val="22"/>
        </w:rPr>
        <w:t xml:space="preserve">USP-IAS is seeking permission from UNDP and </w:t>
      </w:r>
      <w:r w:rsidR="002C17C0">
        <w:rPr>
          <w:rFonts w:ascii="Gill Sans MT" w:eastAsia="Calibri" w:hAnsi="Gill Sans MT" w:cs="Arial"/>
          <w:bCs/>
          <w:sz w:val="24"/>
          <w:szCs w:val="22"/>
        </w:rPr>
        <w:t xml:space="preserve">the Ministry of Environment to test the methodology in </w:t>
      </w:r>
      <w:proofErr w:type="spellStart"/>
      <w:r w:rsidR="002C17C0">
        <w:rPr>
          <w:rFonts w:ascii="Gill Sans MT" w:eastAsia="Calibri" w:hAnsi="Gill Sans MT" w:cs="Arial"/>
          <w:bCs/>
          <w:sz w:val="24"/>
          <w:szCs w:val="22"/>
        </w:rPr>
        <w:t>Nakavu</w:t>
      </w:r>
      <w:proofErr w:type="spellEnd"/>
      <w:r w:rsidR="0010711D">
        <w:rPr>
          <w:rFonts w:ascii="Gill Sans MT" w:eastAsia="Calibri" w:hAnsi="Gill Sans MT" w:cs="Arial"/>
          <w:bCs/>
          <w:sz w:val="24"/>
          <w:szCs w:val="22"/>
        </w:rPr>
        <w:t xml:space="preserve">, </w:t>
      </w:r>
      <w:proofErr w:type="spellStart"/>
      <w:r w:rsidR="0010711D">
        <w:rPr>
          <w:rFonts w:ascii="Gill Sans MT" w:eastAsia="Calibri" w:hAnsi="Gill Sans MT" w:cs="Arial"/>
          <w:bCs/>
          <w:sz w:val="24"/>
          <w:szCs w:val="22"/>
        </w:rPr>
        <w:t>Namosi</w:t>
      </w:r>
      <w:proofErr w:type="spellEnd"/>
      <w:r w:rsidR="002C17C0">
        <w:rPr>
          <w:rFonts w:ascii="Gill Sans MT" w:eastAsia="Calibri" w:hAnsi="Gill Sans MT" w:cs="Arial"/>
          <w:bCs/>
          <w:sz w:val="24"/>
          <w:szCs w:val="22"/>
        </w:rPr>
        <w:t xml:space="preserve"> before establish</w:t>
      </w:r>
      <w:r w:rsidR="00E2142F">
        <w:rPr>
          <w:rFonts w:ascii="Gill Sans MT" w:eastAsia="Calibri" w:hAnsi="Gill Sans MT" w:cs="Arial"/>
          <w:bCs/>
          <w:sz w:val="24"/>
          <w:szCs w:val="22"/>
        </w:rPr>
        <w:t>ing</w:t>
      </w:r>
      <w:r w:rsidR="002C17C0">
        <w:rPr>
          <w:rFonts w:ascii="Gill Sans MT" w:eastAsia="Calibri" w:hAnsi="Gill Sans MT" w:cs="Arial"/>
          <w:bCs/>
          <w:sz w:val="24"/>
          <w:szCs w:val="22"/>
        </w:rPr>
        <w:t xml:space="preserve"> the sampling plots in Tuva and </w:t>
      </w:r>
      <w:proofErr w:type="spellStart"/>
      <w:r w:rsidR="002C17C0">
        <w:rPr>
          <w:rFonts w:ascii="Gill Sans MT" w:eastAsia="Calibri" w:hAnsi="Gill Sans MT" w:cs="Arial"/>
          <w:bCs/>
          <w:sz w:val="24"/>
          <w:szCs w:val="22"/>
        </w:rPr>
        <w:t>Waidina</w:t>
      </w:r>
      <w:proofErr w:type="spellEnd"/>
      <w:r w:rsidR="002C17C0">
        <w:rPr>
          <w:rFonts w:ascii="Gill Sans MT" w:eastAsia="Calibri" w:hAnsi="Gill Sans MT" w:cs="Arial"/>
          <w:bCs/>
          <w:sz w:val="24"/>
          <w:szCs w:val="22"/>
        </w:rPr>
        <w:t xml:space="preserve"> respectively. The test is to establish if the developed methodology will return the same results for parameters </w:t>
      </w:r>
      <w:r w:rsidR="009619C0">
        <w:rPr>
          <w:rFonts w:ascii="Gill Sans MT" w:eastAsia="Calibri" w:hAnsi="Gill Sans MT" w:cs="Arial"/>
          <w:bCs/>
          <w:sz w:val="24"/>
          <w:szCs w:val="22"/>
        </w:rPr>
        <w:t>measured by the Ministry of Forests</w:t>
      </w:r>
      <w:r w:rsidR="005E5B14">
        <w:rPr>
          <w:rFonts w:ascii="Gill Sans MT" w:eastAsia="Calibri" w:hAnsi="Gill Sans MT" w:cs="Arial"/>
          <w:bCs/>
          <w:sz w:val="24"/>
          <w:szCs w:val="22"/>
        </w:rPr>
        <w:t>,</w:t>
      </w:r>
      <w:r w:rsidR="009619C0">
        <w:rPr>
          <w:rFonts w:ascii="Gill Sans MT" w:eastAsia="Calibri" w:hAnsi="Gill Sans MT" w:cs="Arial"/>
          <w:bCs/>
          <w:sz w:val="24"/>
          <w:szCs w:val="22"/>
        </w:rPr>
        <w:t xml:space="preserve"> especially as the suggested new methodology has two extra parameters, soil and leaf litter measurements, to add to the data already collected. </w:t>
      </w:r>
      <w:r w:rsidR="00653898">
        <w:rPr>
          <w:rFonts w:ascii="Gill Sans MT" w:eastAsia="Calibri" w:hAnsi="Gill Sans MT" w:cs="Arial"/>
          <w:bCs/>
          <w:sz w:val="24"/>
          <w:szCs w:val="22"/>
        </w:rPr>
        <w:t xml:space="preserve">The tested methodology will add </w:t>
      </w:r>
      <w:r w:rsidR="009619C0">
        <w:rPr>
          <w:rFonts w:ascii="Gill Sans MT" w:eastAsia="Calibri" w:hAnsi="Gill Sans MT" w:cs="Arial"/>
          <w:bCs/>
          <w:sz w:val="24"/>
          <w:szCs w:val="22"/>
        </w:rPr>
        <w:t xml:space="preserve">two extra parameters </w:t>
      </w:r>
      <w:r w:rsidR="00653898">
        <w:rPr>
          <w:rFonts w:ascii="Gill Sans MT" w:eastAsia="Calibri" w:hAnsi="Gill Sans MT" w:cs="Arial"/>
          <w:bCs/>
          <w:sz w:val="24"/>
          <w:szCs w:val="22"/>
        </w:rPr>
        <w:t>to</w:t>
      </w:r>
      <w:r w:rsidR="009619C0">
        <w:rPr>
          <w:rFonts w:ascii="Gill Sans MT" w:eastAsia="Calibri" w:hAnsi="Gill Sans MT" w:cs="Arial"/>
          <w:bCs/>
          <w:sz w:val="24"/>
          <w:szCs w:val="22"/>
        </w:rPr>
        <w:t xml:space="preserve"> </w:t>
      </w:r>
      <w:r w:rsidR="00653898">
        <w:rPr>
          <w:rFonts w:ascii="Gill Sans MT" w:eastAsia="Calibri" w:hAnsi="Gill Sans MT" w:cs="Arial"/>
          <w:bCs/>
          <w:sz w:val="24"/>
          <w:szCs w:val="22"/>
        </w:rPr>
        <w:t xml:space="preserve">existing </w:t>
      </w:r>
      <w:r w:rsidR="009619C0">
        <w:rPr>
          <w:rFonts w:ascii="Gill Sans MT" w:eastAsia="Calibri" w:hAnsi="Gill Sans MT" w:cs="Arial"/>
          <w:bCs/>
          <w:sz w:val="24"/>
          <w:szCs w:val="22"/>
        </w:rPr>
        <w:t>carbon stocks.</w:t>
      </w:r>
      <w:r w:rsidR="00B32370">
        <w:rPr>
          <w:rFonts w:ascii="Gill Sans MT" w:eastAsia="Calibri" w:hAnsi="Gill Sans MT" w:cs="Arial"/>
          <w:bCs/>
          <w:sz w:val="24"/>
          <w:szCs w:val="22"/>
        </w:rPr>
        <w:t xml:space="preserve"> With </w:t>
      </w:r>
      <w:proofErr w:type="gramStart"/>
      <w:r w:rsidR="00B32370">
        <w:rPr>
          <w:rFonts w:ascii="Gill Sans MT" w:eastAsia="Calibri" w:hAnsi="Gill Sans MT" w:cs="Arial"/>
          <w:bCs/>
          <w:sz w:val="24"/>
          <w:szCs w:val="22"/>
        </w:rPr>
        <w:t>approval</w:t>
      </w:r>
      <w:proofErr w:type="gramEnd"/>
      <w:r w:rsidR="00B32370">
        <w:rPr>
          <w:rFonts w:ascii="Gill Sans MT" w:eastAsia="Calibri" w:hAnsi="Gill Sans MT" w:cs="Arial"/>
          <w:bCs/>
          <w:sz w:val="24"/>
          <w:szCs w:val="22"/>
        </w:rPr>
        <w:t xml:space="preserve"> we intend to carry out this test in </w:t>
      </w:r>
      <w:r w:rsidR="00653898">
        <w:rPr>
          <w:rFonts w:ascii="Gill Sans MT" w:eastAsia="Calibri" w:hAnsi="Gill Sans MT" w:cs="Arial"/>
          <w:bCs/>
          <w:sz w:val="24"/>
          <w:szCs w:val="22"/>
        </w:rPr>
        <w:t>late February through the March, 2020</w:t>
      </w:r>
      <w:r w:rsidR="00B32370">
        <w:rPr>
          <w:rFonts w:ascii="Gill Sans MT" w:eastAsia="Calibri" w:hAnsi="Gill Sans MT" w:cs="Arial"/>
          <w:bCs/>
          <w:sz w:val="24"/>
          <w:szCs w:val="22"/>
        </w:rPr>
        <w:t>.</w:t>
      </w:r>
    </w:p>
    <w:p w14:paraId="7C56FA3C" w14:textId="2418CAFA" w:rsidR="007F2F65" w:rsidRPr="00243C43" w:rsidRDefault="007F2F65" w:rsidP="00471B4B">
      <w:pPr>
        <w:tabs>
          <w:tab w:val="left" w:pos="540"/>
        </w:tabs>
        <w:jc w:val="both"/>
        <w:rPr>
          <w:rFonts w:ascii="Gill Sans MT" w:eastAsia="Calibri" w:hAnsi="Gill Sans MT" w:cs="Arial"/>
          <w:bCs/>
          <w:sz w:val="24"/>
          <w:szCs w:val="22"/>
        </w:rPr>
      </w:pPr>
    </w:p>
    <w:p w14:paraId="5F921FB6" w14:textId="06C8E581" w:rsidR="00F9104E" w:rsidRDefault="00F9104E" w:rsidP="00F9104E">
      <w:pPr>
        <w:tabs>
          <w:tab w:val="left" w:pos="540"/>
        </w:tabs>
        <w:ind w:left="180"/>
        <w:jc w:val="both"/>
        <w:rPr>
          <w:rFonts w:ascii="Gill Sans MT" w:eastAsia="Calibri" w:hAnsi="Gill Sans MT" w:cs="Arial"/>
          <w:bCs/>
          <w:sz w:val="24"/>
          <w:szCs w:val="22"/>
        </w:rPr>
      </w:pPr>
      <w:r w:rsidRPr="00C15759">
        <w:rPr>
          <w:rFonts w:ascii="Gill Sans MT" w:hAnsi="Gill Sans MT" w:cs="Arial"/>
          <w:color w:val="000000"/>
          <w:sz w:val="24"/>
          <w:szCs w:val="22"/>
          <w:u w:val="single"/>
        </w:rPr>
        <w:t>Milestone:</w:t>
      </w:r>
      <w:r>
        <w:rPr>
          <w:rFonts w:ascii="Gill Sans MT" w:eastAsia="Calibri" w:hAnsi="Gill Sans MT" w:cs="Arial"/>
          <w:bCs/>
          <w:sz w:val="24"/>
          <w:szCs w:val="22"/>
        </w:rPr>
        <w:t xml:space="preserve"> </w:t>
      </w:r>
      <w:r w:rsidR="00653898">
        <w:rPr>
          <w:rFonts w:ascii="Gill Sans MT" w:eastAsia="Calibri" w:hAnsi="Gill Sans MT" w:cs="Arial"/>
          <w:bCs/>
          <w:sz w:val="24"/>
          <w:szCs w:val="22"/>
        </w:rPr>
        <w:t>None for the quarter</w:t>
      </w:r>
      <w:r>
        <w:rPr>
          <w:rFonts w:ascii="Gill Sans MT" w:eastAsia="Calibri" w:hAnsi="Gill Sans MT" w:cs="Arial"/>
          <w:bCs/>
          <w:sz w:val="24"/>
          <w:szCs w:val="22"/>
        </w:rPr>
        <w:t>.</w:t>
      </w:r>
    </w:p>
    <w:p w14:paraId="34A73736" w14:textId="2CA139C4" w:rsidR="00F452DB" w:rsidRPr="00177FCC" w:rsidRDefault="00F452DB" w:rsidP="00F452DB">
      <w:pPr>
        <w:tabs>
          <w:tab w:val="left" w:pos="540"/>
        </w:tabs>
        <w:ind w:left="180"/>
        <w:jc w:val="both"/>
        <w:rPr>
          <w:rFonts w:ascii="Gill Sans MT" w:hAnsi="Gill Sans MT" w:cs="Arial"/>
          <w:color w:val="000000"/>
          <w:sz w:val="24"/>
          <w:szCs w:val="22"/>
        </w:rPr>
      </w:pPr>
    </w:p>
    <w:p w14:paraId="20BB4ACA" w14:textId="77777777" w:rsidR="00B453BC" w:rsidRPr="00F0091D" w:rsidRDefault="00B453BC" w:rsidP="00B453BC">
      <w:pPr>
        <w:tabs>
          <w:tab w:val="left" w:pos="540"/>
        </w:tabs>
        <w:ind w:left="180"/>
        <w:jc w:val="both"/>
        <w:rPr>
          <w:rFonts w:ascii="Gill Sans MT" w:hAnsi="Gill Sans MT" w:cs="Arial"/>
          <w:color w:val="000000"/>
          <w:sz w:val="24"/>
          <w:szCs w:val="22"/>
        </w:rPr>
      </w:pPr>
      <w:r>
        <w:rPr>
          <w:rFonts w:ascii="Gill Sans MT" w:hAnsi="Gill Sans MT" w:cs="Arial"/>
          <w:color w:val="000000"/>
          <w:sz w:val="24"/>
          <w:szCs w:val="22"/>
          <w:u w:val="single"/>
        </w:rPr>
        <w:t xml:space="preserve">Total </w:t>
      </w:r>
      <w:r w:rsidRPr="00F0091D">
        <w:rPr>
          <w:rFonts w:ascii="Gill Sans MT" w:hAnsi="Gill Sans MT" w:cs="Arial"/>
          <w:color w:val="000000"/>
          <w:sz w:val="24"/>
          <w:szCs w:val="22"/>
          <w:u w:val="single"/>
        </w:rPr>
        <w:t>Budget:</w:t>
      </w:r>
      <w:r>
        <w:rPr>
          <w:rFonts w:ascii="Gill Sans MT" w:hAnsi="Gill Sans MT" w:cs="Arial"/>
          <w:color w:val="000000"/>
          <w:sz w:val="24"/>
          <w:szCs w:val="22"/>
          <w:u w:val="single"/>
        </w:rPr>
        <w:t xml:space="preserve"> </w:t>
      </w:r>
      <w:r>
        <w:rPr>
          <w:rFonts w:ascii="Gill Sans MT" w:hAnsi="Gill Sans MT" w:cs="Arial"/>
          <w:color w:val="000000"/>
          <w:sz w:val="24"/>
          <w:szCs w:val="22"/>
        </w:rPr>
        <w:t>USD 207,300</w:t>
      </w:r>
    </w:p>
    <w:p w14:paraId="4C30FC5A" w14:textId="77777777" w:rsidR="00B453BC" w:rsidRPr="00F0091D" w:rsidRDefault="00B453BC" w:rsidP="00B453BC">
      <w:pPr>
        <w:tabs>
          <w:tab w:val="left" w:pos="540"/>
        </w:tabs>
        <w:ind w:left="180"/>
        <w:jc w:val="both"/>
        <w:rPr>
          <w:rFonts w:ascii="Gill Sans MT" w:hAnsi="Gill Sans MT" w:cs="Arial"/>
          <w:color w:val="000000"/>
          <w:sz w:val="24"/>
          <w:szCs w:val="22"/>
          <w:u w:val="single"/>
        </w:rPr>
      </w:pPr>
    </w:p>
    <w:p w14:paraId="0E4DE1CA" w14:textId="77777777" w:rsidR="00B453BC" w:rsidRPr="00F0091D" w:rsidRDefault="00B453BC" w:rsidP="00B453BC">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 xml:space="preserve">Quarter </w:t>
      </w:r>
      <w:r>
        <w:rPr>
          <w:rFonts w:ascii="Gill Sans MT" w:hAnsi="Gill Sans MT" w:cs="Arial"/>
          <w:color w:val="000000"/>
          <w:sz w:val="24"/>
          <w:szCs w:val="22"/>
          <w:u w:val="single"/>
        </w:rPr>
        <w:t xml:space="preserve">4 </w:t>
      </w:r>
      <w:r w:rsidRPr="00F0091D">
        <w:rPr>
          <w:rFonts w:ascii="Gill Sans MT" w:hAnsi="Gill Sans MT" w:cs="Arial"/>
          <w:color w:val="000000"/>
          <w:sz w:val="24"/>
          <w:szCs w:val="22"/>
          <w:u w:val="single"/>
        </w:rPr>
        <w:t>expenses:</w:t>
      </w:r>
      <w:r>
        <w:rPr>
          <w:rFonts w:ascii="Gill Sans MT" w:hAnsi="Gill Sans MT" w:cs="Arial"/>
          <w:color w:val="000000"/>
          <w:sz w:val="24"/>
          <w:szCs w:val="22"/>
          <w:u w:val="single"/>
        </w:rPr>
        <w:t xml:space="preserve"> </w:t>
      </w:r>
      <w:r>
        <w:rPr>
          <w:rFonts w:ascii="Gill Sans MT" w:hAnsi="Gill Sans MT" w:cs="Arial"/>
          <w:color w:val="000000"/>
          <w:sz w:val="24"/>
          <w:szCs w:val="22"/>
        </w:rPr>
        <w:t>USD Nil</w:t>
      </w:r>
    </w:p>
    <w:p w14:paraId="5CDBB4BC" w14:textId="77777777" w:rsidR="00B453BC" w:rsidRPr="00F0091D" w:rsidRDefault="00B453BC" w:rsidP="00B453BC">
      <w:pPr>
        <w:tabs>
          <w:tab w:val="left" w:pos="540"/>
        </w:tabs>
        <w:ind w:left="180"/>
        <w:jc w:val="both"/>
        <w:rPr>
          <w:rFonts w:ascii="Gill Sans MT" w:hAnsi="Gill Sans MT" w:cs="Arial"/>
          <w:color w:val="000000"/>
          <w:sz w:val="24"/>
          <w:szCs w:val="22"/>
          <w:u w:val="single"/>
        </w:rPr>
      </w:pPr>
    </w:p>
    <w:p w14:paraId="73B16C88" w14:textId="77777777" w:rsidR="00B453BC" w:rsidRDefault="00B453BC" w:rsidP="00B453BC">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Accumulative expenses:</w:t>
      </w:r>
      <w:r>
        <w:rPr>
          <w:rFonts w:ascii="Gill Sans MT" w:hAnsi="Gill Sans MT" w:cs="Arial"/>
          <w:color w:val="000000"/>
          <w:sz w:val="24"/>
          <w:szCs w:val="22"/>
          <w:u w:val="single"/>
        </w:rPr>
        <w:t xml:space="preserve"> </w:t>
      </w:r>
      <w:r>
        <w:rPr>
          <w:rFonts w:ascii="Gill Sans MT" w:hAnsi="Gill Sans MT" w:cs="Arial"/>
          <w:color w:val="000000"/>
          <w:sz w:val="24"/>
          <w:szCs w:val="22"/>
        </w:rPr>
        <w:t>USD 55,406.66</w:t>
      </w:r>
    </w:p>
    <w:p w14:paraId="789D8E3F" w14:textId="77777777" w:rsidR="00B453BC" w:rsidRDefault="00B453BC" w:rsidP="00B453BC">
      <w:pPr>
        <w:tabs>
          <w:tab w:val="left" w:pos="540"/>
        </w:tabs>
        <w:ind w:left="180"/>
        <w:jc w:val="both"/>
        <w:rPr>
          <w:rFonts w:ascii="Gill Sans MT" w:hAnsi="Gill Sans MT" w:cs="Arial"/>
          <w:b/>
          <w:color w:val="000000"/>
          <w:sz w:val="24"/>
          <w:szCs w:val="22"/>
        </w:rPr>
      </w:pPr>
    </w:p>
    <w:p w14:paraId="72CC03AC" w14:textId="48CCEBB3" w:rsidR="00381632" w:rsidRPr="00AF2699" w:rsidRDefault="00381632" w:rsidP="00B453BC">
      <w:pPr>
        <w:tabs>
          <w:tab w:val="left" w:pos="540"/>
        </w:tabs>
        <w:jc w:val="both"/>
        <w:rPr>
          <w:rFonts w:ascii="Gill Sans MT" w:eastAsia="Calibri" w:hAnsi="Gill Sans MT" w:cs="Arial"/>
          <w:bCs/>
          <w:sz w:val="24"/>
          <w:szCs w:val="22"/>
        </w:rPr>
      </w:pPr>
    </w:p>
    <w:p w14:paraId="43441E67" w14:textId="5029D338" w:rsidR="00273DD0" w:rsidRPr="00AF2699" w:rsidRDefault="00273DD0" w:rsidP="00AB3768">
      <w:pPr>
        <w:tabs>
          <w:tab w:val="left" w:pos="540"/>
        </w:tabs>
        <w:ind w:left="180"/>
        <w:jc w:val="both"/>
        <w:rPr>
          <w:rFonts w:ascii="Gill Sans MT" w:hAnsi="Gill Sans MT" w:cs="Arial"/>
          <w:color w:val="000000"/>
          <w:sz w:val="24"/>
          <w:szCs w:val="22"/>
        </w:rPr>
      </w:pPr>
      <w:r w:rsidRPr="004B0525">
        <w:rPr>
          <w:rFonts w:ascii="Gill Sans MT" w:hAnsi="Gill Sans MT" w:cs="Arial"/>
          <w:b/>
          <w:color w:val="000000"/>
          <w:sz w:val="24"/>
          <w:szCs w:val="22"/>
        </w:rPr>
        <w:t>Activity 3.1.1.2</w:t>
      </w:r>
      <w:r w:rsidR="00507E45" w:rsidRPr="004B0525">
        <w:rPr>
          <w:rFonts w:ascii="Gill Sans MT" w:hAnsi="Gill Sans MT" w:cs="Arial"/>
          <w:b/>
          <w:color w:val="000000"/>
          <w:sz w:val="24"/>
          <w:szCs w:val="22"/>
        </w:rPr>
        <w:t>:</w:t>
      </w:r>
      <w:r w:rsidRPr="004B0525">
        <w:rPr>
          <w:rFonts w:ascii="Gill Sans MT" w:hAnsi="Gill Sans MT" w:cs="Arial"/>
          <w:b/>
          <w:color w:val="000000"/>
          <w:sz w:val="24"/>
          <w:szCs w:val="22"/>
        </w:rPr>
        <w:t xml:space="preserve"> </w:t>
      </w:r>
      <w:r w:rsidRPr="004B0525">
        <w:rPr>
          <w:rFonts w:ascii="Gill Sans MT" w:hAnsi="Gill Sans MT" w:cs="Arial"/>
          <w:color w:val="000000"/>
          <w:sz w:val="24"/>
          <w:szCs w:val="22"/>
        </w:rPr>
        <w:t>Demographic and socioeconomic data for the R2R catchments reviewed and refined by Ministry of Strategic Planning/ Bureau of Statistics as input i</w:t>
      </w:r>
      <w:r w:rsidR="00610E64" w:rsidRPr="004B0525">
        <w:rPr>
          <w:rFonts w:ascii="Gill Sans MT" w:hAnsi="Gill Sans MT" w:cs="Arial"/>
          <w:color w:val="000000"/>
          <w:sz w:val="24"/>
          <w:szCs w:val="22"/>
        </w:rPr>
        <w:t xml:space="preserve">nto catchment management plans </w:t>
      </w:r>
      <w:r w:rsidRPr="004B0525">
        <w:rPr>
          <w:rFonts w:ascii="Gill Sans MT" w:hAnsi="Gill Sans MT" w:cs="Arial"/>
          <w:color w:val="000000"/>
          <w:sz w:val="24"/>
          <w:szCs w:val="22"/>
        </w:rPr>
        <w:t>– (2nd Quarter, Year 1).</w:t>
      </w:r>
    </w:p>
    <w:p w14:paraId="079B0318" w14:textId="339C863B" w:rsidR="00EA0E01" w:rsidRPr="00AF2699" w:rsidRDefault="00EA0E01" w:rsidP="00AB3768">
      <w:pPr>
        <w:tabs>
          <w:tab w:val="left" w:pos="540"/>
        </w:tabs>
        <w:ind w:left="180"/>
        <w:jc w:val="both"/>
        <w:rPr>
          <w:rFonts w:ascii="Gill Sans MT" w:hAnsi="Gill Sans MT" w:cs="Arial"/>
          <w:color w:val="000000"/>
          <w:sz w:val="24"/>
          <w:szCs w:val="22"/>
        </w:rPr>
      </w:pPr>
    </w:p>
    <w:p w14:paraId="16D6443A" w14:textId="4DB1F064" w:rsidR="00EA0E01" w:rsidRPr="00AF2699" w:rsidRDefault="00EA0E01" w:rsidP="00AB3768">
      <w:pPr>
        <w:tabs>
          <w:tab w:val="left" w:pos="540"/>
        </w:tabs>
        <w:ind w:left="180"/>
        <w:jc w:val="both"/>
        <w:rPr>
          <w:rFonts w:ascii="Gill Sans MT" w:hAnsi="Gill Sans MT" w:cs="Arial"/>
          <w:color w:val="000000"/>
          <w:sz w:val="24"/>
          <w:szCs w:val="22"/>
        </w:rPr>
      </w:pPr>
      <w:r w:rsidRPr="00AF2699">
        <w:rPr>
          <w:rFonts w:ascii="Gill Sans MT" w:hAnsi="Gill Sans MT" w:cs="Arial"/>
          <w:b/>
          <w:color w:val="000000"/>
          <w:sz w:val="24"/>
          <w:szCs w:val="22"/>
        </w:rPr>
        <w:t xml:space="preserve">USP-IAS Sites: </w:t>
      </w:r>
      <w:r w:rsidRPr="00AF2699">
        <w:rPr>
          <w:rFonts w:ascii="Gill Sans MT" w:hAnsi="Gill Sans MT" w:cs="Arial"/>
          <w:color w:val="000000"/>
          <w:sz w:val="24"/>
          <w:szCs w:val="22"/>
        </w:rPr>
        <w:t xml:space="preserve">Tuva, </w:t>
      </w:r>
      <w:proofErr w:type="spellStart"/>
      <w:r w:rsidRPr="00AF2699">
        <w:rPr>
          <w:rFonts w:ascii="Gill Sans MT" w:hAnsi="Gill Sans MT" w:cs="Arial"/>
          <w:color w:val="000000"/>
          <w:sz w:val="24"/>
          <w:szCs w:val="22"/>
        </w:rPr>
        <w:t>Waidina-Rewa</w:t>
      </w:r>
      <w:proofErr w:type="spellEnd"/>
      <w:r w:rsidRPr="00AF2699">
        <w:rPr>
          <w:rFonts w:ascii="Gill Sans MT" w:hAnsi="Gill Sans MT" w:cs="Arial"/>
          <w:color w:val="000000"/>
          <w:sz w:val="24"/>
          <w:szCs w:val="22"/>
        </w:rPr>
        <w:t xml:space="preserve">, </w:t>
      </w:r>
      <w:proofErr w:type="spellStart"/>
      <w:r w:rsidRPr="00AF2699">
        <w:rPr>
          <w:rFonts w:ascii="Gill Sans MT" w:hAnsi="Gill Sans MT" w:cs="Arial"/>
          <w:color w:val="000000"/>
          <w:sz w:val="24"/>
          <w:szCs w:val="22"/>
        </w:rPr>
        <w:t>Vunivia</w:t>
      </w:r>
      <w:proofErr w:type="spellEnd"/>
      <w:r w:rsidRPr="00AF2699">
        <w:rPr>
          <w:rFonts w:ascii="Gill Sans MT" w:hAnsi="Gill Sans MT" w:cs="Arial"/>
          <w:color w:val="000000"/>
          <w:sz w:val="24"/>
          <w:szCs w:val="22"/>
        </w:rPr>
        <w:t xml:space="preserve"> and </w:t>
      </w:r>
      <w:proofErr w:type="spellStart"/>
      <w:r w:rsidRPr="00AF2699">
        <w:rPr>
          <w:rFonts w:ascii="Gill Sans MT" w:hAnsi="Gill Sans MT" w:cs="Arial"/>
          <w:color w:val="000000"/>
          <w:sz w:val="24"/>
          <w:szCs w:val="22"/>
        </w:rPr>
        <w:t>Tunuloa</w:t>
      </w:r>
      <w:proofErr w:type="spellEnd"/>
    </w:p>
    <w:p w14:paraId="274F1B2E" w14:textId="77777777" w:rsidR="00273DD0" w:rsidRPr="00AF2699" w:rsidRDefault="00273DD0" w:rsidP="00AB3768">
      <w:pPr>
        <w:tabs>
          <w:tab w:val="left" w:pos="540"/>
        </w:tabs>
        <w:ind w:left="180"/>
        <w:jc w:val="both"/>
        <w:rPr>
          <w:rFonts w:ascii="Gill Sans MT" w:hAnsi="Gill Sans MT" w:cs="Arial"/>
          <w:b/>
          <w:color w:val="000000"/>
          <w:sz w:val="24"/>
          <w:szCs w:val="22"/>
        </w:rPr>
      </w:pPr>
    </w:p>
    <w:p w14:paraId="3F99B9E7" w14:textId="3DE29B24" w:rsidR="00696732" w:rsidRPr="00696732" w:rsidRDefault="00273DD0" w:rsidP="00696732">
      <w:pPr>
        <w:tabs>
          <w:tab w:val="left" w:pos="540"/>
        </w:tabs>
        <w:ind w:left="180"/>
        <w:jc w:val="both"/>
        <w:rPr>
          <w:rFonts w:ascii="Gill Sans MT" w:hAnsi="Gill Sans MT" w:cs="Arial"/>
          <w:color w:val="000000"/>
          <w:sz w:val="24"/>
          <w:szCs w:val="22"/>
        </w:rPr>
      </w:pPr>
      <w:r w:rsidRPr="00AF2699">
        <w:rPr>
          <w:rFonts w:ascii="Gill Sans MT" w:eastAsia="Calibri" w:hAnsi="Gill Sans MT" w:cs="Arial"/>
          <w:bCs/>
          <w:sz w:val="24"/>
          <w:szCs w:val="22"/>
          <w:u w:val="single"/>
        </w:rPr>
        <w:t>Progress (</w:t>
      </w:r>
      <w:r w:rsidR="00C23DAB">
        <w:rPr>
          <w:rFonts w:ascii="Gill Sans MT" w:eastAsia="Calibri" w:hAnsi="Gill Sans MT" w:cs="Arial"/>
          <w:bCs/>
          <w:sz w:val="24"/>
          <w:szCs w:val="22"/>
          <w:u w:val="single"/>
        </w:rPr>
        <w:t>ongoing</w:t>
      </w:r>
      <w:r w:rsidRPr="00AF2699">
        <w:rPr>
          <w:rFonts w:ascii="Gill Sans MT" w:eastAsia="Calibri" w:hAnsi="Gill Sans MT" w:cs="Arial"/>
          <w:bCs/>
          <w:sz w:val="24"/>
          <w:szCs w:val="22"/>
          <w:u w:val="single"/>
        </w:rPr>
        <w:t>):</w:t>
      </w:r>
      <w:r w:rsidRPr="00AF2699">
        <w:rPr>
          <w:rFonts w:ascii="Gill Sans MT" w:eastAsia="Calibri" w:hAnsi="Gill Sans MT" w:cs="Arial"/>
          <w:bCs/>
          <w:sz w:val="24"/>
          <w:szCs w:val="22"/>
        </w:rPr>
        <w:t xml:space="preserve"> </w:t>
      </w:r>
      <w:r w:rsidR="0098704C">
        <w:rPr>
          <w:rFonts w:ascii="Gill Sans MT" w:hAnsi="Gill Sans MT" w:cs="Arial"/>
          <w:color w:val="000000"/>
          <w:sz w:val="24"/>
          <w:szCs w:val="22"/>
        </w:rPr>
        <w:t xml:space="preserve">This activity </w:t>
      </w:r>
      <w:proofErr w:type="gramStart"/>
      <w:r w:rsidR="0098704C">
        <w:rPr>
          <w:rFonts w:ascii="Gill Sans MT" w:hAnsi="Gill Sans MT" w:cs="Arial"/>
          <w:color w:val="000000"/>
          <w:sz w:val="24"/>
          <w:szCs w:val="22"/>
        </w:rPr>
        <w:t>has been completed</w:t>
      </w:r>
      <w:proofErr w:type="gramEnd"/>
      <w:r w:rsidR="0098704C">
        <w:rPr>
          <w:rFonts w:ascii="Gill Sans MT" w:hAnsi="Gill Sans MT" w:cs="Arial"/>
          <w:color w:val="000000"/>
          <w:sz w:val="24"/>
          <w:szCs w:val="22"/>
        </w:rPr>
        <w:t xml:space="preserve"> and all reports sent in.</w:t>
      </w:r>
      <w:r w:rsidR="00D97798">
        <w:rPr>
          <w:rFonts w:ascii="Gill Sans MT" w:hAnsi="Gill Sans MT" w:cs="Arial"/>
          <w:color w:val="000000"/>
          <w:sz w:val="24"/>
          <w:szCs w:val="22"/>
        </w:rPr>
        <w:t xml:space="preserve"> </w:t>
      </w:r>
      <w:r w:rsidR="0098704C">
        <w:rPr>
          <w:rFonts w:ascii="Gill Sans MT" w:hAnsi="Gill Sans MT" w:cs="Arial"/>
          <w:color w:val="000000"/>
          <w:sz w:val="24"/>
          <w:szCs w:val="22"/>
        </w:rPr>
        <w:t xml:space="preserve">Do note that </w:t>
      </w:r>
      <w:r w:rsidR="001D01F4">
        <w:rPr>
          <w:rFonts w:ascii="Gill Sans MT" w:hAnsi="Gill Sans MT" w:cs="Arial"/>
          <w:color w:val="000000"/>
          <w:sz w:val="24"/>
          <w:szCs w:val="22"/>
        </w:rPr>
        <w:t xml:space="preserve">the </w:t>
      </w:r>
      <w:r w:rsidR="00E2142F">
        <w:rPr>
          <w:rFonts w:ascii="Gill Sans MT" w:hAnsi="Gill Sans MT" w:cs="Arial"/>
          <w:color w:val="000000"/>
          <w:sz w:val="24"/>
          <w:szCs w:val="22"/>
        </w:rPr>
        <w:t xml:space="preserve">amount </w:t>
      </w:r>
      <w:r w:rsidR="001D01F4">
        <w:rPr>
          <w:rFonts w:ascii="Gill Sans MT" w:hAnsi="Gill Sans MT" w:cs="Arial"/>
          <w:color w:val="000000"/>
          <w:sz w:val="24"/>
          <w:szCs w:val="22"/>
        </w:rPr>
        <w:t>budge</w:t>
      </w:r>
      <w:r w:rsidR="00E2142F">
        <w:rPr>
          <w:rFonts w:ascii="Gill Sans MT" w:hAnsi="Gill Sans MT" w:cs="Arial"/>
          <w:color w:val="000000"/>
          <w:sz w:val="24"/>
          <w:szCs w:val="22"/>
        </w:rPr>
        <w:t xml:space="preserve">ted has been </w:t>
      </w:r>
      <w:proofErr w:type="gramStart"/>
      <w:r w:rsidR="00E2142F">
        <w:rPr>
          <w:rFonts w:ascii="Gill Sans MT" w:hAnsi="Gill Sans MT" w:cs="Arial"/>
          <w:color w:val="000000"/>
          <w:sz w:val="24"/>
          <w:szCs w:val="22"/>
        </w:rPr>
        <w:t xml:space="preserve">exhausted </w:t>
      </w:r>
      <w:r w:rsidR="001D01F4">
        <w:rPr>
          <w:rFonts w:ascii="Gill Sans MT" w:hAnsi="Gill Sans MT" w:cs="Arial"/>
          <w:color w:val="000000"/>
          <w:sz w:val="24"/>
          <w:szCs w:val="22"/>
        </w:rPr>
        <w:t xml:space="preserve"> for</w:t>
      </w:r>
      <w:proofErr w:type="gramEnd"/>
      <w:r w:rsidR="001D01F4">
        <w:rPr>
          <w:rFonts w:ascii="Gill Sans MT" w:hAnsi="Gill Sans MT" w:cs="Arial"/>
          <w:color w:val="000000"/>
          <w:sz w:val="24"/>
          <w:szCs w:val="22"/>
        </w:rPr>
        <w:t xml:space="preserve"> this activity </w:t>
      </w:r>
      <w:r w:rsidR="0098704C">
        <w:rPr>
          <w:rFonts w:ascii="Gill Sans MT" w:hAnsi="Gill Sans MT" w:cs="Arial"/>
          <w:color w:val="000000"/>
          <w:sz w:val="24"/>
          <w:szCs w:val="22"/>
        </w:rPr>
        <w:t xml:space="preserve">and </w:t>
      </w:r>
      <w:r w:rsidR="001D01F4">
        <w:rPr>
          <w:rFonts w:ascii="Gill Sans MT" w:hAnsi="Gill Sans MT" w:cs="Arial"/>
          <w:color w:val="000000"/>
          <w:sz w:val="24"/>
          <w:szCs w:val="22"/>
        </w:rPr>
        <w:t xml:space="preserve">additional expenses </w:t>
      </w:r>
      <w:r w:rsidR="00653898">
        <w:rPr>
          <w:rFonts w:ascii="Gill Sans MT" w:hAnsi="Gill Sans MT" w:cs="Arial"/>
          <w:color w:val="000000"/>
          <w:sz w:val="24"/>
          <w:szCs w:val="22"/>
        </w:rPr>
        <w:t>of USD</w:t>
      </w:r>
      <w:r w:rsidR="00702BA7">
        <w:rPr>
          <w:rFonts w:ascii="Gill Sans MT" w:hAnsi="Gill Sans MT" w:cs="Arial"/>
          <w:color w:val="000000"/>
          <w:sz w:val="24"/>
          <w:szCs w:val="22"/>
        </w:rPr>
        <w:t xml:space="preserve"> 19,791 has been submitted</w:t>
      </w:r>
      <w:r w:rsidR="001D01F4">
        <w:rPr>
          <w:rFonts w:ascii="Gill Sans MT" w:hAnsi="Gill Sans MT" w:cs="Arial"/>
          <w:color w:val="000000"/>
          <w:sz w:val="24"/>
          <w:szCs w:val="22"/>
        </w:rPr>
        <w:t xml:space="preserve"> as in-kind contribution to the R2R Project.</w:t>
      </w:r>
    </w:p>
    <w:p w14:paraId="475C83C5" w14:textId="0A28C16C" w:rsidR="00EC583E" w:rsidRDefault="00EC583E" w:rsidP="008E48F6">
      <w:pPr>
        <w:tabs>
          <w:tab w:val="left" w:pos="540"/>
        </w:tabs>
        <w:jc w:val="both"/>
        <w:rPr>
          <w:rFonts w:ascii="Gill Sans MT" w:eastAsia="Calibri" w:hAnsi="Gill Sans MT" w:cs="Arial"/>
          <w:bCs/>
          <w:sz w:val="24"/>
          <w:szCs w:val="22"/>
        </w:rPr>
      </w:pPr>
    </w:p>
    <w:p w14:paraId="20D26B4F" w14:textId="588B020E" w:rsidR="00273DD0" w:rsidRPr="00AF2699" w:rsidRDefault="00EC583E" w:rsidP="00AB3768">
      <w:pPr>
        <w:tabs>
          <w:tab w:val="left" w:pos="540"/>
        </w:tabs>
        <w:ind w:left="180"/>
        <w:jc w:val="both"/>
        <w:rPr>
          <w:rFonts w:ascii="Gill Sans MT" w:eastAsia="Calibri" w:hAnsi="Gill Sans MT" w:cs="Arial"/>
          <w:bCs/>
          <w:sz w:val="24"/>
          <w:szCs w:val="22"/>
        </w:rPr>
      </w:pPr>
      <w:r w:rsidRPr="00EC583E">
        <w:rPr>
          <w:rFonts w:ascii="Gill Sans MT" w:eastAsia="Calibri" w:hAnsi="Gill Sans MT" w:cs="Arial"/>
          <w:bCs/>
          <w:sz w:val="24"/>
          <w:szCs w:val="22"/>
          <w:u w:val="single"/>
        </w:rPr>
        <w:t>Milestone:</w:t>
      </w:r>
      <w:r>
        <w:rPr>
          <w:rFonts w:ascii="Gill Sans MT" w:eastAsia="Calibri" w:hAnsi="Gill Sans MT" w:cs="Arial"/>
          <w:bCs/>
          <w:sz w:val="24"/>
          <w:szCs w:val="22"/>
        </w:rPr>
        <w:t xml:space="preserve"> </w:t>
      </w:r>
      <w:r w:rsidR="00702BA7">
        <w:rPr>
          <w:rFonts w:ascii="Gill Sans MT" w:eastAsia="Calibri" w:hAnsi="Gill Sans MT" w:cs="Arial"/>
          <w:bCs/>
          <w:sz w:val="24"/>
          <w:szCs w:val="22"/>
        </w:rPr>
        <w:t>Activity completed</w:t>
      </w:r>
      <w:r w:rsidR="00211A61">
        <w:rPr>
          <w:rFonts w:ascii="Gill Sans MT" w:eastAsia="Calibri" w:hAnsi="Gill Sans MT" w:cs="Arial"/>
          <w:bCs/>
          <w:sz w:val="24"/>
          <w:szCs w:val="22"/>
        </w:rPr>
        <w:t>.</w:t>
      </w:r>
    </w:p>
    <w:p w14:paraId="264ADC69" w14:textId="22A91BF0" w:rsidR="00273DD0" w:rsidRDefault="00273DD0" w:rsidP="00AB3768">
      <w:pPr>
        <w:tabs>
          <w:tab w:val="left" w:pos="540"/>
        </w:tabs>
        <w:ind w:left="180"/>
        <w:jc w:val="both"/>
        <w:rPr>
          <w:rFonts w:ascii="Gill Sans MT" w:eastAsia="Calibri" w:hAnsi="Gill Sans MT" w:cs="Arial"/>
          <w:bCs/>
          <w:sz w:val="24"/>
          <w:szCs w:val="22"/>
        </w:rPr>
      </w:pPr>
    </w:p>
    <w:p w14:paraId="11BF2FFE" w14:textId="32459B37" w:rsidR="00B453BC" w:rsidRPr="00F0091D" w:rsidRDefault="00B453BC" w:rsidP="00B453BC">
      <w:pPr>
        <w:tabs>
          <w:tab w:val="left" w:pos="540"/>
        </w:tabs>
        <w:ind w:left="180"/>
        <w:jc w:val="both"/>
        <w:rPr>
          <w:rFonts w:ascii="Gill Sans MT" w:hAnsi="Gill Sans MT" w:cs="Arial"/>
          <w:color w:val="000000"/>
          <w:sz w:val="24"/>
          <w:szCs w:val="22"/>
        </w:rPr>
      </w:pPr>
      <w:r>
        <w:rPr>
          <w:rFonts w:ascii="Gill Sans MT" w:hAnsi="Gill Sans MT" w:cs="Arial"/>
          <w:color w:val="000000"/>
          <w:sz w:val="24"/>
          <w:szCs w:val="22"/>
          <w:u w:val="single"/>
        </w:rPr>
        <w:t xml:space="preserve">Total </w:t>
      </w:r>
      <w:r w:rsidRPr="00F0091D">
        <w:rPr>
          <w:rFonts w:ascii="Gill Sans MT" w:hAnsi="Gill Sans MT" w:cs="Arial"/>
          <w:color w:val="000000"/>
          <w:sz w:val="24"/>
          <w:szCs w:val="22"/>
          <w:u w:val="single"/>
        </w:rPr>
        <w:t>Budget:</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24,900</w:t>
      </w:r>
    </w:p>
    <w:p w14:paraId="6EA0EB80" w14:textId="77777777" w:rsidR="00B453BC" w:rsidRPr="00F0091D" w:rsidRDefault="00B453BC" w:rsidP="00B453BC">
      <w:pPr>
        <w:tabs>
          <w:tab w:val="left" w:pos="540"/>
        </w:tabs>
        <w:ind w:left="180"/>
        <w:jc w:val="both"/>
        <w:rPr>
          <w:rFonts w:ascii="Gill Sans MT" w:hAnsi="Gill Sans MT" w:cs="Arial"/>
          <w:color w:val="000000"/>
          <w:sz w:val="24"/>
          <w:szCs w:val="22"/>
          <w:u w:val="single"/>
        </w:rPr>
      </w:pPr>
    </w:p>
    <w:p w14:paraId="2E77919A" w14:textId="77777777" w:rsidR="00B453BC" w:rsidRPr="00F0091D" w:rsidRDefault="00B453BC" w:rsidP="00B453BC">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 xml:space="preserve">Quarter </w:t>
      </w:r>
      <w:r>
        <w:rPr>
          <w:rFonts w:ascii="Gill Sans MT" w:hAnsi="Gill Sans MT" w:cs="Arial"/>
          <w:color w:val="000000"/>
          <w:sz w:val="24"/>
          <w:szCs w:val="22"/>
          <w:u w:val="single"/>
        </w:rPr>
        <w:t xml:space="preserve">4 </w:t>
      </w:r>
      <w:r w:rsidRPr="00F0091D">
        <w:rPr>
          <w:rFonts w:ascii="Gill Sans MT" w:hAnsi="Gill Sans MT" w:cs="Arial"/>
          <w:color w:val="000000"/>
          <w:sz w:val="24"/>
          <w:szCs w:val="22"/>
          <w:u w:val="single"/>
        </w:rPr>
        <w:t>expenses:</w:t>
      </w:r>
      <w:r>
        <w:rPr>
          <w:rFonts w:ascii="Gill Sans MT" w:hAnsi="Gill Sans MT" w:cs="Arial"/>
          <w:color w:val="000000"/>
          <w:sz w:val="24"/>
          <w:szCs w:val="22"/>
          <w:u w:val="single"/>
        </w:rPr>
        <w:t xml:space="preserve"> </w:t>
      </w:r>
      <w:r>
        <w:rPr>
          <w:rFonts w:ascii="Gill Sans MT" w:hAnsi="Gill Sans MT" w:cs="Arial"/>
          <w:color w:val="000000"/>
          <w:sz w:val="24"/>
          <w:szCs w:val="22"/>
        </w:rPr>
        <w:t>USD Nil</w:t>
      </w:r>
    </w:p>
    <w:p w14:paraId="3C197D6A" w14:textId="77777777" w:rsidR="00B453BC" w:rsidRPr="00F0091D" w:rsidRDefault="00B453BC" w:rsidP="00B453BC">
      <w:pPr>
        <w:tabs>
          <w:tab w:val="left" w:pos="540"/>
        </w:tabs>
        <w:ind w:left="180"/>
        <w:jc w:val="both"/>
        <w:rPr>
          <w:rFonts w:ascii="Gill Sans MT" w:hAnsi="Gill Sans MT" w:cs="Arial"/>
          <w:color w:val="000000"/>
          <w:sz w:val="24"/>
          <w:szCs w:val="22"/>
          <w:u w:val="single"/>
        </w:rPr>
      </w:pPr>
    </w:p>
    <w:p w14:paraId="38ED1563" w14:textId="261BD629" w:rsidR="00B453BC" w:rsidRDefault="00B453BC" w:rsidP="00B453BC">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Accumulative 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44,691.00</w:t>
      </w:r>
    </w:p>
    <w:p w14:paraId="7A5A548C" w14:textId="77777777" w:rsidR="00B453BC" w:rsidRDefault="00B453BC" w:rsidP="00B453BC">
      <w:pPr>
        <w:tabs>
          <w:tab w:val="left" w:pos="540"/>
        </w:tabs>
        <w:ind w:left="180"/>
        <w:jc w:val="both"/>
        <w:rPr>
          <w:rFonts w:ascii="Gill Sans MT" w:hAnsi="Gill Sans MT" w:cs="Arial"/>
          <w:b/>
          <w:color w:val="000000"/>
          <w:sz w:val="24"/>
          <w:szCs w:val="22"/>
        </w:rPr>
      </w:pPr>
    </w:p>
    <w:p w14:paraId="766A7A0A" w14:textId="77777777" w:rsidR="00B453BC" w:rsidRPr="00AF2699" w:rsidRDefault="00B453BC" w:rsidP="00B453BC">
      <w:pPr>
        <w:tabs>
          <w:tab w:val="left" w:pos="540"/>
        </w:tabs>
        <w:ind w:left="180"/>
        <w:jc w:val="both"/>
        <w:rPr>
          <w:rFonts w:ascii="Gill Sans MT" w:hAnsi="Gill Sans MT" w:cs="Arial"/>
          <w:b/>
          <w:color w:val="000000"/>
          <w:sz w:val="24"/>
          <w:szCs w:val="22"/>
        </w:rPr>
      </w:pPr>
    </w:p>
    <w:p w14:paraId="4CA194F0" w14:textId="77777777" w:rsidR="00B453BC" w:rsidRPr="00AF2699" w:rsidRDefault="00B453BC" w:rsidP="00AB3768">
      <w:pPr>
        <w:tabs>
          <w:tab w:val="left" w:pos="540"/>
        </w:tabs>
        <w:ind w:left="180"/>
        <w:jc w:val="both"/>
        <w:rPr>
          <w:rFonts w:ascii="Gill Sans MT" w:eastAsia="Calibri" w:hAnsi="Gill Sans MT" w:cs="Arial"/>
          <w:bCs/>
          <w:sz w:val="24"/>
          <w:szCs w:val="22"/>
        </w:rPr>
      </w:pPr>
    </w:p>
    <w:p w14:paraId="71E0A904" w14:textId="28EAF2F0" w:rsidR="00EA0E01" w:rsidRPr="00AF2699" w:rsidRDefault="00EA0E01" w:rsidP="00AB3768">
      <w:pPr>
        <w:tabs>
          <w:tab w:val="left" w:pos="540"/>
        </w:tabs>
        <w:ind w:left="180"/>
        <w:jc w:val="both"/>
        <w:rPr>
          <w:rFonts w:ascii="Gill Sans MT" w:hAnsi="Gill Sans MT" w:cs="Arial"/>
          <w:color w:val="000000"/>
          <w:sz w:val="24"/>
          <w:szCs w:val="22"/>
        </w:rPr>
      </w:pPr>
      <w:r w:rsidRPr="00AF2699">
        <w:rPr>
          <w:rFonts w:ascii="Gill Sans MT" w:hAnsi="Gill Sans MT" w:cs="Arial"/>
          <w:b/>
          <w:color w:val="000000"/>
          <w:sz w:val="24"/>
          <w:szCs w:val="22"/>
        </w:rPr>
        <w:t>Activity 3.1.1.3</w:t>
      </w:r>
      <w:r w:rsidR="00507E45">
        <w:rPr>
          <w:rFonts w:ascii="Gill Sans MT" w:hAnsi="Gill Sans MT" w:cs="Arial"/>
          <w:b/>
          <w:color w:val="000000"/>
          <w:sz w:val="24"/>
          <w:szCs w:val="22"/>
        </w:rPr>
        <w:t>:</w:t>
      </w:r>
      <w:r w:rsidRPr="00AF2699">
        <w:rPr>
          <w:rFonts w:ascii="Gill Sans MT" w:hAnsi="Gill Sans MT" w:cs="Arial"/>
          <w:b/>
          <w:color w:val="000000"/>
          <w:sz w:val="24"/>
          <w:szCs w:val="22"/>
        </w:rPr>
        <w:t xml:space="preserve"> </w:t>
      </w:r>
      <w:r w:rsidRPr="00AF2699">
        <w:rPr>
          <w:rFonts w:ascii="Gill Sans MT" w:hAnsi="Gill Sans MT" w:cs="Arial"/>
          <w:color w:val="000000"/>
          <w:sz w:val="24"/>
          <w:szCs w:val="22"/>
        </w:rPr>
        <w:t>Survey outcomes and biophysical and demographic studies is made available to communities /stakeholders for information and to assist with formulation of management plans (Year 1)</w:t>
      </w:r>
    </w:p>
    <w:p w14:paraId="52C10433" w14:textId="77777777" w:rsidR="00EA0E01" w:rsidRPr="00AF2699" w:rsidRDefault="00EA0E01" w:rsidP="00AB3768">
      <w:pPr>
        <w:tabs>
          <w:tab w:val="left" w:pos="540"/>
        </w:tabs>
        <w:ind w:left="180"/>
        <w:jc w:val="both"/>
        <w:rPr>
          <w:rFonts w:ascii="Gill Sans MT" w:hAnsi="Gill Sans MT" w:cs="Arial"/>
          <w:color w:val="000000"/>
          <w:sz w:val="24"/>
          <w:szCs w:val="22"/>
        </w:rPr>
      </w:pPr>
    </w:p>
    <w:p w14:paraId="51CAFB35" w14:textId="77777777" w:rsidR="00EA0E01" w:rsidRPr="00AF2699" w:rsidRDefault="00EA0E01" w:rsidP="00AB3768">
      <w:pPr>
        <w:tabs>
          <w:tab w:val="left" w:pos="540"/>
        </w:tabs>
        <w:ind w:left="180"/>
        <w:jc w:val="both"/>
        <w:rPr>
          <w:rFonts w:ascii="Gill Sans MT" w:hAnsi="Gill Sans MT" w:cs="Arial"/>
          <w:color w:val="000000"/>
          <w:sz w:val="24"/>
          <w:szCs w:val="22"/>
        </w:rPr>
      </w:pPr>
      <w:r w:rsidRPr="00AF2699">
        <w:rPr>
          <w:rFonts w:ascii="Gill Sans MT" w:hAnsi="Gill Sans MT" w:cs="Arial"/>
          <w:b/>
          <w:color w:val="000000"/>
          <w:sz w:val="24"/>
          <w:szCs w:val="22"/>
        </w:rPr>
        <w:t xml:space="preserve">USP-IAS Sites: </w:t>
      </w:r>
      <w:r w:rsidRPr="00AF2699">
        <w:rPr>
          <w:rFonts w:ascii="Gill Sans MT" w:hAnsi="Gill Sans MT" w:cs="Arial"/>
          <w:color w:val="000000"/>
          <w:sz w:val="24"/>
          <w:szCs w:val="22"/>
        </w:rPr>
        <w:t xml:space="preserve">Tuva, </w:t>
      </w:r>
      <w:proofErr w:type="spellStart"/>
      <w:r w:rsidRPr="00AF2699">
        <w:rPr>
          <w:rFonts w:ascii="Gill Sans MT" w:hAnsi="Gill Sans MT" w:cs="Arial"/>
          <w:color w:val="000000"/>
          <w:sz w:val="24"/>
          <w:szCs w:val="22"/>
        </w:rPr>
        <w:t>Waidina-Rewa</w:t>
      </w:r>
      <w:proofErr w:type="spellEnd"/>
      <w:r w:rsidRPr="00AF2699">
        <w:rPr>
          <w:rFonts w:ascii="Gill Sans MT" w:hAnsi="Gill Sans MT" w:cs="Arial"/>
          <w:color w:val="000000"/>
          <w:sz w:val="24"/>
          <w:szCs w:val="22"/>
        </w:rPr>
        <w:t xml:space="preserve">, </w:t>
      </w:r>
      <w:proofErr w:type="spellStart"/>
      <w:r w:rsidRPr="00AF2699">
        <w:rPr>
          <w:rFonts w:ascii="Gill Sans MT" w:hAnsi="Gill Sans MT" w:cs="Arial"/>
          <w:color w:val="000000"/>
          <w:sz w:val="24"/>
          <w:szCs w:val="22"/>
        </w:rPr>
        <w:t>Vunivia</w:t>
      </w:r>
      <w:proofErr w:type="spellEnd"/>
      <w:r w:rsidRPr="00AF2699">
        <w:rPr>
          <w:rFonts w:ascii="Gill Sans MT" w:hAnsi="Gill Sans MT" w:cs="Arial"/>
          <w:color w:val="000000"/>
          <w:sz w:val="24"/>
          <w:szCs w:val="22"/>
        </w:rPr>
        <w:t xml:space="preserve"> and </w:t>
      </w:r>
      <w:proofErr w:type="spellStart"/>
      <w:r w:rsidRPr="00AF2699">
        <w:rPr>
          <w:rFonts w:ascii="Gill Sans MT" w:hAnsi="Gill Sans MT" w:cs="Arial"/>
          <w:color w:val="000000"/>
          <w:sz w:val="24"/>
          <w:szCs w:val="22"/>
        </w:rPr>
        <w:t>Tunuloa</w:t>
      </w:r>
      <w:proofErr w:type="spellEnd"/>
    </w:p>
    <w:p w14:paraId="7314028F" w14:textId="77777777" w:rsidR="00EA0E01" w:rsidRPr="00AF2699" w:rsidRDefault="00EA0E01" w:rsidP="00AB3768">
      <w:pPr>
        <w:tabs>
          <w:tab w:val="left" w:pos="540"/>
        </w:tabs>
        <w:ind w:left="180"/>
        <w:jc w:val="both"/>
        <w:rPr>
          <w:rFonts w:ascii="Gill Sans MT" w:hAnsi="Gill Sans MT" w:cs="Arial"/>
          <w:b/>
          <w:color w:val="000000"/>
          <w:sz w:val="24"/>
          <w:szCs w:val="22"/>
        </w:rPr>
      </w:pPr>
    </w:p>
    <w:p w14:paraId="2AC960E4" w14:textId="71428529" w:rsidR="00273DD0" w:rsidRDefault="00EA0E01" w:rsidP="00AB3768">
      <w:pPr>
        <w:tabs>
          <w:tab w:val="left" w:pos="540"/>
        </w:tabs>
        <w:ind w:left="180"/>
        <w:jc w:val="both"/>
        <w:rPr>
          <w:rFonts w:ascii="Gill Sans MT" w:eastAsia="Calibri" w:hAnsi="Gill Sans MT" w:cs="Arial"/>
          <w:bCs/>
          <w:sz w:val="24"/>
          <w:szCs w:val="22"/>
        </w:rPr>
      </w:pPr>
      <w:r w:rsidRPr="00AF2699">
        <w:rPr>
          <w:rFonts w:ascii="Gill Sans MT" w:eastAsia="Calibri" w:hAnsi="Gill Sans MT" w:cs="Arial"/>
          <w:bCs/>
          <w:sz w:val="24"/>
          <w:szCs w:val="22"/>
          <w:u w:val="single"/>
        </w:rPr>
        <w:t>Progress (</w:t>
      </w:r>
      <w:r w:rsidR="00211A61">
        <w:rPr>
          <w:rFonts w:ascii="Gill Sans MT" w:eastAsia="Calibri" w:hAnsi="Gill Sans MT" w:cs="Arial"/>
          <w:bCs/>
          <w:sz w:val="24"/>
          <w:szCs w:val="22"/>
          <w:u w:val="single"/>
        </w:rPr>
        <w:t>ongoing</w:t>
      </w:r>
      <w:r w:rsidRPr="00AF2699">
        <w:rPr>
          <w:rFonts w:ascii="Gill Sans MT" w:eastAsia="Calibri" w:hAnsi="Gill Sans MT" w:cs="Arial"/>
          <w:bCs/>
          <w:sz w:val="24"/>
          <w:szCs w:val="22"/>
          <w:u w:val="single"/>
        </w:rPr>
        <w:t>):</w:t>
      </w:r>
      <w:r w:rsidRPr="00AF2699">
        <w:rPr>
          <w:rFonts w:ascii="Gill Sans MT" w:eastAsia="Calibri" w:hAnsi="Gill Sans MT" w:cs="Arial"/>
          <w:bCs/>
          <w:sz w:val="24"/>
          <w:szCs w:val="22"/>
        </w:rPr>
        <w:t xml:space="preserve"> </w:t>
      </w:r>
      <w:r w:rsidR="00211A61">
        <w:rPr>
          <w:rFonts w:ascii="Gill Sans MT" w:eastAsia="Calibri" w:hAnsi="Gill Sans MT" w:cs="Arial"/>
          <w:bCs/>
          <w:sz w:val="24"/>
          <w:szCs w:val="22"/>
        </w:rPr>
        <w:t xml:space="preserve">The </w:t>
      </w:r>
      <w:proofErr w:type="spellStart"/>
      <w:r w:rsidR="00702BA7">
        <w:rPr>
          <w:rFonts w:ascii="Gill Sans MT" w:eastAsia="Calibri" w:hAnsi="Gill Sans MT" w:cs="Arial"/>
          <w:bCs/>
          <w:sz w:val="24"/>
          <w:szCs w:val="22"/>
        </w:rPr>
        <w:t>Vunivia</w:t>
      </w:r>
      <w:proofErr w:type="spellEnd"/>
      <w:r w:rsidR="00702BA7">
        <w:rPr>
          <w:rFonts w:ascii="Gill Sans MT" w:eastAsia="Calibri" w:hAnsi="Gill Sans MT" w:cs="Arial"/>
          <w:bCs/>
          <w:sz w:val="24"/>
          <w:szCs w:val="22"/>
        </w:rPr>
        <w:t xml:space="preserve"> and </w:t>
      </w:r>
      <w:proofErr w:type="spellStart"/>
      <w:r w:rsidR="00702BA7">
        <w:rPr>
          <w:rFonts w:ascii="Gill Sans MT" w:eastAsia="Calibri" w:hAnsi="Gill Sans MT" w:cs="Arial"/>
          <w:bCs/>
          <w:sz w:val="24"/>
          <w:szCs w:val="22"/>
        </w:rPr>
        <w:t>Tunuloa</w:t>
      </w:r>
      <w:proofErr w:type="spellEnd"/>
      <w:r w:rsidR="00211A61">
        <w:rPr>
          <w:rFonts w:ascii="Gill Sans MT" w:eastAsia="Calibri" w:hAnsi="Gill Sans MT" w:cs="Arial"/>
          <w:bCs/>
          <w:sz w:val="24"/>
          <w:szCs w:val="22"/>
        </w:rPr>
        <w:t xml:space="preserve"> catchment surveys </w:t>
      </w:r>
      <w:proofErr w:type="gramStart"/>
      <w:r w:rsidR="00211A61">
        <w:rPr>
          <w:rFonts w:ascii="Gill Sans MT" w:eastAsia="Calibri" w:hAnsi="Gill Sans MT" w:cs="Arial"/>
          <w:bCs/>
          <w:sz w:val="24"/>
          <w:szCs w:val="22"/>
        </w:rPr>
        <w:t>were conducted</w:t>
      </w:r>
      <w:proofErr w:type="gramEnd"/>
      <w:r w:rsidR="00211A61">
        <w:rPr>
          <w:rFonts w:ascii="Gill Sans MT" w:eastAsia="Calibri" w:hAnsi="Gill Sans MT" w:cs="Arial"/>
          <w:bCs/>
          <w:sz w:val="24"/>
          <w:szCs w:val="22"/>
        </w:rPr>
        <w:t xml:space="preserve"> </w:t>
      </w:r>
      <w:r w:rsidR="00702BA7">
        <w:rPr>
          <w:rFonts w:ascii="Gill Sans MT" w:eastAsia="Calibri" w:hAnsi="Gill Sans MT" w:cs="Arial"/>
          <w:bCs/>
          <w:sz w:val="24"/>
          <w:szCs w:val="22"/>
        </w:rPr>
        <w:t>from October to November</w:t>
      </w:r>
      <w:r w:rsidR="00696732">
        <w:rPr>
          <w:rFonts w:ascii="Gill Sans MT" w:eastAsia="Calibri" w:hAnsi="Gill Sans MT" w:cs="Arial"/>
          <w:bCs/>
          <w:sz w:val="24"/>
          <w:szCs w:val="22"/>
        </w:rPr>
        <w:t xml:space="preserve"> 2019. </w:t>
      </w:r>
      <w:proofErr w:type="gramStart"/>
      <w:r w:rsidR="00696732">
        <w:rPr>
          <w:rFonts w:ascii="Gill Sans MT" w:eastAsia="Calibri" w:hAnsi="Gill Sans MT" w:cs="Arial"/>
          <w:bCs/>
          <w:sz w:val="24"/>
          <w:szCs w:val="22"/>
        </w:rPr>
        <w:t xml:space="preserve">A team of </w:t>
      </w:r>
      <w:r w:rsidR="009512C5">
        <w:rPr>
          <w:rFonts w:ascii="Gill Sans MT" w:eastAsia="Calibri" w:hAnsi="Gill Sans MT" w:cs="Arial"/>
          <w:bCs/>
          <w:sz w:val="24"/>
          <w:szCs w:val="22"/>
        </w:rPr>
        <w:t>eight</w:t>
      </w:r>
      <w:r w:rsidR="00696732">
        <w:rPr>
          <w:rFonts w:ascii="Gill Sans MT" w:eastAsia="Calibri" w:hAnsi="Gill Sans MT" w:cs="Arial"/>
          <w:bCs/>
          <w:sz w:val="24"/>
          <w:szCs w:val="22"/>
        </w:rPr>
        <w:t xml:space="preserve"> </w:t>
      </w:r>
      <w:r w:rsidR="00211A61">
        <w:rPr>
          <w:rFonts w:ascii="Gill Sans MT" w:eastAsia="Calibri" w:hAnsi="Gill Sans MT" w:cs="Arial"/>
          <w:bCs/>
          <w:sz w:val="24"/>
          <w:szCs w:val="22"/>
        </w:rPr>
        <w:t>e</w:t>
      </w:r>
      <w:r w:rsidR="00696732">
        <w:rPr>
          <w:rFonts w:ascii="Gill Sans MT" w:eastAsia="Calibri" w:hAnsi="Gill Sans MT" w:cs="Arial"/>
          <w:bCs/>
          <w:sz w:val="24"/>
          <w:szCs w:val="22"/>
        </w:rPr>
        <w:t xml:space="preserve">numerators from USP-IAS </w:t>
      </w:r>
      <w:r w:rsidR="00211A61">
        <w:rPr>
          <w:rFonts w:ascii="Gill Sans MT" w:eastAsia="Calibri" w:hAnsi="Gill Sans MT" w:cs="Arial"/>
          <w:bCs/>
          <w:sz w:val="24"/>
          <w:szCs w:val="22"/>
        </w:rPr>
        <w:t>were</w:t>
      </w:r>
      <w:proofErr w:type="gramEnd"/>
      <w:r w:rsidR="00696732">
        <w:rPr>
          <w:rFonts w:ascii="Gill Sans MT" w:eastAsia="Calibri" w:hAnsi="Gill Sans MT" w:cs="Arial"/>
          <w:bCs/>
          <w:sz w:val="24"/>
          <w:szCs w:val="22"/>
        </w:rPr>
        <w:t xml:space="preserve"> trained </w:t>
      </w:r>
      <w:r w:rsidR="00211A61">
        <w:rPr>
          <w:rFonts w:ascii="Gill Sans MT" w:eastAsia="Calibri" w:hAnsi="Gill Sans MT" w:cs="Arial"/>
          <w:bCs/>
          <w:sz w:val="24"/>
          <w:szCs w:val="22"/>
        </w:rPr>
        <w:t xml:space="preserve">and visited </w:t>
      </w:r>
      <w:r w:rsidR="007456EF">
        <w:rPr>
          <w:rFonts w:ascii="Gill Sans MT" w:eastAsia="Calibri" w:hAnsi="Gill Sans MT" w:cs="Arial"/>
          <w:bCs/>
          <w:sz w:val="24"/>
          <w:szCs w:val="22"/>
        </w:rPr>
        <w:t xml:space="preserve">villages </w:t>
      </w:r>
      <w:r w:rsidR="009F6737">
        <w:rPr>
          <w:rFonts w:ascii="Gill Sans MT" w:eastAsia="Calibri" w:hAnsi="Gill Sans MT" w:cs="Arial"/>
          <w:bCs/>
          <w:sz w:val="24"/>
          <w:szCs w:val="22"/>
        </w:rPr>
        <w:t xml:space="preserve">and settlements </w:t>
      </w:r>
      <w:r w:rsidR="007456EF">
        <w:rPr>
          <w:rFonts w:ascii="Gill Sans MT" w:eastAsia="Calibri" w:hAnsi="Gill Sans MT" w:cs="Arial"/>
          <w:bCs/>
          <w:sz w:val="24"/>
          <w:szCs w:val="22"/>
        </w:rPr>
        <w:t xml:space="preserve">over </w:t>
      </w:r>
      <w:r w:rsidR="009512C5">
        <w:rPr>
          <w:rFonts w:ascii="Gill Sans MT" w:eastAsia="Calibri" w:hAnsi="Gill Sans MT" w:cs="Arial"/>
          <w:bCs/>
          <w:sz w:val="24"/>
          <w:szCs w:val="22"/>
        </w:rPr>
        <w:t>three</w:t>
      </w:r>
      <w:r w:rsidR="007456EF">
        <w:rPr>
          <w:rFonts w:ascii="Gill Sans MT" w:eastAsia="Calibri" w:hAnsi="Gill Sans MT" w:cs="Arial"/>
          <w:bCs/>
          <w:sz w:val="24"/>
          <w:szCs w:val="22"/>
        </w:rPr>
        <w:t xml:space="preserve"> weeks</w:t>
      </w:r>
      <w:r w:rsidR="00696732">
        <w:rPr>
          <w:rFonts w:ascii="Gill Sans MT" w:eastAsia="Calibri" w:hAnsi="Gill Sans MT" w:cs="Arial"/>
          <w:bCs/>
          <w:sz w:val="24"/>
          <w:szCs w:val="22"/>
        </w:rPr>
        <w:t xml:space="preserve">. </w:t>
      </w:r>
      <w:r w:rsidR="009F6737">
        <w:rPr>
          <w:rFonts w:ascii="Gill Sans MT" w:eastAsia="Calibri" w:hAnsi="Gill Sans MT" w:cs="Arial"/>
          <w:bCs/>
          <w:sz w:val="24"/>
          <w:szCs w:val="22"/>
        </w:rPr>
        <w:t xml:space="preserve">This survey included TEK studies in selected sites </w:t>
      </w:r>
      <w:r w:rsidR="00B65750">
        <w:rPr>
          <w:rFonts w:ascii="Gill Sans MT" w:eastAsia="Calibri" w:hAnsi="Gill Sans MT" w:cs="Arial"/>
          <w:bCs/>
          <w:sz w:val="24"/>
          <w:szCs w:val="22"/>
        </w:rPr>
        <w:t xml:space="preserve">in </w:t>
      </w:r>
      <w:r w:rsidR="009512C5">
        <w:rPr>
          <w:rFonts w:ascii="Gill Sans MT" w:eastAsia="Calibri" w:hAnsi="Gill Sans MT" w:cs="Arial"/>
          <w:bCs/>
          <w:sz w:val="24"/>
          <w:szCs w:val="22"/>
        </w:rPr>
        <w:t xml:space="preserve">each of </w:t>
      </w:r>
      <w:r w:rsidR="00B65750">
        <w:rPr>
          <w:rFonts w:ascii="Gill Sans MT" w:eastAsia="Calibri" w:hAnsi="Gill Sans MT" w:cs="Arial"/>
          <w:bCs/>
          <w:sz w:val="24"/>
          <w:szCs w:val="22"/>
        </w:rPr>
        <w:t>the catchment</w:t>
      </w:r>
      <w:r w:rsidR="009512C5">
        <w:rPr>
          <w:rFonts w:ascii="Gill Sans MT" w:eastAsia="Calibri" w:hAnsi="Gill Sans MT" w:cs="Arial"/>
          <w:bCs/>
          <w:sz w:val="24"/>
          <w:szCs w:val="22"/>
        </w:rPr>
        <w:t>s</w:t>
      </w:r>
      <w:r w:rsidR="00B65750">
        <w:rPr>
          <w:rFonts w:ascii="Gill Sans MT" w:eastAsia="Calibri" w:hAnsi="Gill Sans MT" w:cs="Arial"/>
          <w:bCs/>
          <w:sz w:val="24"/>
          <w:szCs w:val="22"/>
        </w:rPr>
        <w:t xml:space="preserve">. </w:t>
      </w:r>
      <w:r w:rsidR="007456EF">
        <w:rPr>
          <w:rFonts w:ascii="Gill Sans MT" w:eastAsia="Calibri" w:hAnsi="Gill Sans MT" w:cs="Arial"/>
          <w:bCs/>
          <w:sz w:val="24"/>
          <w:szCs w:val="22"/>
        </w:rPr>
        <w:t xml:space="preserve">The </w:t>
      </w:r>
      <w:proofErr w:type="spellStart"/>
      <w:r w:rsidR="009512C5">
        <w:rPr>
          <w:rFonts w:ascii="Gill Sans MT" w:eastAsia="Calibri" w:hAnsi="Gill Sans MT" w:cs="Arial"/>
          <w:bCs/>
          <w:sz w:val="24"/>
          <w:szCs w:val="22"/>
        </w:rPr>
        <w:t>Vunivia</w:t>
      </w:r>
      <w:proofErr w:type="spellEnd"/>
      <w:r w:rsidR="007456EF">
        <w:rPr>
          <w:rFonts w:ascii="Gill Sans MT" w:eastAsia="Calibri" w:hAnsi="Gill Sans MT" w:cs="Arial"/>
          <w:bCs/>
          <w:sz w:val="24"/>
          <w:szCs w:val="22"/>
        </w:rPr>
        <w:t xml:space="preserve"> report </w:t>
      </w:r>
      <w:r w:rsidR="009512C5">
        <w:rPr>
          <w:rFonts w:ascii="Gill Sans MT" w:eastAsia="Calibri" w:hAnsi="Gill Sans MT" w:cs="Arial"/>
          <w:bCs/>
          <w:sz w:val="24"/>
          <w:szCs w:val="22"/>
        </w:rPr>
        <w:t>was submitted</w:t>
      </w:r>
      <w:r w:rsidR="00B65750">
        <w:rPr>
          <w:rFonts w:ascii="Gill Sans MT" w:eastAsia="Calibri" w:hAnsi="Gill Sans MT" w:cs="Arial"/>
          <w:bCs/>
          <w:sz w:val="24"/>
          <w:szCs w:val="22"/>
        </w:rPr>
        <w:t xml:space="preserve"> in </w:t>
      </w:r>
      <w:r w:rsidR="009512C5">
        <w:rPr>
          <w:rFonts w:ascii="Gill Sans MT" w:eastAsia="Calibri" w:hAnsi="Gill Sans MT" w:cs="Arial"/>
          <w:bCs/>
          <w:sz w:val="24"/>
          <w:szCs w:val="22"/>
        </w:rPr>
        <w:t xml:space="preserve">December 2019 while the </w:t>
      </w:r>
      <w:proofErr w:type="spellStart"/>
      <w:r w:rsidR="009512C5">
        <w:rPr>
          <w:rFonts w:ascii="Gill Sans MT" w:eastAsia="Calibri" w:hAnsi="Gill Sans MT" w:cs="Arial"/>
          <w:bCs/>
          <w:sz w:val="24"/>
          <w:szCs w:val="22"/>
        </w:rPr>
        <w:t>Tunuloa</w:t>
      </w:r>
      <w:proofErr w:type="spellEnd"/>
      <w:r w:rsidR="009512C5">
        <w:rPr>
          <w:rFonts w:ascii="Gill Sans MT" w:eastAsia="Calibri" w:hAnsi="Gill Sans MT" w:cs="Arial"/>
          <w:bCs/>
          <w:sz w:val="24"/>
          <w:szCs w:val="22"/>
        </w:rPr>
        <w:t xml:space="preserve"> report, along with the two TEK reports, will be submitted in Quarter 1 2020. </w:t>
      </w:r>
      <w:r w:rsidR="005263B6" w:rsidRPr="00AF2699">
        <w:rPr>
          <w:rFonts w:ascii="Gill Sans MT" w:eastAsia="Calibri" w:hAnsi="Gill Sans MT" w:cs="Arial"/>
          <w:bCs/>
          <w:sz w:val="24"/>
          <w:szCs w:val="22"/>
        </w:rPr>
        <w:t xml:space="preserve"> </w:t>
      </w:r>
    </w:p>
    <w:p w14:paraId="3C35F7E1" w14:textId="6B3BB5B8" w:rsidR="00E3392D" w:rsidRDefault="00E3392D" w:rsidP="00AB3768">
      <w:pPr>
        <w:tabs>
          <w:tab w:val="left" w:pos="540"/>
        </w:tabs>
        <w:ind w:left="180"/>
        <w:jc w:val="both"/>
        <w:rPr>
          <w:rFonts w:ascii="Gill Sans MT" w:eastAsia="Calibri" w:hAnsi="Gill Sans MT" w:cs="Arial"/>
          <w:bCs/>
          <w:sz w:val="24"/>
          <w:szCs w:val="22"/>
        </w:rPr>
      </w:pPr>
    </w:p>
    <w:p w14:paraId="64E921FD" w14:textId="7181464F" w:rsidR="00E3392D" w:rsidRDefault="00E3392D" w:rsidP="00AA3745">
      <w:pPr>
        <w:tabs>
          <w:tab w:val="left" w:pos="540"/>
        </w:tabs>
        <w:ind w:left="180"/>
        <w:jc w:val="both"/>
        <w:rPr>
          <w:rFonts w:ascii="Gill Sans MT" w:eastAsia="Calibri" w:hAnsi="Gill Sans MT" w:cs="Arial"/>
          <w:bCs/>
          <w:sz w:val="24"/>
          <w:szCs w:val="22"/>
        </w:rPr>
      </w:pPr>
      <w:r w:rsidRPr="00E3392D">
        <w:rPr>
          <w:rFonts w:ascii="Gill Sans MT" w:eastAsia="Calibri" w:hAnsi="Gill Sans MT" w:cs="Arial"/>
          <w:bCs/>
          <w:sz w:val="24"/>
          <w:szCs w:val="22"/>
          <w:u w:val="single"/>
        </w:rPr>
        <w:t>Milestone:</w:t>
      </w:r>
      <w:r>
        <w:rPr>
          <w:rFonts w:ascii="Gill Sans MT" w:eastAsia="Calibri" w:hAnsi="Gill Sans MT" w:cs="Arial"/>
          <w:bCs/>
          <w:sz w:val="24"/>
          <w:szCs w:val="22"/>
        </w:rPr>
        <w:t xml:space="preserve"> </w:t>
      </w:r>
      <w:proofErr w:type="spellStart"/>
      <w:r w:rsidR="009512C5">
        <w:rPr>
          <w:rFonts w:ascii="Gill Sans MT" w:eastAsia="Calibri" w:hAnsi="Gill Sans MT" w:cs="Arial"/>
          <w:bCs/>
          <w:sz w:val="24"/>
          <w:szCs w:val="22"/>
        </w:rPr>
        <w:t>Vunivia</w:t>
      </w:r>
      <w:proofErr w:type="spellEnd"/>
      <w:r w:rsidR="009512C5">
        <w:rPr>
          <w:rFonts w:ascii="Gill Sans MT" w:eastAsia="Calibri" w:hAnsi="Gill Sans MT" w:cs="Arial"/>
          <w:bCs/>
          <w:sz w:val="24"/>
          <w:szCs w:val="22"/>
        </w:rPr>
        <w:t xml:space="preserve"> and </w:t>
      </w:r>
      <w:proofErr w:type="spellStart"/>
      <w:r w:rsidR="009512C5">
        <w:rPr>
          <w:rFonts w:ascii="Gill Sans MT" w:eastAsia="Calibri" w:hAnsi="Gill Sans MT" w:cs="Arial"/>
          <w:bCs/>
          <w:sz w:val="24"/>
          <w:szCs w:val="22"/>
        </w:rPr>
        <w:t>Tunuloa</w:t>
      </w:r>
      <w:proofErr w:type="spellEnd"/>
      <w:r w:rsidR="007456EF">
        <w:rPr>
          <w:rFonts w:ascii="Gill Sans MT" w:eastAsia="Calibri" w:hAnsi="Gill Sans MT" w:cs="Arial"/>
          <w:bCs/>
          <w:sz w:val="24"/>
          <w:szCs w:val="22"/>
        </w:rPr>
        <w:t xml:space="preserve"> surveys completed</w:t>
      </w:r>
      <w:r>
        <w:rPr>
          <w:rFonts w:ascii="Gill Sans MT" w:eastAsia="Calibri" w:hAnsi="Gill Sans MT" w:cs="Arial"/>
          <w:bCs/>
          <w:sz w:val="24"/>
          <w:szCs w:val="22"/>
        </w:rPr>
        <w:t>.</w:t>
      </w:r>
      <w:r w:rsidR="009512C5">
        <w:rPr>
          <w:rFonts w:ascii="Gill Sans MT" w:eastAsia="Calibri" w:hAnsi="Gill Sans MT" w:cs="Arial"/>
          <w:bCs/>
          <w:sz w:val="24"/>
          <w:szCs w:val="22"/>
        </w:rPr>
        <w:t xml:space="preserve"> </w:t>
      </w:r>
      <w:proofErr w:type="spellStart"/>
      <w:r w:rsidR="009512C5">
        <w:rPr>
          <w:rFonts w:ascii="Gill Sans MT" w:eastAsia="Calibri" w:hAnsi="Gill Sans MT" w:cs="Arial"/>
          <w:bCs/>
          <w:sz w:val="24"/>
          <w:szCs w:val="22"/>
        </w:rPr>
        <w:t>Vunivia</w:t>
      </w:r>
      <w:proofErr w:type="spellEnd"/>
      <w:r w:rsidR="009512C5">
        <w:rPr>
          <w:rFonts w:ascii="Gill Sans MT" w:eastAsia="Calibri" w:hAnsi="Gill Sans MT" w:cs="Arial"/>
          <w:bCs/>
          <w:sz w:val="24"/>
          <w:szCs w:val="22"/>
        </w:rPr>
        <w:t xml:space="preserve"> report submitted.</w:t>
      </w:r>
    </w:p>
    <w:p w14:paraId="2F774ABD" w14:textId="4309B8EB" w:rsidR="008E7B64" w:rsidRDefault="008E7B64" w:rsidP="00B453BC">
      <w:pPr>
        <w:tabs>
          <w:tab w:val="left" w:pos="540"/>
        </w:tabs>
        <w:jc w:val="both"/>
        <w:rPr>
          <w:rFonts w:ascii="Gill Sans MT" w:eastAsia="Calibri" w:hAnsi="Gill Sans MT" w:cs="Arial"/>
          <w:bCs/>
          <w:sz w:val="24"/>
          <w:szCs w:val="22"/>
        </w:rPr>
      </w:pPr>
    </w:p>
    <w:p w14:paraId="537E470B" w14:textId="01B08326" w:rsidR="00B453BC" w:rsidRPr="00F0091D" w:rsidRDefault="00B453BC" w:rsidP="00B453BC">
      <w:pPr>
        <w:tabs>
          <w:tab w:val="left" w:pos="540"/>
        </w:tabs>
        <w:ind w:left="180"/>
        <w:jc w:val="both"/>
        <w:rPr>
          <w:rFonts w:ascii="Gill Sans MT" w:hAnsi="Gill Sans MT" w:cs="Arial"/>
          <w:color w:val="000000"/>
          <w:sz w:val="24"/>
          <w:szCs w:val="22"/>
        </w:rPr>
      </w:pPr>
      <w:r>
        <w:rPr>
          <w:rFonts w:ascii="Gill Sans MT" w:hAnsi="Gill Sans MT" w:cs="Arial"/>
          <w:color w:val="000000"/>
          <w:sz w:val="24"/>
          <w:szCs w:val="22"/>
          <w:u w:val="single"/>
        </w:rPr>
        <w:t xml:space="preserve">Total </w:t>
      </w:r>
      <w:r w:rsidRPr="00F0091D">
        <w:rPr>
          <w:rFonts w:ascii="Gill Sans MT" w:hAnsi="Gill Sans MT" w:cs="Arial"/>
          <w:color w:val="000000"/>
          <w:sz w:val="24"/>
          <w:szCs w:val="22"/>
          <w:u w:val="single"/>
        </w:rPr>
        <w:t>Budget:</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210,200</w:t>
      </w:r>
    </w:p>
    <w:p w14:paraId="2E784644" w14:textId="77777777" w:rsidR="00B453BC" w:rsidRPr="00F0091D" w:rsidRDefault="00B453BC" w:rsidP="00B453BC">
      <w:pPr>
        <w:tabs>
          <w:tab w:val="left" w:pos="540"/>
        </w:tabs>
        <w:ind w:left="180"/>
        <w:jc w:val="both"/>
        <w:rPr>
          <w:rFonts w:ascii="Gill Sans MT" w:hAnsi="Gill Sans MT" w:cs="Arial"/>
          <w:color w:val="000000"/>
          <w:sz w:val="24"/>
          <w:szCs w:val="22"/>
          <w:u w:val="single"/>
        </w:rPr>
      </w:pPr>
    </w:p>
    <w:p w14:paraId="572C6D4D" w14:textId="0A851321" w:rsidR="00B453BC" w:rsidRPr="00F0091D" w:rsidRDefault="00B453BC" w:rsidP="00B453BC">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 xml:space="preserve">Quarter </w:t>
      </w:r>
      <w:r>
        <w:rPr>
          <w:rFonts w:ascii="Gill Sans MT" w:hAnsi="Gill Sans MT" w:cs="Arial"/>
          <w:color w:val="000000"/>
          <w:sz w:val="24"/>
          <w:szCs w:val="22"/>
          <w:u w:val="single"/>
        </w:rPr>
        <w:t xml:space="preserve">4 </w:t>
      </w:r>
      <w:r w:rsidRPr="00F0091D">
        <w:rPr>
          <w:rFonts w:ascii="Gill Sans MT" w:hAnsi="Gill Sans MT" w:cs="Arial"/>
          <w:color w:val="000000"/>
          <w:sz w:val="24"/>
          <w:szCs w:val="22"/>
          <w:u w:val="single"/>
        </w:rPr>
        <w:t>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102,178</w:t>
      </w:r>
    </w:p>
    <w:p w14:paraId="5E6A1191" w14:textId="77777777" w:rsidR="00B453BC" w:rsidRPr="00F0091D" w:rsidRDefault="00B453BC" w:rsidP="00B453BC">
      <w:pPr>
        <w:tabs>
          <w:tab w:val="left" w:pos="540"/>
        </w:tabs>
        <w:ind w:left="180"/>
        <w:jc w:val="both"/>
        <w:rPr>
          <w:rFonts w:ascii="Gill Sans MT" w:hAnsi="Gill Sans MT" w:cs="Arial"/>
          <w:color w:val="000000"/>
          <w:sz w:val="24"/>
          <w:szCs w:val="22"/>
          <w:u w:val="single"/>
        </w:rPr>
      </w:pPr>
    </w:p>
    <w:p w14:paraId="2630C56A" w14:textId="65FA252C" w:rsidR="00B453BC" w:rsidRDefault="00B453BC" w:rsidP="00B453BC">
      <w:pPr>
        <w:tabs>
          <w:tab w:val="left" w:pos="540"/>
        </w:tabs>
        <w:ind w:left="180"/>
        <w:jc w:val="both"/>
        <w:rPr>
          <w:rFonts w:ascii="Gill Sans MT" w:hAnsi="Gill Sans MT" w:cs="Arial"/>
          <w:color w:val="000000"/>
          <w:sz w:val="24"/>
          <w:szCs w:val="22"/>
        </w:rPr>
      </w:pPr>
      <w:r w:rsidRPr="00F0091D">
        <w:rPr>
          <w:rFonts w:ascii="Gill Sans MT" w:hAnsi="Gill Sans MT" w:cs="Arial"/>
          <w:color w:val="000000"/>
          <w:sz w:val="24"/>
          <w:szCs w:val="22"/>
          <w:u w:val="single"/>
        </w:rPr>
        <w:t>Accumulative expenses:</w:t>
      </w:r>
      <w:r>
        <w:rPr>
          <w:rFonts w:ascii="Gill Sans MT" w:hAnsi="Gill Sans MT" w:cs="Arial"/>
          <w:color w:val="000000"/>
          <w:sz w:val="24"/>
          <w:szCs w:val="22"/>
          <w:u w:val="single"/>
        </w:rPr>
        <w:t xml:space="preserve"> </w:t>
      </w:r>
      <w:r>
        <w:rPr>
          <w:rFonts w:ascii="Gill Sans MT" w:hAnsi="Gill Sans MT" w:cs="Arial"/>
          <w:color w:val="000000"/>
          <w:sz w:val="24"/>
          <w:szCs w:val="22"/>
        </w:rPr>
        <w:t xml:space="preserve">USD </w:t>
      </w:r>
      <w:r>
        <w:rPr>
          <w:rFonts w:ascii="Gill Sans MT" w:hAnsi="Gill Sans MT" w:cs="Arial"/>
          <w:color w:val="000000"/>
          <w:sz w:val="24"/>
          <w:szCs w:val="22"/>
        </w:rPr>
        <w:t>202,058.20</w:t>
      </w:r>
    </w:p>
    <w:p w14:paraId="1CE82A2C" w14:textId="3BDFBA69" w:rsidR="008E7B64" w:rsidRPr="00AA3745" w:rsidRDefault="008E7B64" w:rsidP="00B453BC">
      <w:pPr>
        <w:tabs>
          <w:tab w:val="left" w:pos="540"/>
        </w:tabs>
        <w:jc w:val="both"/>
        <w:rPr>
          <w:rFonts w:ascii="Gill Sans MT" w:eastAsia="Calibri" w:hAnsi="Gill Sans MT" w:cs="Arial"/>
          <w:bCs/>
          <w:sz w:val="24"/>
          <w:szCs w:val="22"/>
        </w:rPr>
      </w:pPr>
    </w:p>
    <w:p w14:paraId="442E756C" w14:textId="18223EE5" w:rsidR="00CC626A" w:rsidRPr="00B7609A" w:rsidRDefault="00375BDA" w:rsidP="006E4948">
      <w:pPr>
        <w:pStyle w:val="Heading1"/>
        <w:numPr>
          <w:ilvl w:val="0"/>
          <w:numId w:val="5"/>
        </w:numPr>
        <w:rPr>
          <w:rFonts w:ascii="Gill Sans MT" w:hAnsi="Gill Sans MT"/>
          <w:color w:val="1F497D" w:themeColor="text2"/>
          <w:sz w:val="40"/>
          <w:szCs w:val="40"/>
        </w:rPr>
      </w:pPr>
      <w:bookmarkStart w:id="17" w:name="_Toc533085826"/>
      <w:bookmarkStart w:id="18" w:name="_Toc30582208"/>
      <w:r w:rsidRPr="00B7609A">
        <w:rPr>
          <w:rFonts w:ascii="Gill Sans MT" w:hAnsi="Gill Sans MT"/>
          <w:caps w:val="0"/>
          <w:color w:val="1F497D" w:themeColor="text2"/>
          <w:sz w:val="40"/>
          <w:szCs w:val="40"/>
        </w:rPr>
        <w:t>COMMUNICATIONS AND OUTREACH</w:t>
      </w:r>
      <w:bookmarkEnd w:id="17"/>
      <w:bookmarkEnd w:id="18"/>
    </w:p>
    <w:p w14:paraId="787A338B" w14:textId="424E1E38" w:rsidR="00CC626A" w:rsidRPr="00AF2699" w:rsidRDefault="00D462C0" w:rsidP="00CC626A">
      <w:pPr>
        <w:rPr>
          <w:rFonts w:ascii="Gill Sans MT" w:hAnsi="Gill Sans MT" w:cs="Arial"/>
          <w:color w:val="000000"/>
          <w:sz w:val="22"/>
        </w:rPr>
      </w:pPr>
      <w:r w:rsidRPr="00AF2699">
        <w:rPr>
          <w:rFonts w:ascii="Gill Sans MT" w:hAnsi="Gill Sans MT" w:cs="Arial"/>
          <w:i/>
          <w:color w:val="000000"/>
          <w:sz w:val="22"/>
        </w:rPr>
        <w:t>These are the</w:t>
      </w:r>
      <w:r w:rsidR="00CC626A" w:rsidRPr="00AF2699">
        <w:rPr>
          <w:rFonts w:ascii="Gill Sans MT" w:hAnsi="Gill Sans MT" w:cs="Arial"/>
          <w:i/>
          <w:color w:val="000000"/>
          <w:sz w:val="22"/>
        </w:rPr>
        <w:t xml:space="preserve"> communication and outreach activities conducted </w:t>
      </w:r>
      <w:r w:rsidR="006A2BE7">
        <w:rPr>
          <w:rFonts w:ascii="Gill Sans MT" w:hAnsi="Gill Sans MT" w:cs="Arial"/>
          <w:i/>
          <w:color w:val="000000"/>
          <w:sz w:val="22"/>
        </w:rPr>
        <w:t>over</w:t>
      </w:r>
      <w:r w:rsidR="00CC626A" w:rsidRPr="00AF2699">
        <w:rPr>
          <w:rFonts w:ascii="Gill Sans MT" w:hAnsi="Gill Sans MT" w:cs="Arial"/>
          <w:i/>
          <w:color w:val="000000"/>
          <w:sz w:val="22"/>
        </w:rPr>
        <w:t xml:space="preserve"> the reporting period</w:t>
      </w:r>
      <w:r w:rsidRPr="00AF2699">
        <w:rPr>
          <w:rFonts w:ascii="Gill Sans MT" w:hAnsi="Gill Sans MT" w:cs="Arial"/>
          <w:i/>
          <w:color w:val="000000"/>
          <w:sz w:val="22"/>
        </w:rPr>
        <w:t>.</w:t>
      </w:r>
      <w:r w:rsidR="00CC626A" w:rsidRPr="00AF2699">
        <w:rPr>
          <w:rFonts w:ascii="Gill Sans MT" w:hAnsi="Gill Sans MT" w:cs="Arial"/>
          <w:i/>
          <w:color w:val="000000"/>
          <w:sz w:val="22"/>
        </w:rPr>
        <w:t xml:space="preserve"> </w:t>
      </w:r>
    </w:p>
    <w:p w14:paraId="031860A6" w14:textId="77777777" w:rsidR="00CC626A" w:rsidRDefault="00CC626A" w:rsidP="00CC626A">
      <w:pPr>
        <w:rPr>
          <w:rFonts w:ascii="Gill Sans MT" w:hAnsi="Gill Sans MT" w:cs="Arial"/>
          <w:color w:val="000000"/>
        </w:rPr>
      </w:pPr>
    </w:p>
    <w:p w14:paraId="59406B3D" w14:textId="0AB79070" w:rsidR="00CC626A" w:rsidRPr="0007775E" w:rsidRDefault="00570F38" w:rsidP="0007775E">
      <w:pPr>
        <w:pStyle w:val="Heading2"/>
        <w:rPr>
          <w:rFonts w:ascii="Gill Sans MT" w:hAnsi="Gill Sans MT"/>
          <w:color w:val="002A6C"/>
          <w:sz w:val="28"/>
          <w:szCs w:val="28"/>
        </w:rPr>
      </w:pPr>
      <w:bookmarkStart w:id="19" w:name="_Toc533085827"/>
      <w:bookmarkStart w:id="20" w:name="_Toc30582209"/>
      <w:r w:rsidRPr="0007775E">
        <w:rPr>
          <w:rFonts w:ascii="Gill Sans MT" w:hAnsi="Gill Sans MT"/>
          <w:color w:val="002A6C"/>
          <w:sz w:val="28"/>
          <w:szCs w:val="28"/>
        </w:rPr>
        <w:t>2.1</w:t>
      </w:r>
      <w:r w:rsidRPr="0007775E">
        <w:rPr>
          <w:rFonts w:ascii="Gill Sans MT" w:hAnsi="Gill Sans MT"/>
          <w:color w:val="002A6C"/>
          <w:sz w:val="28"/>
          <w:szCs w:val="28"/>
        </w:rPr>
        <w:tab/>
      </w:r>
      <w:r w:rsidR="00983D90" w:rsidRPr="0007775E">
        <w:rPr>
          <w:rFonts w:ascii="Gill Sans MT" w:hAnsi="Gill Sans MT"/>
          <w:color w:val="002A6C"/>
          <w:sz w:val="28"/>
          <w:szCs w:val="28"/>
        </w:rPr>
        <w:t>Website</w:t>
      </w:r>
      <w:r w:rsidR="00DB35DD" w:rsidRPr="0007775E">
        <w:rPr>
          <w:rFonts w:ascii="Gill Sans MT" w:hAnsi="Gill Sans MT"/>
          <w:color w:val="002A6C"/>
          <w:sz w:val="28"/>
          <w:szCs w:val="28"/>
        </w:rPr>
        <w:t xml:space="preserve"> and Social Media Platforms</w:t>
      </w:r>
      <w:bookmarkEnd w:id="19"/>
      <w:bookmarkEnd w:id="20"/>
    </w:p>
    <w:p w14:paraId="175EE014" w14:textId="77777777" w:rsidR="00CC626A" w:rsidRDefault="00CC626A" w:rsidP="00CC626A">
      <w:pPr>
        <w:rPr>
          <w:rFonts w:ascii="Gill Sans MT" w:hAnsi="Gill Sans MT" w:cs="Arial"/>
          <w:b/>
          <w:color w:val="000000"/>
        </w:rPr>
      </w:pPr>
    </w:p>
    <w:p w14:paraId="0C6F6692" w14:textId="048B2548" w:rsidR="0017267D" w:rsidRPr="00E85B3E" w:rsidRDefault="0052461B" w:rsidP="00E85B3E">
      <w:pPr>
        <w:pStyle w:val="ListParagraph"/>
        <w:numPr>
          <w:ilvl w:val="1"/>
          <w:numId w:val="4"/>
        </w:numPr>
        <w:ind w:left="1080"/>
        <w:rPr>
          <w:rFonts w:ascii="Gill Sans MT" w:hAnsi="Gill Sans MT" w:cs="Arial"/>
          <w:color w:val="000000"/>
        </w:rPr>
      </w:pPr>
      <w:r>
        <w:rPr>
          <w:rFonts w:ascii="Gill Sans MT" w:hAnsi="Gill Sans MT" w:cs="Arial"/>
          <w:color w:val="000000"/>
        </w:rPr>
        <w:t>USP-IAS’s Facebook page continues to highlight our on-ground activities</w:t>
      </w:r>
      <w:r w:rsidR="00E85B3E">
        <w:rPr>
          <w:rFonts w:ascii="Gill Sans MT" w:hAnsi="Gill Sans MT" w:cs="Arial"/>
          <w:color w:val="000000"/>
        </w:rPr>
        <w:t>.</w:t>
      </w:r>
      <w:r>
        <w:rPr>
          <w:rFonts w:ascii="Gill Sans MT" w:hAnsi="Gill Sans MT" w:cs="Arial"/>
          <w:color w:val="000000"/>
        </w:rPr>
        <w:t xml:space="preserve"> Some posts </w:t>
      </w:r>
      <w:proofErr w:type="gramStart"/>
      <w:r>
        <w:rPr>
          <w:rFonts w:ascii="Gill Sans MT" w:hAnsi="Gill Sans MT" w:cs="Arial"/>
          <w:color w:val="000000"/>
        </w:rPr>
        <w:t>have been shared</w:t>
      </w:r>
      <w:proofErr w:type="gramEnd"/>
      <w:r>
        <w:rPr>
          <w:rFonts w:ascii="Gill Sans MT" w:hAnsi="Gill Sans MT" w:cs="Arial"/>
          <w:color w:val="000000"/>
        </w:rPr>
        <w:t xml:space="preserve"> </w:t>
      </w:r>
      <w:r w:rsidR="005940D2">
        <w:rPr>
          <w:rFonts w:ascii="Gill Sans MT" w:hAnsi="Gill Sans MT" w:cs="Arial"/>
          <w:color w:val="000000"/>
        </w:rPr>
        <w:t xml:space="preserve">by </w:t>
      </w:r>
      <w:r>
        <w:rPr>
          <w:rFonts w:ascii="Gill Sans MT" w:hAnsi="Gill Sans MT" w:cs="Arial"/>
          <w:color w:val="000000"/>
        </w:rPr>
        <w:t xml:space="preserve">UNDP </w:t>
      </w:r>
      <w:r w:rsidR="005940D2">
        <w:rPr>
          <w:rFonts w:ascii="Gill Sans MT" w:hAnsi="Gill Sans MT" w:cs="Arial"/>
          <w:color w:val="000000"/>
        </w:rPr>
        <w:t>onto their page</w:t>
      </w:r>
      <w:r>
        <w:rPr>
          <w:rFonts w:ascii="Gill Sans MT" w:hAnsi="Gill Sans MT" w:cs="Arial"/>
          <w:color w:val="000000"/>
        </w:rPr>
        <w:t xml:space="preserve"> and we are getting positive feedback with increasing views on these posts.</w:t>
      </w:r>
      <w:r w:rsidR="005940D2">
        <w:rPr>
          <w:rFonts w:ascii="Gill Sans MT" w:hAnsi="Gill Sans MT" w:cs="Arial"/>
          <w:color w:val="000000"/>
        </w:rPr>
        <w:t xml:space="preserve"> We continue to acknowledge the funding by </w:t>
      </w:r>
      <w:proofErr w:type="gramStart"/>
      <w:r w:rsidR="005940D2">
        <w:rPr>
          <w:rFonts w:ascii="Gill Sans MT" w:hAnsi="Gill Sans MT" w:cs="Arial"/>
          <w:color w:val="000000"/>
        </w:rPr>
        <w:t>GEF and UNDP</w:t>
      </w:r>
      <w:proofErr w:type="gramEnd"/>
      <w:r w:rsidR="005940D2">
        <w:rPr>
          <w:rFonts w:ascii="Gill Sans MT" w:hAnsi="Gill Sans MT" w:cs="Arial"/>
          <w:color w:val="000000"/>
        </w:rPr>
        <w:t xml:space="preserve"> and the Fijian Government through the Ministry of Environment as implementers. </w:t>
      </w:r>
    </w:p>
    <w:p w14:paraId="782230CA" w14:textId="291E1F03" w:rsidR="00AC478D" w:rsidRDefault="00AC478D" w:rsidP="00AC478D">
      <w:pPr>
        <w:rPr>
          <w:rFonts w:ascii="Gill Sans MT" w:hAnsi="Gill Sans MT" w:cs="Arial"/>
          <w:b/>
          <w:color w:val="000000"/>
        </w:rPr>
      </w:pPr>
    </w:p>
    <w:p w14:paraId="03986C6B" w14:textId="7012A2DC" w:rsidR="00AC478D" w:rsidRPr="0007775E" w:rsidRDefault="00570F38" w:rsidP="0007775E">
      <w:pPr>
        <w:pStyle w:val="Heading2"/>
        <w:rPr>
          <w:rFonts w:ascii="Gill Sans MT" w:hAnsi="Gill Sans MT"/>
          <w:color w:val="002A6C"/>
          <w:sz w:val="28"/>
          <w:szCs w:val="28"/>
        </w:rPr>
      </w:pPr>
      <w:bookmarkStart w:id="21" w:name="_Toc533085828"/>
      <w:bookmarkStart w:id="22" w:name="_Toc30582210"/>
      <w:r w:rsidRPr="0007775E">
        <w:rPr>
          <w:rFonts w:ascii="Gill Sans MT" w:hAnsi="Gill Sans MT"/>
          <w:color w:val="002A6C"/>
          <w:sz w:val="28"/>
          <w:szCs w:val="28"/>
        </w:rPr>
        <w:t>2.2</w:t>
      </w:r>
      <w:r w:rsidRPr="0007775E">
        <w:rPr>
          <w:rFonts w:ascii="Gill Sans MT" w:hAnsi="Gill Sans MT"/>
          <w:color w:val="002A6C"/>
          <w:sz w:val="28"/>
          <w:szCs w:val="28"/>
        </w:rPr>
        <w:tab/>
      </w:r>
      <w:r w:rsidR="009000AC">
        <w:rPr>
          <w:rFonts w:ascii="Gill Sans MT" w:hAnsi="Gill Sans MT"/>
          <w:color w:val="002A6C"/>
          <w:sz w:val="28"/>
          <w:szCs w:val="28"/>
        </w:rPr>
        <w:t>Mainstream Media</w:t>
      </w:r>
      <w:bookmarkEnd w:id="21"/>
      <w:bookmarkEnd w:id="22"/>
    </w:p>
    <w:p w14:paraId="3C8DF6D8" w14:textId="3C80B2AB" w:rsidR="00AC478D" w:rsidRDefault="00AC478D" w:rsidP="00AC478D">
      <w:pPr>
        <w:rPr>
          <w:rFonts w:ascii="Gill Sans MT" w:hAnsi="Gill Sans MT" w:cs="Arial"/>
          <w:b/>
          <w:color w:val="000000"/>
        </w:rPr>
      </w:pPr>
    </w:p>
    <w:p w14:paraId="0C5CCB74" w14:textId="27277478" w:rsidR="00E41A27" w:rsidRPr="00AF2699" w:rsidRDefault="00DF54FB" w:rsidP="00AB3768">
      <w:pPr>
        <w:pStyle w:val="ListParagraph"/>
        <w:numPr>
          <w:ilvl w:val="0"/>
          <w:numId w:val="7"/>
        </w:numPr>
        <w:jc w:val="both"/>
        <w:rPr>
          <w:rFonts w:ascii="Gill Sans MT" w:hAnsi="Gill Sans MT" w:cs="Arial"/>
          <w:color w:val="000000"/>
        </w:rPr>
      </w:pPr>
      <w:r>
        <w:rPr>
          <w:rFonts w:ascii="Gill Sans MT" w:hAnsi="Gill Sans MT" w:cs="Arial"/>
          <w:color w:val="000000"/>
        </w:rPr>
        <w:t>There were no outreach to mainstream media in the Quarter</w:t>
      </w:r>
      <w:r w:rsidR="001629E1">
        <w:rPr>
          <w:rFonts w:ascii="Gill Sans MT" w:hAnsi="Gill Sans MT" w:cs="Arial"/>
          <w:color w:val="000000"/>
        </w:rPr>
        <w:t>.</w:t>
      </w:r>
    </w:p>
    <w:p w14:paraId="20A3B147" w14:textId="6BDA854A" w:rsidR="009000AC" w:rsidRDefault="009000AC" w:rsidP="001462FA">
      <w:pPr>
        <w:rPr>
          <w:rFonts w:ascii="Gill Sans MT" w:hAnsi="Gill Sans MT" w:cs="Arial"/>
          <w:b/>
          <w:color w:val="000000"/>
        </w:rPr>
      </w:pPr>
    </w:p>
    <w:p w14:paraId="347C506A" w14:textId="58D1A946" w:rsidR="009000AC" w:rsidRPr="009000AC" w:rsidRDefault="009000AC" w:rsidP="009000AC">
      <w:pPr>
        <w:pStyle w:val="Heading2"/>
        <w:rPr>
          <w:rFonts w:ascii="Gill Sans MT" w:hAnsi="Gill Sans MT"/>
          <w:color w:val="002A6C"/>
          <w:sz w:val="28"/>
          <w:szCs w:val="28"/>
        </w:rPr>
      </w:pPr>
      <w:bookmarkStart w:id="23" w:name="_Toc533085829"/>
      <w:bookmarkStart w:id="24" w:name="_Toc30582211"/>
      <w:r w:rsidRPr="00A210E9">
        <w:rPr>
          <w:rFonts w:ascii="Gill Sans MT" w:hAnsi="Gill Sans MT"/>
          <w:color w:val="002A6C"/>
          <w:sz w:val="28"/>
          <w:szCs w:val="28"/>
        </w:rPr>
        <w:lastRenderedPageBreak/>
        <w:t>2.3</w:t>
      </w:r>
      <w:r w:rsidRPr="00A210E9">
        <w:rPr>
          <w:rFonts w:ascii="Gill Sans MT" w:hAnsi="Gill Sans MT"/>
          <w:color w:val="002A6C"/>
          <w:sz w:val="28"/>
          <w:szCs w:val="28"/>
        </w:rPr>
        <w:tab/>
        <w:t>Outreach</w:t>
      </w:r>
      <w:bookmarkEnd w:id="23"/>
      <w:bookmarkEnd w:id="24"/>
    </w:p>
    <w:p w14:paraId="7F18747B" w14:textId="0874912A" w:rsidR="009000AC" w:rsidRDefault="00295F18" w:rsidP="00AB3768">
      <w:pPr>
        <w:tabs>
          <w:tab w:val="left" w:pos="540"/>
        </w:tabs>
        <w:ind w:left="180"/>
        <w:jc w:val="both"/>
        <w:rPr>
          <w:rFonts w:ascii="Gill Sans MT" w:eastAsia="Calibri" w:hAnsi="Gill Sans MT" w:cs="Arial"/>
          <w:bCs/>
          <w:sz w:val="24"/>
          <w:szCs w:val="22"/>
        </w:rPr>
      </w:pPr>
      <w:r w:rsidRPr="00295F18">
        <w:rPr>
          <w:rFonts w:ascii="Gill Sans MT" w:eastAsia="Calibri" w:hAnsi="Gill Sans MT" w:cs="Arial"/>
          <w:bCs/>
          <w:sz w:val="24"/>
          <w:szCs w:val="22"/>
          <w:u w:val="single"/>
        </w:rPr>
        <w:t>Progress (ongoing):</w:t>
      </w:r>
      <w:r w:rsidRPr="00295F18">
        <w:rPr>
          <w:rFonts w:ascii="Gill Sans MT" w:eastAsia="Calibri" w:hAnsi="Gill Sans MT" w:cs="Arial"/>
          <w:bCs/>
          <w:sz w:val="24"/>
          <w:szCs w:val="22"/>
        </w:rPr>
        <w:t xml:space="preserve"> </w:t>
      </w:r>
      <w:r>
        <w:rPr>
          <w:rFonts w:ascii="Gill Sans MT" w:eastAsia="Calibri" w:hAnsi="Gill Sans MT" w:cs="Arial"/>
          <w:bCs/>
          <w:sz w:val="24"/>
          <w:szCs w:val="22"/>
        </w:rPr>
        <w:t xml:space="preserve">There </w:t>
      </w:r>
      <w:r w:rsidR="00AF1176">
        <w:rPr>
          <w:rFonts w:ascii="Gill Sans MT" w:eastAsia="Calibri" w:hAnsi="Gill Sans MT" w:cs="Arial"/>
          <w:bCs/>
          <w:sz w:val="24"/>
          <w:szCs w:val="22"/>
        </w:rPr>
        <w:t>was one joint outreach program</w:t>
      </w:r>
      <w:r>
        <w:rPr>
          <w:rFonts w:ascii="Gill Sans MT" w:eastAsia="Calibri" w:hAnsi="Gill Sans MT" w:cs="Arial"/>
          <w:bCs/>
          <w:sz w:val="24"/>
          <w:szCs w:val="22"/>
        </w:rPr>
        <w:t xml:space="preserve"> organized in coordination with the MOE-PMU</w:t>
      </w:r>
      <w:r w:rsidR="008E3967">
        <w:rPr>
          <w:rFonts w:ascii="Gill Sans MT" w:eastAsia="Calibri" w:hAnsi="Gill Sans MT" w:cs="Arial"/>
          <w:bCs/>
          <w:sz w:val="24"/>
          <w:szCs w:val="22"/>
        </w:rPr>
        <w:t xml:space="preserve"> and various Government Ministries</w:t>
      </w:r>
      <w:r>
        <w:rPr>
          <w:rFonts w:ascii="Gill Sans MT" w:eastAsia="Calibri" w:hAnsi="Gill Sans MT" w:cs="Arial"/>
          <w:bCs/>
          <w:sz w:val="24"/>
          <w:szCs w:val="22"/>
        </w:rPr>
        <w:t xml:space="preserve">. </w:t>
      </w:r>
      <w:r w:rsidR="00AF1176">
        <w:rPr>
          <w:rFonts w:ascii="Gill Sans MT" w:eastAsia="Calibri" w:hAnsi="Gill Sans MT" w:cs="Arial"/>
          <w:bCs/>
          <w:sz w:val="24"/>
          <w:szCs w:val="22"/>
        </w:rPr>
        <w:t>This was</w:t>
      </w:r>
      <w:r>
        <w:rPr>
          <w:rFonts w:ascii="Gill Sans MT" w:eastAsia="Calibri" w:hAnsi="Gill Sans MT" w:cs="Arial"/>
          <w:bCs/>
          <w:sz w:val="24"/>
          <w:szCs w:val="22"/>
        </w:rPr>
        <w:t xml:space="preserve"> </w:t>
      </w:r>
      <w:r w:rsidR="008E3967">
        <w:rPr>
          <w:rFonts w:ascii="Gill Sans MT" w:eastAsia="Calibri" w:hAnsi="Gill Sans MT" w:cs="Arial"/>
          <w:bCs/>
          <w:sz w:val="24"/>
          <w:szCs w:val="22"/>
        </w:rPr>
        <w:t xml:space="preserve">the </w:t>
      </w:r>
      <w:proofErr w:type="spellStart"/>
      <w:proofErr w:type="gramStart"/>
      <w:r w:rsidR="00DF54FB">
        <w:rPr>
          <w:rFonts w:ascii="Gill Sans MT" w:eastAsia="Calibri" w:hAnsi="Gill Sans MT" w:cs="Arial"/>
          <w:bCs/>
          <w:sz w:val="24"/>
          <w:szCs w:val="22"/>
        </w:rPr>
        <w:t>Vunivia</w:t>
      </w:r>
      <w:proofErr w:type="spellEnd"/>
      <w:r w:rsidR="00DF54FB">
        <w:rPr>
          <w:rFonts w:ascii="Gill Sans MT" w:eastAsia="Calibri" w:hAnsi="Gill Sans MT" w:cs="Arial"/>
          <w:bCs/>
          <w:sz w:val="24"/>
          <w:szCs w:val="22"/>
        </w:rPr>
        <w:t xml:space="preserve"> and </w:t>
      </w:r>
      <w:proofErr w:type="spellStart"/>
      <w:r w:rsidR="00DF54FB">
        <w:rPr>
          <w:rFonts w:ascii="Gill Sans MT" w:eastAsia="Calibri" w:hAnsi="Gill Sans MT" w:cs="Arial"/>
          <w:bCs/>
          <w:sz w:val="24"/>
          <w:szCs w:val="22"/>
        </w:rPr>
        <w:t>Tunuloa</w:t>
      </w:r>
      <w:proofErr w:type="spellEnd"/>
      <w:r w:rsidR="00DF54FB">
        <w:rPr>
          <w:rFonts w:ascii="Gill Sans MT" w:eastAsia="Calibri" w:hAnsi="Gill Sans MT" w:cs="Arial"/>
          <w:bCs/>
          <w:sz w:val="24"/>
          <w:szCs w:val="22"/>
        </w:rPr>
        <w:t xml:space="preserve"> socioeconomic</w:t>
      </w:r>
      <w:proofErr w:type="gramEnd"/>
      <w:r w:rsidR="00DF54FB">
        <w:rPr>
          <w:rFonts w:ascii="Gill Sans MT" w:eastAsia="Calibri" w:hAnsi="Gill Sans MT" w:cs="Arial"/>
          <w:bCs/>
          <w:sz w:val="24"/>
          <w:szCs w:val="22"/>
        </w:rPr>
        <w:t xml:space="preserve"> and TEK</w:t>
      </w:r>
      <w:r w:rsidR="001629E1">
        <w:rPr>
          <w:rFonts w:ascii="Gill Sans MT" w:eastAsia="Calibri" w:hAnsi="Gill Sans MT" w:cs="Arial"/>
          <w:bCs/>
          <w:sz w:val="24"/>
          <w:szCs w:val="22"/>
        </w:rPr>
        <w:t xml:space="preserve"> surveys.</w:t>
      </w:r>
      <w:r w:rsidR="00442F29">
        <w:rPr>
          <w:rFonts w:ascii="Gill Sans MT" w:eastAsia="Calibri" w:hAnsi="Gill Sans MT" w:cs="Arial"/>
          <w:bCs/>
          <w:sz w:val="24"/>
          <w:szCs w:val="22"/>
        </w:rPr>
        <w:t xml:space="preserve"> </w:t>
      </w:r>
      <w:r w:rsidR="001629E1">
        <w:rPr>
          <w:rFonts w:ascii="Gill Sans MT" w:eastAsia="Calibri" w:hAnsi="Gill Sans MT" w:cs="Arial"/>
          <w:bCs/>
          <w:sz w:val="24"/>
          <w:szCs w:val="22"/>
        </w:rPr>
        <w:t>Partnering</w:t>
      </w:r>
      <w:r w:rsidR="00AF1176">
        <w:rPr>
          <w:rFonts w:ascii="Gill Sans MT" w:eastAsia="Calibri" w:hAnsi="Gill Sans MT" w:cs="Arial"/>
          <w:bCs/>
          <w:sz w:val="24"/>
          <w:szCs w:val="22"/>
        </w:rPr>
        <w:t xml:space="preserve"> organizations involved in this</w:t>
      </w:r>
      <w:r w:rsidR="001629E1">
        <w:rPr>
          <w:rFonts w:ascii="Gill Sans MT" w:eastAsia="Calibri" w:hAnsi="Gill Sans MT" w:cs="Arial"/>
          <w:bCs/>
          <w:sz w:val="24"/>
          <w:szCs w:val="22"/>
        </w:rPr>
        <w:t xml:space="preserve"> were the UNDP/MOE PMU team</w:t>
      </w:r>
      <w:r w:rsidR="00DF54FB">
        <w:rPr>
          <w:rFonts w:ascii="Gill Sans MT" w:eastAsia="Calibri" w:hAnsi="Gill Sans MT" w:cs="Arial"/>
          <w:bCs/>
          <w:sz w:val="24"/>
          <w:szCs w:val="22"/>
        </w:rPr>
        <w:t xml:space="preserve"> and the</w:t>
      </w:r>
      <w:r w:rsidR="001629E1">
        <w:rPr>
          <w:rFonts w:ascii="Gill Sans MT" w:eastAsia="Calibri" w:hAnsi="Gill Sans MT" w:cs="Arial"/>
          <w:bCs/>
          <w:sz w:val="24"/>
          <w:szCs w:val="22"/>
        </w:rPr>
        <w:t xml:space="preserve"> </w:t>
      </w:r>
      <w:proofErr w:type="spellStart"/>
      <w:r w:rsidR="001629E1">
        <w:rPr>
          <w:rFonts w:ascii="Gill Sans MT" w:eastAsia="Calibri" w:hAnsi="Gill Sans MT" w:cs="Arial"/>
          <w:bCs/>
          <w:sz w:val="24"/>
          <w:szCs w:val="22"/>
        </w:rPr>
        <w:t>Macuata</w:t>
      </w:r>
      <w:proofErr w:type="spellEnd"/>
      <w:r w:rsidR="001629E1">
        <w:rPr>
          <w:rFonts w:ascii="Gill Sans MT" w:eastAsia="Calibri" w:hAnsi="Gill Sans MT" w:cs="Arial"/>
          <w:bCs/>
          <w:sz w:val="24"/>
          <w:szCs w:val="22"/>
        </w:rPr>
        <w:t xml:space="preserve"> </w:t>
      </w:r>
      <w:r w:rsidR="00DF54FB">
        <w:rPr>
          <w:rFonts w:ascii="Gill Sans MT" w:eastAsia="Calibri" w:hAnsi="Gill Sans MT" w:cs="Arial"/>
          <w:bCs/>
          <w:sz w:val="24"/>
          <w:szCs w:val="22"/>
        </w:rPr>
        <w:t xml:space="preserve">and </w:t>
      </w:r>
      <w:proofErr w:type="spellStart"/>
      <w:r w:rsidR="00DF54FB">
        <w:rPr>
          <w:rFonts w:ascii="Gill Sans MT" w:eastAsia="Calibri" w:hAnsi="Gill Sans MT" w:cs="Arial"/>
          <w:bCs/>
          <w:sz w:val="24"/>
          <w:szCs w:val="22"/>
        </w:rPr>
        <w:t>Cakaudrove</w:t>
      </w:r>
      <w:proofErr w:type="spellEnd"/>
      <w:r w:rsidR="00DF54FB">
        <w:rPr>
          <w:rFonts w:ascii="Gill Sans MT" w:eastAsia="Calibri" w:hAnsi="Gill Sans MT" w:cs="Arial"/>
          <w:bCs/>
          <w:sz w:val="24"/>
          <w:szCs w:val="22"/>
        </w:rPr>
        <w:t xml:space="preserve"> </w:t>
      </w:r>
      <w:r w:rsidR="001629E1">
        <w:rPr>
          <w:rFonts w:ascii="Gill Sans MT" w:eastAsia="Calibri" w:hAnsi="Gill Sans MT" w:cs="Arial"/>
          <w:bCs/>
          <w:sz w:val="24"/>
          <w:szCs w:val="22"/>
        </w:rPr>
        <w:t>Provincial Office</w:t>
      </w:r>
      <w:r w:rsidR="00DF54FB">
        <w:rPr>
          <w:rFonts w:ascii="Gill Sans MT" w:eastAsia="Calibri" w:hAnsi="Gill Sans MT" w:cs="Arial"/>
          <w:bCs/>
          <w:sz w:val="24"/>
          <w:szCs w:val="22"/>
        </w:rPr>
        <w:t>s</w:t>
      </w:r>
      <w:r w:rsidR="001629E1">
        <w:rPr>
          <w:rFonts w:ascii="Gill Sans MT" w:eastAsia="Calibri" w:hAnsi="Gill Sans MT" w:cs="Arial"/>
          <w:bCs/>
          <w:sz w:val="24"/>
          <w:szCs w:val="22"/>
        </w:rPr>
        <w:t>.</w:t>
      </w:r>
    </w:p>
    <w:p w14:paraId="6F04D798" w14:textId="0C1F264C" w:rsidR="00085301" w:rsidRPr="00295F18" w:rsidRDefault="00085301" w:rsidP="00E019F9">
      <w:pPr>
        <w:tabs>
          <w:tab w:val="left" w:pos="540"/>
        </w:tabs>
        <w:rPr>
          <w:rFonts w:ascii="Gill Sans MT" w:eastAsia="Calibri" w:hAnsi="Gill Sans MT" w:cs="Arial"/>
          <w:bCs/>
          <w:sz w:val="24"/>
          <w:szCs w:val="22"/>
        </w:rPr>
      </w:pPr>
    </w:p>
    <w:p w14:paraId="796FFE22" w14:textId="0471D678" w:rsidR="001462FA" w:rsidRPr="001462FA" w:rsidRDefault="001462FA" w:rsidP="006E4948">
      <w:pPr>
        <w:pStyle w:val="Heading1"/>
        <w:numPr>
          <w:ilvl w:val="0"/>
          <w:numId w:val="5"/>
        </w:numPr>
        <w:rPr>
          <w:rFonts w:ascii="Gill Sans MT" w:hAnsi="Gill Sans MT"/>
          <w:color w:val="1F497D" w:themeColor="text2"/>
          <w:sz w:val="40"/>
          <w:szCs w:val="40"/>
        </w:rPr>
      </w:pPr>
      <w:bookmarkStart w:id="25" w:name="_Toc533085830"/>
      <w:bookmarkStart w:id="26" w:name="_Toc30582212"/>
      <w:r w:rsidRPr="001462FA">
        <w:rPr>
          <w:rFonts w:ascii="Gill Sans MT" w:hAnsi="Gill Sans MT"/>
          <w:color w:val="1F497D" w:themeColor="text2"/>
          <w:sz w:val="40"/>
          <w:szCs w:val="40"/>
        </w:rPr>
        <w:t>GENDER</w:t>
      </w:r>
      <w:bookmarkEnd w:id="25"/>
      <w:bookmarkEnd w:id="26"/>
    </w:p>
    <w:p w14:paraId="54596159" w14:textId="5479B064" w:rsidR="00CC626A" w:rsidRPr="002A507E" w:rsidRDefault="00E4291F" w:rsidP="00CC626A">
      <w:pPr>
        <w:tabs>
          <w:tab w:val="left" w:pos="90"/>
          <w:tab w:val="left" w:pos="540"/>
        </w:tabs>
        <w:rPr>
          <w:rFonts w:ascii="Gill Sans MT" w:hAnsi="Gill Sans MT" w:cs="Arial"/>
          <w:i/>
          <w:color w:val="000000"/>
          <w:sz w:val="22"/>
          <w:szCs w:val="22"/>
        </w:rPr>
      </w:pPr>
      <w:bookmarkStart w:id="27" w:name="_Toc303177015"/>
      <w:bookmarkStart w:id="28" w:name="_Toc303177090"/>
      <w:bookmarkStart w:id="29" w:name="_Toc303177203"/>
      <w:bookmarkStart w:id="30" w:name="_Toc303177272"/>
      <w:bookmarkStart w:id="31" w:name="_Toc303177338"/>
      <w:bookmarkStart w:id="32" w:name="_Toc303177493"/>
      <w:bookmarkStart w:id="33" w:name="_Toc122508046"/>
      <w:bookmarkEnd w:id="11"/>
      <w:bookmarkEnd w:id="27"/>
      <w:bookmarkEnd w:id="28"/>
      <w:bookmarkEnd w:id="29"/>
      <w:bookmarkEnd w:id="30"/>
      <w:bookmarkEnd w:id="31"/>
      <w:bookmarkEnd w:id="32"/>
      <w:r w:rsidRPr="00E4291F">
        <w:rPr>
          <w:rFonts w:ascii="Gill Sans MT" w:hAnsi="Gill Sans MT"/>
          <w:i/>
          <w:sz w:val="22"/>
          <w:szCs w:val="22"/>
        </w:rPr>
        <w:t>A</w:t>
      </w:r>
      <w:r w:rsidR="00CC626A" w:rsidRPr="00E4291F">
        <w:rPr>
          <w:rFonts w:ascii="Gill Sans MT" w:hAnsi="Gill Sans MT" w:cs="Arial"/>
          <w:i/>
          <w:color w:val="000000"/>
          <w:sz w:val="22"/>
          <w:szCs w:val="22"/>
        </w:rPr>
        <w:t xml:space="preserve">ctivities conducted to address issues identified in our Gender Analysis and Gender Action Plan </w:t>
      </w:r>
      <w:r w:rsidRPr="00E4291F">
        <w:rPr>
          <w:rFonts w:ascii="Gill Sans MT" w:hAnsi="Gill Sans MT" w:cs="Arial"/>
          <w:i/>
          <w:color w:val="000000"/>
          <w:sz w:val="22"/>
          <w:szCs w:val="22"/>
        </w:rPr>
        <w:t>include</w:t>
      </w:r>
      <w:r w:rsidR="00CC626A" w:rsidRPr="00E4291F">
        <w:rPr>
          <w:rFonts w:ascii="Gill Sans MT" w:hAnsi="Gill Sans MT" w:cs="Arial"/>
          <w:i/>
          <w:color w:val="000000"/>
          <w:sz w:val="22"/>
          <w:szCs w:val="22"/>
        </w:rPr>
        <w:t xml:space="preserve"> the activities, location, audience, outcomes and next steps where appropriate.</w:t>
      </w:r>
    </w:p>
    <w:p w14:paraId="03F86814" w14:textId="77777777" w:rsidR="00CC626A" w:rsidRDefault="00CC626A" w:rsidP="00CC626A"/>
    <w:p w14:paraId="17149D7C" w14:textId="21FDC80C" w:rsidR="00FE0F17" w:rsidRPr="00AF1176" w:rsidRDefault="00570F38" w:rsidP="00AF1176">
      <w:pPr>
        <w:pStyle w:val="Heading2"/>
        <w:rPr>
          <w:rFonts w:ascii="Gill Sans MT" w:hAnsi="Gill Sans MT"/>
          <w:color w:val="002A6C"/>
          <w:sz w:val="28"/>
          <w:szCs w:val="28"/>
        </w:rPr>
      </w:pPr>
      <w:bookmarkStart w:id="34" w:name="_Toc533085831"/>
      <w:bookmarkStart w:id="35" w:name="_Toc30582213"/>
      <w:r w:rsidRPr="007C2372">
        <w:rPr>
          <w:rFonts w:ascii="Gill Sans MT" w:hAnsi="Gill Sans MT"/>
          <w:color w:val="002A6C"/>
          <w:sz w:val="28"/>
          <w:szCs w:val="28"/>
        </w:rPr>
        <w:t>3.1</w:t>
      </w:r>
      <w:r w:rsidRPr="007C2372">
        <w:rPr>
          <w:rFonts w:ascii="Gill Sans MT" w:hAnsi="Gill Sans MT"/>
          <w:color w:val="002A6C"/>
          <w:sz w:val="28"/>
          <w:szCs w:val="28"/>
        </w:rPr>
        <w:tab/>
      </w:r>
      <w:r w:rsidR="0057442B">
        <w:rPr>
          <w:rFonts w:ascii="Gill Sans MT" w:hAnsi="Gill Sans MT"/>
          <w:color w:val="002A6C"/>
          <w:sz w:val="28"/>
          <w:szCs w:val="28"/>
        </w:rPr>
        <w:t xml:space="preserve">Gender </w:t>
      </w:r>
      <w:bookmarkEnd w:id="34"/>
      <w:r w:rsidR="00E019F9">
        <w:rPr>
          <w:rFonts w:ascii="Gill Sans MT" w:hAnsi="Gill Sans MT"/>
          <w:color w:val="002A6C"/>
          <w:sz w:val="28"/>
          <w:szCs w:val="28"/>
        </w:rPr>
        <w:t>Plan</w:t>
      </w:r>
      <w:bookmarkEnd w:id="35"/>
    </w:p>
    <w:p w14:paraId="56CA2497" w14:textId="79082FDC" w:rsidR="00E019F9" w:rsidRPr="00E019F9" w:rsidRDefault="00E019F9" w:rsidP="003320B2">
      <w:pPr>
        <w:tabs>
          <w:tab w:val="left" w:pos="540"/>
        </w:tabs>
        <w:ind w:left="180"/>
        <w:jc w:val="both"/>
        <w:rPr>
          <w:rFonts w:ascii="Gill Sans MT" w:eastAsia="Calibri" w:hAnsi="Gill Sans MT" w:cs="Arial"/>
          <w:bCs/>
          <w:sz w:val="24"/>
          <w:szCs w:val="22"/>
        </w:rPr>
      </w:pPr>
      <w:r>
        <w:rPr>
          <w:rFonts w:ascii="Gill Sans MT" w:eastAsia="Calibri" w:hAnsi="Gill Sans MT" w:cs="Arial"/>
          <w:bCs/>
          <w:sz w:val="24"/>
          <w:szCs w:val="22"/>
        </w:rPr>
        <w:t xml:space="preserve">Over the duration of the </w:t>
      </w:r>
      <w:r w:rsidR="004B0525">
        <w:rPr>
          <w:rFonts w:ascii="Gill Sans MT" w:eastAsia="Calibri" w:hAnsi="Gill Sans MT" w:cs="Arial"/>
          <w:bCs/>
          <w:sz w:val="24"/>
          <w:szCs w:val="22"/>
        </w:rPr>
        <w:t>quarter,</w:t>
      </w:r>
      <w:r>
        <w:rPr>
          <w:rFonts w:ascii="Gill Sans MT" w:eastAsia="Calibri" w:hAnsi="Gill Sans MT" w:cs="Arial"/>
          <w:bCs/>
          <w:sz w:val="24"/>
          <w:szCs w:val="22"/>
        </w:rPr>
        <w:t xml:space="preserve"> women and youth were</w:t>
      </w:r>
      <w:r w:rsidR="00E2142F">
        <w:rPr>
          <w:rFonts w:ascii="Gill Sans MT" w:eastAsia="Calibri" w:hAnsi="Gill Sans MT" w:cs="Arial"/>
          <w:bCs/>
          <w:sz w:val="24"/>
          <w:szCs w:val="22"/>
        </w:rPr>
        <w:t xml:space="preserve"> engaged </w:t>
      </w:r>
      <w:proofErr w:type="gramStart"/>
      <w:r w:rsidR="00E2142F">
        <w:rPr>
          <w:rFonts w:ascii="Gill Sans MT" w:eastAsia="Calibri" w:hAnsi="Gill Sans MT" w:cs="Arial"/>
          <w:bCs/>
          <w:sz w:val="24"/>
          <w:szCs w:val="22"/>
        </w:rPr>
        <w:t xml:space="preserve">and </w:t>
      </w:r>
      <w:r>
        <w:rPr>
          <w:rFonts w:ascii="Gill Sans MT" w:eastAsia="Calibri" w:hAnsi="Gill Sans MT" w:cs="Arial"/>
          <w:bCs/>
          <w:sz w:val="24"/>
          <w:szCs w:val="22"/>
        </w:rPr>
        <w:t xml:space="preserve"> </w:t>
      </w:r>
      <w:r w:rsidR="00E2142F">
        <w:rPr>
          <w:rFonts w:ascii="Gill Sans MT" w:eastAsia="Calibri" w:hAnsi="Gill Sans MT" w:cs="Arial"/>
          <w:bCs/>
          <w:sz w:val="24"/>
          <w:szCs w:val="22"/>
        </w:rPr>
        <w:t>participated</w:t>
      </w:r>
      <w:proofErr w:type="gramEnd"/>
      <w:r w:rsidR="00E2142F">
        <w:rPr>
          <w:rFonts w:ascii="Gill Sans MT" w:eastAsia="Calibri" w:hAnsi="Gill Sans MT" w:cs="Arial"/>
          <w:bCs/>
          <w:sz w:val="24"/>
          <w:szCs w:val="22"/>
        </w:rPr>
        <w:t xml:space="preserve"> </w:t>
      </w:r>
      <w:r>
        <w:rPr>
          <w:rFonts w:ascii="Gill Sans MT" w:eastAsia="Calibri" w:hAnsi="Gill Sans MT" w:cs="Arial"/>
          <w:bCs/>
          <w:sz w:val="24"/>
          <w:szCs w:val="22"/>
        </w:rPr>
        <w:t xml:space="preserve">in community consultations and </w:t>
      </w:r>
      <w:r w:rsidR="004B0525">
        <w:rPr>
          <w:rFonts w:ascii="Gill Sans MT" w:eastAsia="Calibri" w:hAnsi="Gill Sans MT" w:cs="Arial"/>
          <w:bCs/>
          <w:sz w:val="24"/>
          <w:szCs w:val="22"/>
        </w:rPr>
        <w:t>fieldwork</w:t>
      </w:r>
      <w:r>
        <w:rPr>
          <w:rFonts w:ascii="Gill Sans MT" w:eastAsia="Calibri" w:hAnsi="Gill Sans MT" w:cs="Arial"/>
          <w:bCs/>
          <w:sz w:val="24"/>
          <w:szCs w:val="22"/>
        </w:rPr>
        <w:t xml:space="preserve">. </w:t>
      </w:r>
    </w:p>
    <w:p w14:paraId="4B08A9C5" w14:textId="77777777" w:rsidR="00FE0F17" w:rsidRPr="00FE0F17" w:rsidRDefault="00FE0F17" w:rsidP="00FE0F17">
      <w:pPr>
        <w:pStyle w:val="ListParagraph"/>
        <w:ind w:left="360"/>
        <w:rPr>
          <w:rFonts w:ascii="Gill Sans MT" w:hAnsi="Gill Sans MT" w:cs="Arial"/>
          <w:b/>
          <w:color w:val="000000"/>
          <w:sz w:val="22"/>
          <w:szCs w:val="22"/>
        </w:rPr>
      </w:pPr>
    </w:p>
    <w:p w14:paraId="09971A2A" w14:textId="20FA0194" w:rsidR="00570F38" w:rsidRPr="00AF1176" w:rsidRDefault="00570F38" w:rsidP="00AF1176">
      <w:pPr>
        <w:pStyle w:val="Heading2"/>
        <w:rPr>
          <w:rFonts w:ascii="Gill Sans MT" w:hAnsi="Gill Sans MT"/>
          <w:color w:val="002A6C"/>
          <w:sz w:val="28"/>
          <w:szCs w:val="28"/>
        </w:rPr>
      </w:pPr>
      <w:bookmarkStart w:id="36" w:name="_Toc533085832"/>
      <w:bookmarkStart w:id="37" w:name="_Toc30582214"/>
      <w:r w:rsidRPr="007C2372">
        <w:rPr>
          <w:rFonts w:ascii="Gill Sans MT" w:hAnsi="Gill Sans MT"/>
          <w:color w:val="002A6C"/>
          <w:sz w:val="28"/>
          <w:szCs w:val="28"/>
        </w:rPr>
        <w:t>3.2</w:t>
      </w:r>
      <w:r w:rsidRPr="007C2372">
        <w:rPr>
          <w:rFonts w:ascii="Gill Sans MT" w:hAnsi="Gill Sans MT"/>
          <w:color w:val="002A6C"/>
          <w:sz w:val="28"/>
          <w:szCs w:val="28"/>
        </w:rPr>
        <w:tab/>
        <w:t>Activity Reports</w:t>
      </w:r>
      <w:bookmarkEnd w:id="36"/>
      <w:bookmarkEnd w:id="37"/>
    </w:p>
    <w:p w14:paraId="4159A5B6" w14:textId="71D20598" w:rsidR="005710EF" w:rsidRPr="00EA0AAD" w:rsidRDefault="005710EF" w:rsidP="005710EF">
      <w:pPr>
        <w:ind w:left="180"/>
        <w:jc w:val="both"/>
        <w:rPr>
          <w:rFonts w:ascii="Gill Sans MT" w:eastAsia="Calibri" w:hAnsi="Gill Sans MT" w:cs="Arial"/>
          <w:b/>
          <w:bCs/>
          <w:sz w:val="24"/>
          <w:szCs w:val="22"/>
        </w:rPr>
      </w:pPr>
      <w:r>
        <w:rPr>
          <w:rFonts w:ascii="Gill Sans MT" w:eastAsia="Calibri" w:hAnsi="Gill Sans MT" w:cs="Arial"/>
          <w:b/>
          <w:bCs/>
          <w:sz w:val="24"/>
          <w:szCs w:val="22"/>
        </w:rPr>
        <w:t>Activity 1.1.1.5</w:t>
      </w:r>
    </w:p>
    <w:p w14:paraId="273715AE" w14:textId="2FD259C1" w:rsidR="005710EF" w:rsidRDefault="005710EF" w:rsidP="005710EF">
      <w:pPr>
        <w:ind w:left="180"/>
        <w:jc w:val="both"/>
        <w:rPr>
          <w:rFonts w:ascii="Gill Sans MT" w:eastAsia="Calibri" w:hAnsi="Gill Sans MT" w:cs="Arial"/>
          <w:bCs/>
          <w:sz w:val="24"/>
          <w:szCs w:val="22"/>
        </w:rPr>
      </w:pPr>
      <w:r w:rsidRPr="003320B2">
        <w:rPr>
          <w:rFonts w:ascii="Gill Sans MT" w:eastAsia="Calibri" w:hAnsi="Gill Sans MT" w:cs="Arial"/>
          <w:bCs/>
          <w:sz w:val="24"/>
          <w:szCs w:val="22"/>
          <w:u w:val="single"/>
        </w:rPr>
        <w:t>Progress (ongoing):</w:t>
      </w:r>
      <w:r>
        <w:rPr>
          <w:rFonts w:ascii="Gill Sans MT" w:eastAsia="Calibri" w:hAnsi="Gill Sans MT" w:cs="Arial"/>
          <w:bCs/>
          <w:sz w:val="24"/>
          <w:szCs w:val="22"/>
        </w:rPr>
        <w:t xml:space="preserve"> Bindiya Rashni </w:t>
      </w:r>
      <w:proofErr w:type="gramStart"/>
      <w:r w:rsidR="00CD407A">
        <w:rPr>
          <w:rFonts w:ascii="Gill Sans MT" w:eastAsia="Calibri" w:hAnsi="Gill Sans MT" w:cs="Arial"/>
          <w:bCs/>
          <w:sz w:val="24"/>
          <w:szCs w:val="22"/>
        </w:rPr>
        <w:t>is</w:t>
      </w:r>
      <w:r>
        <w:rPr>
          <w:rFonts w:ascii="Gill Sans MT" w:eastAsia="Calibri" w:hAnsi="Gill Sans MT" w:cs="Arial"/>
          <w:bCs/>
          <w:sz w:val="24"/>
          <w:szCs w:val="22"/>
        </w:rPr>
        <w:t xml:space="preserve"> engaged</w:t>
      </w:r>
      <w:proofErr w:type="gramEnd"/>
      <w:r>
        <w:rPr>
          <w:rFonts w:ascii="Gill Sans MT" w:eastAsia="Calibri" w:hAnsi="Gill Sans MT" w:cs="Arial"/>
          <w:bCs/>
          <w:sz w:val="24"/>
          <w:szCs w:val="22"/>
        </w:rPr>
        <w:t xml:space="preserve"> as lead fresh</w:t>
      </w:r>
      <w:r w:rsidR="009E6E48">
        <w:rPr>
          <w:rFonts w:ascii="Gill Sans MT" w:eastAsia="Calibri" w:hAnsi="Gill Sans MT" w:cs="Arial"/>
          <w:bCs/>
          <w:sz w:val="24"/>
          <w:szCs w:val="22"/>
        </w:rPr>
        <w:t>water scientist on this survey.</w:t>
      </w:r>
    </w:p>
    <w:p w14:paraId="1ED511F6" w14:textId="2F1FF708" w:rsidR="006672A7" w:rsidRPr="002A507E" w:rsidRDefault="006672A7" w:rsidP="00A048F4">
      <w:pPr>
        <w:jc w:val="both"/>
        <w:rPr>
          <w:rFonts w:ascii="Gill Sans MT" w:hAnsi="Gill Sans MT" w:cs="Arial"/>
          <w:b/>
          <w:color w:val="000000"/>
          <w:sz w:val="32"/>
        </w:rPr>
      </w:pPr>
    </w:p>
    <w:p w14:paraId="10DF59A6" w14:textId="46DEF624" w:rsidR="0068289B" w:rsidRPr="00EA0AAD" w:rsidRDefault="0068289B" w:rsidP="00AB3768">
      <w:pPr>
        <w:ind w:left="180"/>
        <w:jc w:val="both"/>
        <w:rPr>
          <w:rFonts w:ascii="Gill Sans MT" w:hAnsi="Gill Sans MT" w:cs="Arial"/>
          <w:b/>
          <w:color w:val="000000"/>
          <w:sz w:val="24"/>
          <w:szCs w:val="22"/>
        </w:rPr>
      </w:pPr>
      <w:r w:rsidRPr="00EA0AAD">
        <w:rPr>
          <w:rFonts w:ascii="Gill Sans MT" w:hAnsi="Gill Sans MT" w:cs="Arial"/>
          <w:b/>
          <w:color w:val="000000"/>
          <w:sz w:val="24"/>
          <w:szCs w:val="22"/>
        </w:rPr>
        <w:t>Activity 2.1.1</w:t>
      </w:r>
      <w:r w:rsidR="009C3279">
        <w:rPr>
          <w:rFonts w:ascii="Gill Sans MT" w:hAnsi="Gill Sans MT" w:cs="Arial"/>
          <w:b/>
          <w:color w:val="000000"/>
          <w:sz w:val="24"/>
          <w:szCs w:val="22"/>
        </w:rPr>
        <w:t>.</w:t>
      </w:r>
      <w:r w:rsidRPr="00EA0AAD">
        <w:rPr>
          <w:rFonts w:ascii="Gill Sans MT" w:hAnsi="Gill Sans MT" w:cs="Arial"/>
          <w:b/>
          <w:color w:val="000000"/>
          <w:sz w:val="24"/>
          <w:szCs w:val="22"/>
        </w:rPr>
        <w:t>21</w:t>
      </w:r>
    </w:p>
    <w:p w14:paraId="2B0F3F96" w14:textId="67E59F85" w:rsidR="0068289B" w:rsidRPr="00EA0AAD" w:rsidRDefault="00EA0AAD" w:rsidP="00AB3768">
      <w:pPr>
        <w:ind w:left="180"/>
        <w:jc w:val="both"/>
        <w:rPr>
          <w:rFonts w:ascii="Gill Sans MT" w:eastAsia="Calibri" w:hAnsi="Gill Sans MT" w:cs="Arial"/>
          <w:bCs/>
          <w:sz w:val="24"/>
          <w:szCs w:val="22"/>
        </w:rPr>
      </w:pPr>
      <w:r w:rsidRPr="00996ED0">
        <w:rPr>
          <w:rFonts w:ascii="Gill Sans MT" w:eastAsia="Calibri" w:hAnsi="Gill Sans MT" w:cs="Arial"/>
          <w:bCs/>
          <w:sz w:val="24"/>
          <w:szCs w:val="22"/>
          <w:u w:val="single"/>
        </w:rPr>
        <w:t xml:space="preserve">Progress (ongoing): </w:t>
      </w:r>
      <w:r>
        <w:rPr>
          <w:rFonts w:ascii="Gill Sans MT" w:eastAsia="Calibri" w:hAnsi="Gill Sans MT" w:cs="Arial"/>
          <w:bCs/>
          <w:sz w:val="24"/>
          <w:szCs w:val="22"/>
        </w:rPr>
        <w:t xml:space="preserve">The </w:t>
      </w:r>
      <w:r w:rsidR="00D4378A">
        <w:rPr>
          <w:rFonts w:ascii="Gill Sans MT" w:eastAsia="Calibri" w:hAnsi="Gill Sans MT" w:cs="Arial"/>
          <w:bCs/>
          <w:sz w:val="24"/>
          <w:szCs w:val="22"/>
        </w:rPr>
        <w:t xml:space="preserve">mangrove rehabilitation activities in </w:t>
      </w:r>
      <w:proofErr w:type="spellStart"/>
      <w:r w:rsidR="00D4378A">
        <w:rPr>
          <w:rFonts w:ascii="Gill Sans MT" w:eastAsia="Calibri" w:hAnsi="Gill Sans MT" w:cs="Arial"/>
          <w:bCs/>
          <w:sz w:val="24"/>
          <w:szCs w:val="22"/>
        </w:rPr>
        <w:t>Nukui</w:t>
      </w:r>
      <w:proofErr w:type="spellEnd"/>
      <w:r w:rsidR="00D4378A">
        <w:rPr>
          <w:rFonts w:ascii="Gill Sans MT" w:eastAsia="Calibri" w:hAnsi="Gill Sans MT" w:cs="Arial"/>
          <w:bCs/>
          <w:sz w:val="24"/>
          <w:szCs w:val="22"/>
        </w:rPr>
        <w:t xml:space="preserve">, </w:t>
      </w:r>
      <w:proofErr w:type="spellStart"/>
      <w:r w:rsidR="00D4378A">
        <w:rPr>
          <w:rFonts w:ascii="Gill Sans MT" w:eastAsia="Calibri" w:hAnsi="Gill Sans MT" w:cs="Arial"/>
          <w:bCs/>
          <w:sz w:val="24"/>
          <w:szCs w:val="22"/>
        </w:rPr>
        <w:t>Rewa</w:t>
      </w:r>
      <w:proofErr w:type="spellEnd"/>
      <w:r w:rsidR="00D4378A">
        <w:rPr>
          <w:rFonts w:ascii="Gill Sans MT" w:eastAsia="Calibri" w:hAnsi="Gill Sans MT" w:cs="Arial"/>
          <w:bCs/>
          <w:sz w:val="24"/>
          <w:szCs w:val="22"/>
        </w:rPr>
        <w:t xml:space="preserve"> and </w:t>
      </w:r>
      <w:proofErr w:type="spellStart"/>
      <w:r w:rsidR="00D4378A">
        <w:rPr>
          <w:rFonts w:ascii="Gill Sans MT" w:eastAsia="Calibri" w:hAnsi="Gill Sans MT" w:cs="Arial"/>
          <w:bCs/>
          <w:sz w:val="24"/>
          <w:szCs w:val="22"/>
        </w:rPr>
        <w:t>Nakalawaca</w:t>
      </w:r>
      <w:proofErr w:type="spellEnd"/>
      <w:r w:rsidR="00D4378A">
        <w:rPr>
          <w:rFonts w:ascii="Gill Sans MT" w:eastAsia="Calibri" w:hAnsi="Gill Sans MT" w:cs="Arial"/>
          <w:bCs/>
          <w:sz w:val="24"/>
          <w:szCs w:val="22"/>
        </w:rPr>
        <w:t xml:space="preserve">, </w:t>
      </w:r>
      <w:proofErr w:type="spellStart"/>
      <w:r w:rsidR="00D4378A">
        <w:rPr>
          <w:rFonts w:ascii="Gill Sans MT" w:eastAsia="Calibri" w:hAnsi="Gill Sans MT" w:cs="Arial"/>
          <w:bCs/>
          <w:sz w:val="24"/>
          <w:szCs w:val="22"/>
        </w:rPr>
        <w:t>Tailevu</w:t>
      </w:r>
      <w:proofErr w:type="spellEnd"/>
      <w:r w:rsidR="00D4378A">
        <w:rPr>
          <w:rFonts w:ascii="Gill Sans MT" w:eastAsia="Calibri" w:hAnsi="Gill Sans MT" w:cs="Arial"/>
          <w:bCs/>
          <w:sz w:val="24"/>
          <w:szCs w:val="22"/>
        </w:rPr>
        <w:t xml:space="preserve"> </w:t>
      </w:r>
      <w:r w:rsidR="00CD407A">
        <w:rPr>
          <w:rFonts w:ascii="Gill Sans MT" w:eastAsia="Calibri" w:hAnsi="Gill Sans MT" w:cs="Arial"/>
          <w:bCs/>
          <w:sz w:val="24"/>
          <w:szCs w:val="22"/>
        </w:rPr>
        <w:t>continues to include</w:t>
      </w:r>
      <w:r w:rsidR="009C3279">
        <w:rPr>
          <w:rFonts w:ascii="Gill Sans MT" w:eastAsia="Calibri" w:hAnsi="Gill Sans MT" w:cs="Arial"/>
          <w:bCs/>
          <w:sz w:val="24"/>
          <w:szCs w:val="22"/>
        </w:rPr>
        <w:t xml:space="preserve"> females from their youth group</w:t>
      </w:r>
      <w:r>
        <w:rPr>
          <w:rFonts w:ascii="Gill Sans MT" w:eastAsia="Calibri" w:hAnsi="Gill Sans MT" w:cs="Arial"/>
          <w:bCs/>
          <w:sz w:val="24"/>
          <w:szCs w:val="22"/>
        </w:rPr>
        <w:t xml:space="preserve">. Our team </w:t>
      </w:r>
      <w:r w:rsidR="00CC06AE">
        <w:rPr>
          <w:rFonts w:ascii="Gill Sans MT" w:eastAsia="Calibri" w:hAnsi="Gill Sans MT" w:cs="Arial"/>
          <w:bCs/>
          <w:sz w:val="24"/>
          <w:szCs w:val="22"/>
        </w:rPr>
        <w:t>collaborates closely with</w:t>
      </w:r>
      <w:r>
        <w:rPr>
          <w:rFonts w:ascii="Gill Sans MT" w:eastAsia="Calibri" w:hAnsi="Gill Sans MT" w:cs="Arial"/>
          <w:bCs/>
          <w:sz w:val="24"/>
          <w:szCs w:val="22"/>
        </w:rPr>
        <w:t xml:space="preserve"> Raijieli Kolinisau and Talei </w:t>
      </w:r>
      <w:proofErr w:type="spellStart"/>
      <w:r>
        <w:rPr>
          <w:rFonts w:ascii="Gill Sans MT" w:eastAsia="Calibri" w:hAnsi="Gill Sans MT" w:cs="Arial"/>
          <w:bCs/>
          <w:sz w:val="24"/>
          <w:szCs w:val="22"/>
        </w:rPr>
        <w:t>Kocovanua</w:t>
      </w:r>
      <w:proofErr w:type="spellEnd"/>
      <w:r>
        <w:rPr>
          <w:rFonts w:ascii="Gill Sans MT" w:eastAsia="Calibri" w:hAnsi="Gill Sans MT" w:cs="Arial"/>
          <w:bCs/>
          <w:sz w:val="24"/>
          <w:szCs w:val="22"/>
        </w:rPr>
        <w:t xml:space="preserve">, the PCO’s </w:t>
      </w:r>
      <w:proofErr w:type="spellStart"/>
      <w:r>
        <w:rPr>
          <w:rFonts w:ascii="Gill Sans MT" w:eastAsia="Calibri" w:hAnsi="Gill Sans MT" w:cs="Arial"/>
          <w:bCs/>
          <w:sz w:val="24"/>
          <w:szCs w:val="22"/>
        </w:rPr>
        <w:t>Rewa</w:t>
      </w:r>
      <w:proofErr w:type="spellEnd"/>
      <w:r>
        <w:rPr>
          <w:rFonts w:ascii="Gill Sans MT" w:eastAsia="Calibri" w:hAnsi="Gill Sans MT" w:cs="Arial"/>
          <w:bCs/>
          <w:sz w:val="24"/>
          <w:szCs w:val="22"/>
        </w:rPr>
        <w:t xml:space="preserve"> and </w:t>
      </w:r>
      <w:proofErr w:type="spellStart"/>
      <w:r>
        <w:rPr>
          <w:rFonts w:ascii="Gill Sans MT" w:eastAsia="Calibri" w:hAnsi="Gill Sans MT" w:cs="Arial"/>
          <w:bCs/>
          <w:sz w:val="24"/>
          <w:szCs w:val="22"/>
        </w:rPr>
        <w:t>Tailevu</w:t>
      </w:r>
      <w:proofErr w:type="spellEnd"/>
      <w:r>
        <w:rPr>
          <w:rFonts w:ascii="Gill Sans MT" w:eastAsia="Calibri" w:hAnsi="Gill Sans MT" w:cs="Arial"/>
          <w:bCs/>
          <w:sz w:val="24"/>
          <w:szCs w:val="22"/>
        </w:rPr>
        <w:t xml:space="preserve"> respectively.</w:t>
      </w:r>
    </w:p>
    <w:p w14:paraId="7C6C1241" w14:textId="17279CF8" w:rsidR="0068289B" w:rsidRPr="009E6E48" w:rsidRDefault="0068289B" w:rsidP="009E6E48">
      <w:pPr>
        <w:jc w:val="both"/>
        <w:rPr>
          <w:rFonts w:ascii="Gill Sans MT" w:hAnsi="Gill Sans MT" w:cs="Arial"/>
          <w:b/>
          <w:color w:val="000000"/>
          <w:sz w:val="32"/>
        </w:rPr>
      </w:pPr>
    </w:p>
    <w:p w14:paraId="5E0419BC" w14:textId="3148D958" w:rsidR="00740F45" w:rsidRPr="009E6E48" w:rsidRDefault="009E6E48" w:rsidP="009E6E48">
      <w:pPr>
        <w:ind w:left="180"/>
        <w:jc w:val="both"/>
        <w:rPr>
          <w:rFonts w:ascii="Gill Sans MT" w:hAnsi="Gill Sans MT" w:cs="Arial"/>
          <w:b/>
          <w:color w:val="000000"/>
          <w:sz w:val="24"/>
          <w:szCs w:val="22"/>
        </w:rPr>
      </w:pPr>
      <w:r>
        <w:rPr>
          <w:rFonts w:ascii="Gill Sans MT" w:hAnsi="Gill Sans MT" w:cs="Arial"/>
          <w:b/>
          <w:color w:val="000000"/>
          <w:sz w:val="24"/>
          <w:szCs w:val="22"/>
        </w:rPr>
        <w:t>Activity 3.1.1.3</w:t>
      </w:r>
    </w:p>
    <w:p w14:paraId="2F5597A3" w14:textId="506CC09E" w:rsidR="00740F45" w:rsidRPr="00740F45" w:rsidRDefault="00740F45" w:rsidP="00AB3768">
      <w:pPr>
        <w:ind w:left="180"/>
        <w:jc w:val="both"/>
        <w:rPr>
          <w:rFonts w:ascii="Gill Sans MT" w:eastAsia="Calibri" w:hAnsi="Gill Sans MT" w:cs="Arial"/>
          <w:bCs/>
          <w:sz w:val="24"/>
          <w:szCs w:val="22"/>
        </w:rPr>
      </w:pPr>
      <w:r>
        <w:rPr>
          <w:rFonts w:ascii="Gill Sans MT" w:eastAsia="Calibri" w:hAnsi="Gill Sans MT" w:cs="Arial"/>
          <w:bCs/>
          <w:sz w:val="24"/>
          <w:szCs w:val="22"/>
          <w:u w:val="single"/>
        </w:rPr>
        <w:t xml:space="preserve">Progress (ongoing): </w:t>
      </w:r>
      <w:r>
        <w:rPr>
          <w:rFonts w:ascii="Gill Sans MT" w:eastAsia="Calibri" w:hAnsi="Gill Sans MT" w:cs="Arial"/>
          <w:bCs/>
          <w:sz w:val="24"/>
          <w:szCs w:val="22"/>
        </w:rPr>
        <w:t xml:space="preserve">Women and youth </w:t>
      </w:r>
      <w:proofErr w:type="gramStart"/>
      <w:r>
        <w:rPr>
          <w:rFonts w:ascii="Gill Sans MT" w:eastAsia="Calibri" w:hAnsi="Gill Sans MT" w:cs="Arial"/>
          <w:bCs/>
          <w:sz w:val="24"/>
          <w:szCs w:val="22"/>
        </w:rPr>
        <w:t>were interviewed</w:t>
      </w:r>
      <w:proofErr w:type="gramEnd"/>
      <w:r>
        <w:rPr>
          <w:rFonts w:ascii="Gill Sans MT" w:eastAsia="Calibri" w:hAnsi="Gill Sans MT" w:cs="Arial"/>
          <w:bCs/>
          <w:sz w:val="24"/>
          <w:szCs w:val="22"/>
        </w:rPr>
        <w:t xml:space="preserve"> during the surveys in </w:t>
      </w:r>
      <w:proofErr w:type="spellStart"/>
      <w:r w:rsidR="009E6E48">
        <w:rPr>
          <w:rFonts w:ascii="Gill Sans MT" w:eastAsia="Calibri" w:hAnsi="Gill Sans MT" w:cs="Arial"/>
          <w:bCs/>
          <w:sz w:val="24"/>
          <w:szCs w:val="22"/>
        </w:rPr>
        <w:t>Vunivia</w:t>
      </w:r>
      <w:proofErr w:type="spellEnd"/>
      <w:r w:rsidR="009E6E48">
        <w:rPr>
          <w:rFonts w:ascii="Gill Sans MT" w:eastAsia="Calibri" w:hAnsi="Gill Sans MT" w:cs="Arial"/>
          <w:bCs/>
          <w:sz w:val="24"/>
          <w:szCs w:val="22"/>
        </w:rPr>
        <w:t xml:space="preserve"> and </w:t>
      </w:r>
      <w:proofErr w:type="spellStart"/>
      <w:r w:rsidR="009E6E48">
        <w:rPr>
          <w:rFonts w:ascii="Gill Sans MT" w:eastAsia="Calibri" w:hAnsi="Gill Sans MT" w:cs="Arial"/>
          <w:bCs/>
          <w:sz w:val="24"/>
          <w:szCs w:val="22"/>
        </w:rPr>
        <w:t>Tunuloa</w:t>
      </w:r>
      <w:proofErr w:type="spellEnd"/>
      <w:r w:rsidR="00A9481C">
        <w:rPr>
          <w:rFonts w:ascii="Gill Sans MT" w:eastAsia="Calibri" w:hAnsi="Gill Sans MT" w:cs="Arial"/>
          <w:bCs/>
          <w:sz w:val="24"/>
          <w:szCs w:val="22"/>
        </w:rPr>
        <w:t>.</w:t>
      </w:r>
    </w:p>
    <w:p w14:paraId="2DE877F1" w14:textId="77777777" w:rsidR="002344C5" w:rsidRPr="002344C5" w:rsidRDefault="002344C5" w:rsidP="002344C5">
      <w:pPr>
        <w:pStyle w:val="ListParagraph"/>
        <w:ind w:left="360"/>
        <w:rPr>
          <w:rFonts w:ascii="Gill Sans MT" w:hAnsi="Gill Sans MT" w:cs="Arial"/>
          <w:color w:val="000000"/>
        </w:rPr>
      </w:pPr>
    </w:p>
    <w:p w14:paraId="6ADBCE65" w14:textId="28AF272E" w:rsidR="00CC626A" w:rsidRPr="00A56903" w:rsidRDefault="001462FA" w:rsidP="006E4948">
      <w:pPr>
        <w:pStyle w:val="Heading1"/>
        <w:numPr>
          <w:ilvl w:val="0"/>
          <w:numId w:val="5"/>
        </w:numPr>
        <w:rPr>
          <w:rFonts w:ascii="Gill Sans MT" w:hAnsi="Gill Sans MT"/>
          <w:color w:val="1F497D" w:themeColor="text2"/>
          <w:sz w:val="40"/>
          <w:szCs w:val="40"/>
        </w:rPr>
      </w:pPr>
      <w:bookmarkStart w:id="38" w:name="_Toc533085833"/>
      <w:bookmarkStart w:id="39" w:name="_Toc30582215"/>
      <w:r w:rsidRPr="00A56903">
        <w:rPr>
          <w:rFonts w:ascii="Gill Sans MT" w:hAnsi="Gill Sans MT"/>
          <w:color w:val="1F497D" w:themeColor="text2"/>
          <w:sz w:val="40"/>
          <w:szCs w:val="40"/>
        </w:rPr>
        <w:t>ORGANIZATION CAPACITY</w:t>
      </w:r>
      <w:bookmarkEnd w:id="38"/>
      <w:bookmarkEnd w:id="39"/>
    </w:p>
    <w:p w14:paraId="0D89FAFF" w14:textId="65C016D1" w:rsidR="00CC626A" w:rsidRPr="00A56903" w:rsidRDefault="00F91E2E" w:rsidP="006E4948">
      <w:pPr>
        <w:pStyle w:val="Heading2"/>
        <w:numPr>
          <w:ilvl w:val="1"/>
          <w:numId w:val="6"/>
        </w:numPr>
        <w:rPr>
          <w:rFonts w:ascii="Gill Sans MT" w:hAnsi="Gill Sans MT"/>
          <w:color w:val="002A6C"/>
          <w:sz w:val="28"/>
          <w:szCs w:val="28"/>
        </w:rPr>
      </w:pPr>
      <w:bookmarkStart w:id="40" w:name="_Toc533085834"/>
      <w:bookmarkStart w:id="41" w:name="_Toc30582216"/>
      <w:r w:rsidRPr="00A56903">
        <w:rPr>
          <w:rFonts w:ascii="Gill Sans MT" w:hAnsi="Gill Sans MT"/>
          <w:color w:val="002A6C"/>
          <w:sz w:val="28"/>
          <w:szCs w:val="28"/>
        </w:rPr>
        <w:t>Internal</w:t>
      </w:r>
      <w:r w:rsidR="00CC626A" w:rsidRPr="00A56903">
        <w:rPr>
          <w:rFonts w:ascii="Gill Sans MT" w:hAnsi="Gill Sans MT"/>
          <w:color w:val="002A6C"/>
          <w:sz w:val="28"/>
          <w:szCs w:val="28"/>
        </w:rPr>
        <w:t xml:space="preserve"> Capacity Building</w:t>
      </w:r>
      <w:bookmarkEnd w:id="40"/>
      <w:bookmarkEnd w:id="41"/>
    </w:p>
    <w:p w14:paraId="016EB752" w14:textId="2B1D5A90" w:rsidR="00CC626A" w:rsidRPr="00A56903" w:rsidRDefault="001C4DBE" w:rsidP="00AB3768">
      <w:pPr>
        <w:jc w:val="both"/>
        <w:rPr>
          <w:rFonts w:ascii="Gill Sans MT" w:hAnsi="Gill Sans MT"/>
          <w:i/>
          <w:sz w:val="22"/>
          <w:szCs w:val="22"/>
        </w:rPr>
      </w:pPr>
      <w:r w:rsidRPr="00A56903">
        <w:rPr>
          <w:rFonts w:ascii="Gill Sans MT" w:hAnsi="Gill Sans MT"/>
          <w:i/>
          <w:sz w:val="22"/>
          <w:szCs w:val="22"/>
        </w:rPr>
        <w:t>USP-IAS</w:t>
      </w:r>
      <w:r w:rsidR="00CC626A" w:rsidRPr="00A56903">
        <w:rPr>
          <w:rFonts w:ascii="Gill Sans MT" w:hAnsi="Gill Sans MT" w:cs="Arial"/>
          <w:i/>
          <w:color w:val="000000"/>
          <w:sz w:val="22"/>
          <w:szCs w:val="22"/>
        </w:rPr>
        <w:t xml:space="preserve"> conducted </w:t>
      </w:r>
      <w:r w:rsidRPr="00A56903">
        <w:rPr>
          <w:rFonts w:ascii="Gill Sans MT" w:hAnsi="Gill Sans MT" w:cs="Arial"/>
          <w:i/>
          <w:color w:val="000000"/>
          <w:sz w:val="22"/>
          <w:szCs w:val="22"/>
        </w:rPr>
        <w:t xml:space="preserve">the following activities </w:t>
      </w:r>
      <w:r w:rsidR="00CC626A" w:rsidRPr="00A56903">
        <w:rPr>
          <w:rFonts w:ascii="Gill Sans MT" w:hAnsi="Gill Sans MT" w:cs="Arial"/>
          <w:i/>
          <w:color w:val="000000"/>
          <w:sz w:val="22"/>
          <w:szCs w:val="22"/>
        </w:rPr>
        <w:t xml:space="preserve">to address </w:t>
      </w:r>
      <w:r w:rsidRPr="00A56903">
        <w:rPr>
          <w:rFonts w:ascii="Gill Sans MT" w:hAnsi="Gill Sans MT" w:cs="Arial"/>
          <w:i/>
          <w:color w:val="000000"/>
          <w:sz w:val="22"/>
          <w:szCs w:val="22"/>
        </w:rPr>
        <w:t>its</w:t>
      </w:r>
      <w:r w:rsidR="00CC626A" w:rsidRPr="00A56903">
        <w:rPr>
          <w:rFonts w:ascii="Gill Sans MT" w:hAnsi="Gill Sans MT" w:cs="Arial"/>
          <w:i/>
          <w:color w:val="000000"/>
          <w:sz w:val="22"/>
          <w:szCs w:val="22"/>
        </w:rPr>
        <w:t xml:space="preserve"> organization’s internal capacity </w:t>
      </w:r>
      <w:r w:rsidRPr="00A56903">
        <w:rPr>
          <w:rFonts w:ascii="Gill Sans MT" w:hAnsi="Gill Sans MT" w:cs="Arial"/>
          <w:i/>
          <w:color w:val="000000"/>
          <w:sz w:val="22"/>
          <w:szCs w:val="22"/>
        </w:rPr>
        <w:t>and included</w:t>
      </w:r>
      <w:r w:rsidR="00CC626A" w:rsidRPr="00A56903">
        <w:rPr>
          <w:rFonts w:ascii="Gill Sans MT" w:hAnsi="Gill Sans MT" w:cs="Arial"/>
          <w:i/>
          <w:color w:val="000000"/>
          <w:sz w:val="22"/>
          <w:szCs w:val="22"/>
        </w:rPr>
        <w:t xml:space="preserve"> initiatives towards enhancing </w:t>
      </w:r>
      <w:r w:rsidRPr="00A56903">
        <w:rPr>
          <w:rFonts w:ascii="Gill Sans MT" w:hAnsi="Gill Sans MT" w:cs="Arial"/>
          <w:i/>
          <w:color w:val="000000"/>
          <w:sz w:val="22"/>
          <w:szCs w:val="22"/>
        </w:rPr>
        <w:t>USP-IAS’s</w:t>
      </w:r>
      <w:r w:rsidR="00CC626A" w:rsidRPr="00A56903">
        <w:rPr>
          <w:rFonts w:ascii="Gill Sans MT" w:hAnsi="Gill Sans MT" w:cs="Arial"/>
          <w:i/>
          <w:color w:val="000000"/>
          <w:sz w:val="22"/>
          <w:szCs w:val="22"/>
        </w:rPr>
        <w:t xml:space="preserve"> financial, managerial, administrative and technical implementation capacity.</w:t>
      </w:r>
    </w:p>
    <w:p w14:paraId="75208EB0" w14:textId="51EA3CF9" w:rsidR="00CC626A" w:rsidRPr="00A56903" w:rsidRDefault="00CC626A" w:rsidP="00AB3768">
      <w:pPr>
        <w:jc w:val="both"/>
      </w:pPr>
    </w:p>
    <w:p w14:paraId="7D0EF1E7" w14:textId="3D971315" w:rsidR="00CC626A" w:rsidRDefault="001C4DBE" w:rsidP="00AB3768">
      <w:pPr>
        <w:ind w:left="180"/>
        <w:jc w:val="both"/>
        <w:rPr>
          <w:rFonts w:ascii="Gill Sans MT" w:eastAsia="Calibri" w:hAnsi="Gill Sans MT" w:cs="Arial"/>
          <w:bCs/>
          <w:sz w:val="24"/>
          <w:szCs w:val="22"/>
        </w:rPr>
      </w:pPr>
      <w:r w:rsidRPr="00A56903">
        <w:rPr>
          <w:rFonts w:ascii="Gill Sans MT" w:eastAsia="Calibri" w:hAnsi="Gill Sans MT" w:cs="Arial"/>
          <w:bCs/>
          <w:sz w:val="24"/>
          <w:szCs w:val="22"/>
          <w:u w:val="single"/>
        </w:rPr>
        <w:lastRenderedPageBreak/>
        <w:t>Progress (ongoing):</w:t>
      </w:r>
      <w:r w:rsidRPr="00A56903">
        <w:rPr>
          <w:rFonts w:ascii="Gill Sans MT" w:eastAsia="Calibri" w:hAnsi="Gill Sans MT" w:cs="Arial"/>
          <w:bCs/>
          <w:sz w:val="24"/>
          <w:szCs w:val="22"/>
        </w:rPr>
        <w:t xml:space="preserve"> </w:t>
      </w:r>
      <w:r w:rsidR="0065488C" w:rsidRPr="00A56903">
        <w:rPr>
          <w:rFonts w:ascii="Gill Sans MT" w:eastAsia="Calibri" w:hAnsi="Gill Sans MT" w:cs="Arial"/>
          <w:bCs/>
          <w:sz w:val="24"/>
          <w:szCs w:val="22"/>
        </w:rPr>
        <w:t>The USP-IAS project technical leads continually monitor</w:t>
      </w:r>
      <w:r w:rsidR="00CC626A" w:rsidRPr="00A56903">
        <w:rPr>
          <w:rFonts w:ascii="Gill Sans MT" w:eastAsia="Calibri" w:hAnsi="Gill Sans MT" w:cs="Arial"/>
          <w:bCs/>
          <w:sz w:val="24"/>
          <w:szCs w:val="22"/>
        </w:rPr>
        <w:t xml:space="preserve"> </w:t>
      </w:r>
      <w:r w:rsidR="0065488C" w:rsidRPr="00A56903">
        <w:rPr>
          <w:rFonts w:ascii="Gill Sans MT" w:eastAsia="Calibri" w:hAnsi="Gill Sans MT" w:cs="Arial"/>
          <w:bCs/>
          <w:sz w:val="24"/>
          <w:szCs w:val="22"/>
        </w:rPr>
        <w:t>implementation and modifies its internal</w:t>
      </w:r>
      <w:r w:rsidR="00CC626A" w:rsidRPr="00A56903">
        <w:rPr>
          <w:rFonts w:ascii="Gill Sans MT" w:eastAsia="Calibri" w:hAnsi="Gill Sans MT" w:cs="Arial"/>
          <w:bCs/>
          <w:sz w:val="24"/>
          <w:szCs w:val="22"/>
        </w:rPr>
        <w:t xml:space="preserve"> </w:t>
      </w:r>
      <w:r w:rsidR="00073262" w:rsidRPr="00A56903">
        <w:rPr>
          <w:rFonts w:ascii="Gill Sans MT" w:eastAsia="Calibri" w:hAnsi="Gill Sans MT" w:cs="Arial"/>
          <w:bCs/>
          <w:sz w:val="24"/>
          <w:szCs w:val="22"/>
        </w:rPr>
        <w:t xml:space="preserve">structures to meet </w:t>
      </w:r>
      <w:r w:rsidR="0065488C" w:rsidRPr="00A56903">
        <w:rPr>
          <w:rFonts w:ascii="Gill Sans MT" w:eastAsia="Calibri" w:hAnsi="Gill Sans MT" w:cs="Arial"/>
          <w:bCs/>
          <w:sz w:val="24"/>
          <w:szCs w:val="22"/>
        </w:rPr>
        <w:t>its</w:t>
      </w:r>
      <w:r w:rsidR="00073262" w:rsidRPr="00A56903">
        <w:rPr>
          <w:rFonts w:ascii="Gill Sans MT" w:eastAsia="Calibri" w:hAnsi="Gill Sans MT" w:cs="Arial"/>
          <w:bCs/>
          <w:sz w:val="24"/>
          <w:szCs w:val="22"/>
        </w:rPr>
        <w:t xml:space="preserve"> contractual </w:t>
      </w:r>
      <w:r w:rsidR="00260B43" w:rsidRPr="00A56903">
        <w:rPr>
          <w:rFonts w:ascii="Gill Sans MT" w:eastAsia="Calibri" w:hAnsi="Gill Sans MT" w:cs="Arial"/>
          <w:bCs/>
          <w:sz w:val="24"/>
          <w:szCs w:val="22"/>
        </w:rPr>
        <w:t>obligations</w:t>
      </w:r>
      <w:r w:rsidR="00CC626A" w:rsidRPr="00A56903">
        <w:rPr>
          <w:rFonts w:ascii="Gill Sans MT" w:eastAsia="Calibri" w:hAnsi="Gill Sans MT" w:cs="Arial"/>
          <w:bCs/>
          <w:sz w:val="24"/>
          <w:szCs w:val="22"/>
        </w:rPr>
        <w:t>.</w:t>
      </w:r>
      <w:r w:rsidR="0065488C" w:rsidRPr="00A56903">
        <w:rPr>
          <w:rFonts w:ascii="Gill Sans MT" w:eastAsia="Calibri" w:hAnsi="Gill Sans MT" w:cs="Arial"/>
          <w:bCs/>
          <w:sz w:val="24"/>
          <w:szCs w:val="22"/>
        </w:rPr>
        <w:t xml:space="preserve"> This quarter </w:t>
      </w:r>
      <w:r w:rsidR="00A9481C">
        <w:rPr>
          <w:rFonts w:ascii="Gill Sans MT" w:eastAsia="Calibri" w:hAnsi="Gill Sans MT" w:cs="Arial"/>
          <w:bCs/>
          <w:sz w:val="24"/>
          <w:szCs w:val="22"/>
        </w:rPr>
        <w:t xml:space="preserve">we engaged a consultant to </w:t>
      </w:r>
      <w:r w:rsidR="009E6E48">
        <w:rPr>
          <w:rFonts w:ascii="Gill Sans MT" w:eastAsia="Calibri" w:hAnsi="Gill Sans MT" w:cs="Arial"/>
          <w:bCs/>
          <w:sz w:val="24"/>
          <w:szCs w:val="22"/>
        </w:rPr>
        <w:t xml:space="preserve">review </w:t>
      </w:r>
      <w:proofErr w:type="spellStart"/>
      <w:r w:rsidR="009E6E48">
        <w:rPr>
          <w:rFonts w:ascii="Gill Sans MT" w:eastAsia="Calibri" w:hAnsi="Gill Sans MT" w:cs="Arial"/>
          <w:bCs/>
          <w:sz w:val="24"/>
          <w:szCs w:val="22"/>
        </w:rPr>
        <w:t>BioRap</w:t>
      </w:r>
      <w:proofErr w:type="spellEnd"/>
      <w:r w:rsidR="009E6E48">
        <w:rPr>
          <w:rFonts w:ascii="Gill Sans MT" w:eastAsia="Calibri" w:hAnsi="Gill Sans MT" w:cs="Arial"/>
          <w:bCs/>
          <w:sz w:val="24"/>
          <w:szCs w:val="22"/>
        </w:rPr>
        <w:t xml:space="preserve"> reports and to provide peer review</w:t>
      </w:r>
      <w:r w:rsidR="00582671">
        <w:rPr>
          <w:rFonts w:ascii="Gill Sans MT" w:eastAsia="Calibri" w:hAnsi="Gill Sans MT" w:cs="Arial"/>
          <w:bCs/>
          <w:sz w:val="24"/>
          <w:szCs w:val="22"/>
        </w:rPr>
        <w:t>ed feedback and direction on it</w:t>
      </w:r>
      <w:r w:rsidR="00896363" w:rsidRPr="00A56903">
        <w:rPr>
          <w:rFonts w:ascii="Gill Sans MT" w:eastAsia="Calibri" w:hAnsi="Gill Sans MT" w:cs="Arial"/>
          <w:bCs/>
          <w:sz w:val="24"/>
          <w:szCs w:val="22"/>
        </w:rPr>
        <w:t xml:space="preserve">. </w:t>
      </w:r>
    </w:p>
    <w:p w14:paraId="1B6A5685" w14:textId="4ACEC3ED" w:rsidR="00F91E2E" w:rsidRDefault="00F91E2E" w:rsidP="00D532FE">
      <w:pPr>
        <w:ind w:left="180"/>
        <w:rPr>
          <w:rFonts w:ascii="Gill Sans MT" w:eastAsia="Calibri" w:hAnsi="Gill Sans MT" w:cs="Arial"/>
          <w:bCs/>
          <w:sz w:val="24"/>
          <w:szCs w:val="22"/>
        </w:rPr>
      </w:pPr>
    </w:p>
    <w:p w14:paraId="0A546466" w14:textId="75F68867" w:rsidR="00F91E2E" w:rsidRDefault="00F91E2E" w:rsidP="006E4948">
      <w:pPr>
        <w:pStyle w:val="Heading2"/>
        <w:numPr>
          <w:ilvl w:val="1"/>
          <w:numId w:val="6"/>
        </w:numPr>
        <w:rPr>
          <w:rFonts w:ascii="Gill Sans MT" w:hAnsi="Gill Sans MT"/>
          <w:color w:val="002A6C"/>
          <w:sz w:val="28"/>
          <w:szCs w:val="28"/>
        </w:rPr>
      </w:pPr>
      <w:bookmarkStart w:id="42" w:name="_Toc533085835"/>
      <w:bookmarkStart w:id="43" w:name="_Toc30582217"/>
      <w:r w:rsidRPr="00F91E2E">
        <w:rPr>
          <w:rFonts w:ascii="Gill Sans MT" w:hAnsi="Gill Sans MT"/>
          <w:color w:val="002A6C"/>
          <w:sz w:val="28"/>
          <w:szCs w:val="28"/>
        </w:rPr>
        <w:t>External Capacity Building</w:t>
      </w:r>
      <w:bookmarkEnd w:id="42"/>
      <w:bookmarkEnd w:id="43"/>
    </w:p>
    <w:p w14:paraId="01C3C318" w14:textId="7D9652CB" w:rsidR="00A26EBA" w:rsidRDefault="00F91E2E" w:rsidP="00AB3768">
      <w:pPr>
        <w:ind w:left="180"/>
        <w:jc w:val="both"/>
        <w:rPr>
          <w:rFonts w:ascii="Gill Sans MT" w:eastAsia="Calibri" w:hAnsi="Gill Sans MT" w:cs="Arial"/>
          <w:bCs/>
          <w:sz w:val="24"/>
          <w:szCs w:val="22"/>
        </w:rPr>
      </w:pPr>
      <w:r w:rsidRPr="00F15BBC">
        <w:rPr>
          <w:rFonts w:ascii="Gill Sans MT" w:eastAsia="Calibri" w:hAnsi="Gill Sans MT" w:cs="Arial"/>
          <w:bCs/>
          <w:sz w:val="24"/>
          <w:szCs w:val="22"/>
          <w:u w:val="single"/>
        </w:rPr>
        <w:t>Progress (ongoing):</w:t>
      </w:r>
      <w:r w:rsidRPr="00F91E2E">
        <w:rPr>
          <w:rFonts w:ascii="Gill Sans MT" w:eastAsia="Calibri" w:hAnsi="Gill Sans MT" w:cs="Arial"/>
          <w:bCs/>
          <w:sz w:val="24"/>
          <w:szCs w:val="22"/>
        </w:rPr>
        <w:t xml:space="preserve"> </w:t>
      </w:r>
      <w:proofErr w:type="gramStart"/>
      <w:r w:rsidR="00BD79C7">
        <w:rPr>
          <w:rFonts w:ascii="Gill Sans MT" w:eastAsia="Calibri" w:hAnsi="Gill Sans MT" w:cs="Arial"/>
          <w:bCs/>
          <w:sz w:val="24"/>
          <w:szCs w:val="22"/>
        </w:rPr>
        <w:t>The  USP</w:t>
      </w:r>
      <w:proofErr w:type="gramEnd"/>
      <w:r w:rsidR="00BD79C7">
        <w:rPr>
          <w:rFonts w:ascii="Gill Sans MT" w:eastAsia="Calibri" w:hAnsi="Gill Sans MT" w:cs="Arial"/>
          <w:bCs/>
          <w:sz w:val="24"/>
          <w:szCs w:val="22"/>
        </w:rPr>
        <w:t xml:space="preserve">-IAS </w:t>
      </w:r>
      <w:r w:rsidR="005226E5">
        <w:rPr>
          <w:rFonts w:ascii="Gill Sans MT" w:eastAsia="Calibri" w:hAnsi="Gill Sans MT" w:cs="Arial"/>
          <w:bCs/>
          <w:sz w:val="24"/>
          <w:szCs w:val="22"/>
        </w:rPr>
        <w:t>obligation</w:t>
      </w:r>
      <w:r w:rsidR="00896363">
        <w:rPr>
          <w:rFonts w:ascii="Gill Sans MT" w:eastAsia="Calibri" w:hAnsi="Gill Sans MT" w:cs="Arial"/>
          <w:bCs/>
          <w:sz w:val="24"/>
          <w:szCs w:val="22"/>
        </w:rPr>
        <w:t xml:space="preserve"> to build </w:t>
      </w:r>
      <w:r w:rsidR="00BD79C7">
        <w:rPr>
          <w:rFonts w:ascii="Gill Sans MT" w:eastAsia="Calibri" w:hAnsi="Gill Sans MT" w:cs="Arial"/>
          <w:bCs/>
          <w:sz w:val="24"/>
          <w:szCs w:val="22"/>
        </w:rPr>
        <w:t xml:space="preserve">the capacity of </w:t>
      </w:r>
      <w:r>
        <w:rPr>
          <w:rFonts w:ascii="Gill Sans MT" w:eastAsia="Calibri" w:hAnsi="Gill Sans MT" w:cs="Arial"/>
          <w:bCs/>
          <w:sz w:val="24"/>
          <w:szCs w:val="22"/>
        </w:rPr>
        <w:t xml:space="preserve">Government partners </w:t>
      </w:r>
      <w:r w:rsidR="00896363">
        <w:rPr>
          <w:rFonts w:ascii="Gill Sans MT" w:eastAsia="Calibri" w:hAnsi="Gill Sans MT" w:cs="Arial"/>
          <w:bCs/>
          <w:sz w:val="24"/>
          <w:szCs w:val="22"/>
        </w:rPr>
        <w:t xml:space="preserve"> </w:t>
      </w:r>
      <w:r>
        <w:rPr>
          <w:rFonts w:ascii="Gill Sans MT" w:eastAsia="Calibri" w:hAnsi="Gill Sans MT" w:cs="Arial"/>
          <w:bCs/>
          <w:sz w:val="24"/>
          <w:szCs w:val="22"/>
        </w:rPr>
        <w:t>over the duration of th</w:t>
      </w:r>
      <w:r w:rsidR="004C46E1">
        <w:rPr>
          <w:rFonts w:ascii="Gill Sans MT" w:eastAsia="Calibri" w:hAnsi="Gill Sans MT" w:cs="Arial"/>
          <w:bCs/>
          <w:sz w:val="24"/>
          <w:szCs w:val="22"/>
        </w:rPr>
        <w:t>is Fiji R2R Project</w:t>
      </w:r>
      <w:r w:rsidR="005226E5">
        <w:rPr>
          <w:rFonts w:ascii="Gill Sans MT" w:eastAsia="Calibri" w:hAnsi="Gill Sans MT" w:cs="Arial"/>
          <w:bCs/>
          <w:sz w:val="24"/>
          <w:szCs w:val="22"/>
        </w:rPr>
        <w:t xml:space="preserve"> was partially achieved over this quarter as follows:</w:t>
      </w:r>
    </w:p>
    <w:p w14:paraId="06A778ED" w14:textId="30D4B5B3" w:rsidR="00B81691" w:rsidRDefault="005226E5" w:rsidP="0064315E">
      <w:pPr>
        <w:pStyle w:val="ListParagraph"/>
        <w:numPr>
          <w:ilvl w:val="0"/>
          <w:numId w:val="19"/>
        </w:numPr>
        <w:jc w:val="both"/>
        <w:rPr>
          <w:rFonts w:ascii="Gill Sans MT" w:eastAsia="Calibri" w:hAnsi="Gill Sans MT" w:cs="Arial"/>
          <w:bCs/>
          <w:szCs w:val="22"/>
        </w:rPr>
      </w:pPr>
      <w:r>
        <w:rPr>
          <w:rFonts w:ascii="Gill Sans MT" w:eastAsia="Calibri" w:hAnsi="Gill Sans MT" w:cs="Arial"/>
          <w:bCs/>
          <w:szCs w:val="22"/>
        </w:rPr>
        <w:t xml:space="preserve">The </w:t>
      </w:r>
      <w:r w:rsidR="000701C3">
        <w:rPr>
          <w:rFonts w:ascii="Gill Sans MT" w:eastAsia="Calibri" w:hAnsi="Gill Sans MT" w:cs="Arial"/>
          <w:bCs/>
          <w:szCs w:val="22"/>
        </w:rPr>
        <w:t>UNDP/</w:t>
      </w:r>
      <w:r>
        <w:rPr>
          <w:rFonts w:ascii="Gill Sans MT" w:eastAsia="Calibri" w:hAnsi="Gill Sans MT" w:cs="Arial"/>
          <w:bCs/>
          <w:szCs w:val="22"/>
        </w:rPr>
        <w:t xml:space="preserve">MOE PMU </w:t>
      </w:r>
      <w:proofErr w:type="gramStart"/>
      <w:r>
        <w:rPr>
          <w:rFonts w:ascii="Gill Sans MT" w:eastAsia="Calibri" w:hAnsi="Gill Sans MT" w:cs="Arial"/>
          <w:bCs/>
          <w:szCs w:val="22"/>
        </w:rPr>
        <w:t>t</w:t>
      </w:r>
      <w:r w:rsidR="00DC42CE">
        <w:rPr>
          <w:rFonts w:ascii="Gill Sans MT" w:eastAsia="Calibri" w:hAnsi="Gill Sans MT" w:cs="Arial"/>
          <w:bCs/>
          <w:szCs w:val="22"/>
        </w:rPr>
        <w:t>eam</w:t>
      </w:r>
      <w:r w:rsidR="00B55CFD">
        <w:rPr>
          <w:rFonts w:ascii="Gill Sans MT" w:eastAsia="Calibri" w:hAnsi="Gill Sans MT" w:cs="Arial"/>
          <w:bCs/>
          <w:szCs w:val="22"/>
        </w:rPr>
        <w:t xml:space="preserve"> and </w:t>
      </w:r>
      <w:proofErr w:type="spellStart"/>
      <w:r w:rsidR="00B55CFD">
        <w:rPr>
          <w:rFonts w:ascii="Gill Sans MT" w:eastAsia="Calibri" w:hAnsi="Gill Sans MT" w:cs="Arial"/>
          <w:bCs/>
          <w:szCs w:val="22"/>
        </w:rPr>
        <w:t>Macuata</w:t>
      </w:r>
      <w:proofErr w:type="spellEnd"/>
      <w:proofErr w:type="gramEnd"/>
      <w:r w:rsidR="00582671">
        <w:rPr>
          <w:rFonts w:ascii="Gill Sans MT" w:eastAsia="Calibri" w:hAnsi="Gill Sans MT" w:cs="Arial"/>
          <w:bCs/>
          <w:szCs w:val="22"/>
        </w:rPr>
        <w:t xml:space="preserve"> and </w:t>
      </w:r>
      <w:proofErr w:type="spellStart"/>
      <w:r w:rsidR="00582671">
        <w:rPr>
          <w:rFonts w:ascii="Gill Sans MT" w:eastAsia="Calibri" w:hAnsi="Gill Sans MT" w:cs="Arial"/>
          <w:bCs/>
          <w:szCs w:val="22"/>
        </w:rPr>
        <w:t>Cakaudrove</w:t>
      </w:r>
      <w:proofErr w:type="spellEnd"/>
      <w:r w:rsidR="00B55CFD">
        <w:rPr>
          <w:rFonts w:ascii="Gill Sans MT" w:eastAsia="Calibri" w:hAnsi="Gill Sans MT" w:cs="Arial"/>
          <w:bCs/>
          <w:szCs w:val="22"/>
        </w:rPr>
        <w:t xml:space="preserve"> Provincial Office Conservation Officer</w:t>
      </w:r>
      <w:r w:rsidR="00582671">
        <w:rPr>
          <w:rFonts w:ascii="Gill Sans MT" w:eastAsia="Calibri" w:hAnsi="Gill Sans MT" w:cs="Arial"/>
          <w:bCs/>
          <w:szCs w:val="22"/>
        </w:rPr>
        <w:t>s</w:t>
      </w:r>
      <w:r w:rsidR="00DC42CE">
        <w:rPr>
          <w:rFonts w:ascii="Gill Sans MT" w:eastAsia="Calibri" w:hAnsi="Gill Sans MT" w:cs="Arial"/>
          <w:bCs/>
          <w:szCs w:val="22"/>
        </w:rPr>
        <w:t xml:space="preserve"> were </w:t>
      </w:r>
      <w:r w:rsidR="00582671">
        <w:rPr>
          <w:rFonts w:ascii="Gill Sans MT" w:eastAsia="Calibri" w:hAnsi="Gill Sans MT" w:cs="Arial"/>
          <w:bCs/>
          <w:szCs w:val="22"/>
        </w:rPr>
        <w:t xml:space="preserve">engaged and received on-site </w:t>
      </w:r>
      <w:r w:rsidR="000701C3">
        <w:rPr>
          <w:rFonts w:ascii="Gill Sans MT" w:eastAsia="Calibri" w:hAnsi="Gill Sans MT" w:cs="Arial"/>
          <w:bCs/>
          <w:szCs w:val="22"/>
        </w:rPr>
        <w:t>train</w:t>
      </w:r>
      <w:r w:rsidR="00582671">
        <w:rPr>
          <w:rFonts w:ascii="Gill Sans MT" w:eastAsia="Calibri" w:hAnsi="Gill Sans MT" w:cs="Arial"/>
          <w:bCs/>
          <w:szCs w:val="22"/>
        </w:rPr>
        <w:t>ing</w:t>
      </w:r>
      <w:r w:rsidR="000701C3">
        <w:rPr>
          <w:rFonts w:ascii="Gill Sans MT" w:eastAsia="Calibri" w:hAnsi="Gill Sans MT" w:cs="Arial"/>
          <w:bCs/>
          <w:szCs w:val="22"/>
        </w:rPr>
        <w:t xml:space="preserve"> on the </w:t>
      </w:r>
      <w:r w:rsidR="00582671">
        <w:rPr>
          <w:rFonts w:ascii="Gill Sans MT" w:eastAsia="Calibri" w:hAnsi="Gill Sans MT" w:cs="Arial"/>
          <w:bCs/>
          <w:szCs w:val="22"/>
        </w:rPr>
        <w:t>socioeconomic and TEK survey questionnaires</w:t>
      </w:r>
      <w:r w:rsidR="002917DB">
        <w:rPr>
          <w:rFonts w:ascii="Gill Sans MT" w:eastAsia="Calibri" w:hAnsi="Gill Sans MT" w:cs="Arial"/>
          <w:bCs/>
          <w:szCs w:val="22"/>
        </w:rPr>
        <w:t>.</w:t>
      </w:r>
      <w:r w:rsidR="00582671">
        <w:rPr>
          <w:rFonts w:ascii="Gill Sans MT" w:eastAsia="Calibri" w:hAnsi="Gill Sans MT" w:cs="Arial"/>
          <w:bCs/>
          <w:szCs w:val="22"/>
        </w:rPr>
        <w:t xml:space="preserve"> They were </w:t>
      </w:r>
      <w:r w:rsidR="0064315E">
        <w:rPr>
          <w:rFonts w:ascii="Gill Sans MT" w:eastAsia="Calibri" w:hAnsi="Gill Sans MT" w:cs="Arial"/>
          <w:bCs/>
          <w:szCs w:val="22"/>
        </w:rPr>
        <w:t>encouraged to lead some of the discussions.</w:t>
      </w:r>
      <w:bookmarkStart w:id="44" w:name="_Toc533085836"/>
    </w:p>
    <w:p w14:paraId="6B4B6D6A" w14:textId="77777777" w:rsidR="0064315E" w:rsidRPr="0064315E" w:rsidRDefault="0064315E" w:rsidP="0064315E">
      <w:pPr>
        <w:pStyle w:val="ListParagraph"/>
        <w:ind w:left="900"/>
        <w:jc w:val="both"/>
        <w:rPr>
          <w:rFonts w:ascii="Gill Sans MT" w:eastAsia="Calibri" w:hAnsi="Gill Sans MT" w:cs="Arial"/>
          <w:bCs/>
          <w:szCs w:val="22"/>
        </w:rPr>
      </w:pPr>
    </w:p>
    <w:p w14:paraId="41632C2B" w14:textId="1C20A36E" w:rsidR="00CC626A" w:rsidRPr="00480F6D" w:rsidRDefault="00645BC7" w:rsidP="006E4948">
      <w:pPr>
        <w:pStyle w:val="Heading1"/>
        <w:numPr>
          <w:ilvl w:val="0"/>
          <w:numId w:val="6"/>
        </w:numPr>
        <w:rPr>
          <w:rFonts w:ascii="Gill Sans MT" w:hAnsi="Gill Sans MT"/>
          <w:color w:val="002A6C"/>
          <w:sz w:val="40"/>
          <w:szCs w:val="40"/>
        </w:rPr>
      </w:pPr>
      <w:bookmarkStart w:id="45" w:name="_Toc30582218"/>
      <w:r w:rsidRPr="00480F6D">
        <w:rPr>
          <w:rFonts w:ascii="Gill Sans MT" w:hAnsi="Gill Sans MT"/>
          <w:caps w:val="0"/>
          <w:color w:val="002A6C"/>
          <w:sz w:val="40"/>
          <w:szCs w:val="40"/>
        </w:rPr>
        <w:t>KEY ACHIEVEMENTS AND SUCCESSES</w:t>
      </w:r>
      <w:bookmarkEnd w:id="44"/>
      <w:bookmarkEnd w:id="45"/>
    </w:p>
    <w:p w14:paraId="14A25433" w14:textId="0EFA37EB" w:rsidR="00CC626A" w:rsidRPr="006D4EEA" w:rsidRDefault="007E55A1" w:rsidP="00AB3768">
      <w:pPr>
        <w:jc w:val="both"/>
        <w:rPr>
          <w:rFonts w:ascii="Gill Sans MT" w:hAnsi="Gill Sans MT" w:cs="Arial"/>
          <w:i/>
          <w:sz w:val="22"/>
          <w:szCs w:val="22"/>
        </w:rPr>
      </w:pPr>
      <w:r>
        <w:rPr>
          <w:rFonts w:ascii="Gill Sans MT" w:hAnsi="Gill Sans MT" w:cs="Arial"/>
          <w:i/>
          <w:sz w:val="22"/>
          <w:szCs w:val="22"/>
        </w:rPr>
        <w:t>Quarterly selection of</w:t>
      </w:r>
      <w:r w:rsidR="00103075">
        <w:rPr>
          <w:rFonts w:ascii="Gill Sans MT" w:hAnsi="Gill Sans MT" w:cs="Arial"/>
          <w:i/>
          <w:sz w:val="22"/>
          <w:szCs w:val="22"/>
        </w:rPr>
        <w:t xml:space="preserve"> our</w:t>
      </w:r>
      <w:r w:rsidR="00CC626A">
        <w:rPr>
          <w:rFonts w:ascii="Gill Sans MT" w:hAnsi="Gill Sans MT" w:cs="Arial"/>
          <w:i/>
          <w:sz w:val="22"/>
          <w:szCs w:val="22"/>
        </w:rPr>
        <w:t xml:space="preserve"> top two achievements or successes</w:t>
      </w:r>
      <w:r w:rsidR="00DF2EEF">
        <w:rPr>
          <w:rFonts w:ascii="Gill Sans MT" w:hAnsi="Gill Sans MT" w:cs="Arial"/>
          <w:i/>
          <w:sz w:val="22"/>
          <w:szCs w:val="22"/>
        </w:rPr>
        <w:t xml:space="preserve"> </w:t>
      </w:r>
      <w:r w:rsidR="00CC626A">
        <w:rPr>
          <w:rFonts w:ascii="Gill Sans MT" w:hAnsi="Gill Sans MT" w:cs="Arial"/>
          <w:i/>
          <w:sz w:val="22"/>
          <w:szCs w:val="22"/>
        </w:rPr>
        <w:t xml:space="preserve">including a description of the activity </w:t>
      </w:r>
      <w:r>
        <w:rPr>
          <w:rFonts w:ascii="Gill Sans MT" w:hAnsi="Gill Sans MT" w:cs="Arial"/>
          <w:i/>
          <w:sz w:val="22"/>
          <w:szCs w:val="22"/>
        </w:rPr>
        <w:t>and</w:t>
      </w:r>
      <w:r w:rsidR="00CC626A">
        <w:rPr>
          <w:rFonts w:ascii="Gill Sans MT" w:hAnsi="Gill Sans MT" w:cs="Arial"/>
          <w:i/>
          <w:sz w:val="22"/>
          <w:szCs w:val="22"/>
        </w:rPr>
        <w:t xml:space="preserve"> people in the photo as well as in</w:t>
      </w:r>
      <w:r w:rsidR="00DF2EEF">
        <w:rPr>
          <w:rFonts w:ascii="Gill Sans MT" w:hAnsi="Gill Sans MT" w:cs="Arial"/>
          <w:i/>
          <w:sz w:val="22"/>
          <w:szCs w:val="22"/>
        </w:rPr>
        <w:t>formation on who took the photo</w:t>
      </w:r>
      <w:r w:rsidR="00CC626A">
        <w:rPr>
          <w:rFonts w:ascii="Gill Sans MT" w:hAnsi="Gill Sans MT" w:cs="Arial"/>
          <w:i/>
          <w:sz w:val="22"/>
          <w:szCs w:val="22"/>
        </w:rPr>
        <w:t>.</w:t>
      </w:r>
      <w:r w:rsidR="00CC626A" w:rsidRPr="006D4EEA">
        <w:rPr>
          <w:rFonts w:ascii="Gill Sans MT" w:hAnsi="Gill Sans MT" w:cs="Arial"/>
          <w:i/>
          <w:color w:val="000000"/>
        </w:rPr>
        <w:t xml:space="preserve"> </w:t>
      </w:r>
    </w:p>
    <w:p w14:paraId="51DEDBB8" w14:textId="74D87F53" w:rsidR="000B314D" w:rsidRDefault="000B314D" w:rsidP="00AB3768">
      <w:pPr>
        <w:jc w:val="both"/>
        <w:rPr>
          <w:rFonts w:ascii="Gill Sans MT" w:hAnsi="Gill Sans MT" w:cs="Arial"/>
          <w:sz w:val="22"/>
          <w:szCs w:val="22"/>
        </w:rPr>
      </w:pPr>
    </w:p>
    <w:p w14:paraId="71249C30" w14:textId="39FFDA8D" w:rsidR="00812C0E" w:rsidRDefault="00DF2EEF" w:rsidP="00A06B52">
      <w:pPr>
        <w:ind w:left="180"/>
        <w:jc w:val="both"/>
        <w:rPr>
          <w:rFonts w:ascii="Gill Sans MT" w:eastAsia="Calibri" w:hAnsi="Gill Sans MT" w:cs="Arial"/>
          <w:bCs/>
          <w:szCs w:val="22"/>
        </w:rPr>
      </w:pPr>
      <w:r w:rsidRPr="00F15BBC">
        <w:rPr>
          <w:rFonts w:ascii="Gill Sans MT" w:eastAsia="Calibri" w:hAnsi="Gill Sans MT" w:cs="Arial"/>
          <w:b/>
          <w:bCs/>
          <w:sz w:val="24"/>
          <w:szCs w:val="22"/>
          <w:u w:val="single"/>
        </w:rPr>
        <w:t xml:space="preserve">Activity </w:t>
      </w:r>
      <w:r w:rsidR="00A06B52">
        <w:rPr>
          <w:rFonts w:ascii="Gill Sans MT" w:eastAsia="Calibri" w:hAnsi="Gill Sans MT" w:cs="Arial"/>
          <w:b/>
          <w:bCs/>
          <w:sz w:val="24"/>
          <w:szCs w:val="22"/>
          <w:u w:val="single"/>
        </w:rPr>
        <w:t>2.1.1.21</w:t>
      </w:r>
      <w:r w:rsidRPr="00F15BBC">
        <w:rPr>
          <w:rFonts w:ascii="Gill Sans MT" w:eastAsia="Calibri" w:hAnsi="Gill Sans MT" w:cs="Arial"/>
          <w:b/>
          <w:bCs/>
          <w:sz w:val="24"/>
          <w:szCs w:val="22"/>
          <w:u w:val="single"/>
        </w:rPr>
        <w:t>:</w:t>
      </w:r>
      <w:r w:rsidRPr="00F91E2E">
        <w:rPr>
          <w:rFonts w:ascii="Gill Sans MT" w:eastAsia="Calibri" w:hAnsi="Gill Sans MT" w:cs="Arial"/>
          <w:bCs/>
          <w:sz w:val="24"/>
          <w:szCs w:val="22"/>
        </w:rPr>
        <w:t xml:space="preserve"> </w:t>
      </w:r>
      <w:r w:rsidR="0064315E">
        <w:rPr>
          <w:rFonts w:ascii="Gill Sans MT" w:eastAsia="Calibri" w:hAnsi="Gill Sans MT" w:cs="Arial"/>
          <w:bCs/>
          <w:sz w:val="24"/>
          <w:szCs w:val="22"/>
        </w:rPr>
        <w:t xml:space="preserve">The </w:t>
      </w:r>
      <w:proofErr w:type="spellStart"/>
      <w:r w:rsidR="0064315E">
        <w:rPr>
          <w:rFonts w:ascii="Gill Sans MT" w:eastAsia="Calibri" w:hAnsi="Gill Sans MT" w:cs="Arial"/>
          <w:bCs/>
          <w:sz w:val="24"/>
          <w:szCs w:val="22"/>
        </w:rPr>
        <w:t>Nakalawaca</w:t>
      </w:r>
      <w:proofErr w:type="spellEnd"/>
      <w:r w:rsidR="0064315E">
        <w:rPr>
          <w:rFonts w:ascii="Gill Sans MT" w:eastAsia="Calibri" w:hAnsi="Gill Sans MT" w:cs="Arial"/>
          <w:bCs/>
          <w:sz w:val="24"/>
          <w:szCs w:val="22"/>
        </w:rPr>
        <w:t xml:space="preserve"> Youth continued with </w:t>
      </w:r>
      <w:proofErr w:type="spellStart"/>
      <w:r w:rsidR="0064315E" w:rsidRPr="00BD26C2">
        <w:rPr>
          <w:rFonts w:ascii="Gill Sans MT" w:eastAsia="Calibri" w:hAnsi="Gill Sans MT" w:cs="Arial"/>
          <w:bCs/>
          <w:i/>
          <w:sz w:val="24"/>
          <w:szCs w:val="22"/>
        </w:rPr>
        <w:t>Rhizophora</w:t>
      </w:r>
      <w:proofErr w:type="spellEnd"/>
      <w:r w:rsidR="0064315E">
        <w:rPr>
          <w:rFonts w:ascii="Gill Sans MT" w:eastAsia="Calibri" w:hAnsi="Gill Sans MT" w:cs="Arial"/>
          <w:bCs/>
          <w:sz w:val="24"/>
          <w:szCs w:val="22"/>
        </w:rPr>
        <w:t xml:space="preserve"> seedling propagation after the first round of </w:t>
      </w:r>
      <w:proofErr w:type="spellStart"/>
      <w:r w:rsidR="0064315E" w:rsidRPr="00BD26C2">
        <w:rPr>
          <w:rFonts w:ascii="Gill Sans MT" w:eastAsia="Calibri" w:hAnsi="Gill Sans MT" w:cs="Arial"/>
          <w:bCs/>
          <w:i/>
          <w:sz w:val="24"/>
          <w:szCs w:val="22"/>
        </w:rPr>
        <w:t>Rhizophora</w:t>
      </w:r>
      <w:proofErr w:type="spellEnd"/>
      <w:r w:rsidR="0064315E">
        <w:rPr>
          <w:rFonts w:ascii="Gill Sans MT" w:eastAsia="Calibri" w:hAnsi="Gill Sans MT" w:cs="Arial"/>
          <w:bCs/>
          <w:sz w:val="24"/>
          <w:szCs w:val="22"/>
        </w:rPr>
        <w:t xml:space="preserve"> seedlings </w:t>
      </w:r>
      <w:proofErr w:type="gramStart"/>
      <w:r w:rsidR="0064315E">
        <w:rPr>
          <w:rFonts w:ascii="Gill Sans MT" w:eastAsia="Calibri" w:hAnsi="Gill Sans MT" w:cs="Arial"/>
          <w:bCs/>
          <w:sz w:val="24"/>
          <w:szCs w:val="22"/>
        </w:rPr>
        <w:t>were transplanted</w:t>
      </w:r>
      <w:proofErr w:type="gramEnd"/>
      <w:r w:rsidR="0064315E">
        <w:rPr>
          <w:rFonts w:ascii="Gill Sans MT" w:eastAsia="Calibri" w:hAnsi="Gill Sans MT" w:cs="Arial"/>
          <w:bCs/>
          <w:sz w:val="24"/>
          <w:szCs w:val="22"/>
        </w:rPr>
        <w:t xml:space="preserve">. The fact that the youth were able to </w:t>
      </w:r>
      <w:r w:rsidR="00BD26C2">
        <w:rPr>
          <w:rFonts w:ascii="Gill Sans MT" w:eastAsia="Calibri" w:hAnsi="Gill Sans MT" w:cs="Arial"/>
          <w:bCs/>
          <w:sz w:val="24"/>
          <w:szCs w:val="22"/>
        </w:rPr>
        <w:t xml:space="preserve">organize </w:t>
      </w:r>
      <w:r w:rsidR="0064315E">
        <w:rPr>
          <w:rFonts w:ascii="Gill Sans MT" w:eastAsia="Calibri" w:hAnsi="Gill Sans MT" w:cs="Arial"/>
          <w:bCs/>
          <w:sz w:val="24"/>
          <w:szCs w:val="22"/>
        </w:rPr>
        <w:t xml:space="preserve">this </w:t>
      </w:r>
      <w:r w:rsidR="00BD26C2">
        <w:rPr>
          <w:rFonts w:ascii="Gill Sans MT" w:eastAsia="Calibri" w:hAnsi="Gill Sans MT" w:cs="Arial"/>
          <w:bCs/>
          <w:sz w:val="24"/>
          <w:szCs w:val="22"/>
        </w:rPr>
        <w:t xml:space="preserve">on their own ensures the sustainability of the R2R project in the district. </w:t>
      </w:r>
    </w:p>
    <w:p w14:paraId="4F30C293" w14:textId="6B461FDD" w:rsidR="00847D78" w:rsidRDefault="00847D78" w:rsidP="00EE72B9">
      <w:pPr>
        <w:rPr>
          <w:rFonts w:ascii="Gill Sans MT" w:eastAsia="Calibri" w:hAnsi="Gill Sans MT" w:cs="Arial"/>
          <w:bCs/>
          <w:sz w:val="24"/>
          <w:szCs w:val="22"/>
        </w:rPr>
      </w:pPr>
    </w:p>
    <w:p w14:paraId="0DBE0803" w14:textId="77777777" w:rsidR="00AF1176" w:rsidRDefault="001418FC" w:rsidP="00AB3768">
      <w:pPr>
        <w:jc w:val="both"/>
        <w:rPr>
          <w:rFonts w:ascii="Gill Sans MT" w:eastAsia="Calibri" w:hAnsi="Gill Sans MT" w:cs="Arial"/>
          <w:bCs/>
          <w:szCs w:val="22"/>
        </w:rPr>
      </w:pPr>
      <w:r>
        <w:rPr>
          <w:rFonts w:ascii="Gill Sans MT" w:eastAsia="Calibri" w:hAnsi="Gill Sans MT" w:cs="Arial"/>
          <w:bCs/>
          <w:noProof/>
          <w:szCs w:val="22"/>
        </w:rPr>
        <w:drawing>
          <wp:inline distT="0" distB="0" distL="0" distR="0" wp14:anchorId="42C523D9" wp14:editId="3EFD2613">
            <wp:extent cx="4324350" cy="24284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237019_2477140942398553_3500511638887333888_n.jpg"/>
                    <pic:cNvPicPr/>
                  </pic:nvPicPr>
                  <pic:blipFill>
                    <a:blip r:embed="rId15">
                      <a:extLst>
                        <a:ext uri="{28A0092B-C50C-407E-A947-70E740481C1C}">
                          <a14:useLocalDpi xmlns:a14="http://schemas.microsoft.com/office/drawing/2010/main" val="0"/>
                        </a:ext>
                      </a:extLst>
                    </a:blip>
                    <a:stretch>
                      <a:fillRect/>
                    </a:stretch>
                  </pic:blipFill>
                  <pic:spPr>
                    <a:xfrm>
                      <a:off x="0" y="0"/>
                      <a:ext cx="4340257" cy="2437375"/>
                    </a:xfrm>
                    <a:prstGeom prst="rect">
                      <a:avLst/>
                    </a:prstGeom>
                  </pic:spPr>
                </pic:pic>
              </a:graphicData>
            </a:graphic>
          </wp:inline>
        </w:drawing>
      </w:r>
    </w:p>
    <w:p w14:paraId="52332A91" w14:textId="2C09C457" w:rsidR="000B314D" w:rsidRPr="00AE0E3E" w:rsidRDefault="00FE3E28" w:rsidP="00AB3768">
      <w:pPr>
        <w:jc w:val="both"/>
        <w:rPr>
          <w:rFonts w:ascii="Gill Sans MT" w:eastAsia="Calibri" w:hAnsi="Gill Sans MT" w:cs="Arial"/>
          <w:bCs/>
          <w:szCs w:val="22"/>
        </w:rPr>
      </w:pPr>
      <w:r>
        <w:rPr>
          <w:rFonts w:ascii="Gill Sans MT" w:eastAsia="Calibri" w:hAnsi="Gill Sans MT" w:cs="Arial"/>
          <w:bCs/>
          <w:szCs w:val="22"/>
        </w:rPr>
        <w:t xml:space="preserve">The </w:t>
      </w:r>
      <w:proofErr w:type="spellStart"/>
      <w:r>
        <w:rPr>
          <w:rFonts w:ascii="Gill Sans MT" w:eastAsia="Calibri" w:hAnsi="Gill Sans MT" w:cs="Arial"/>
          <w:bCs/>
          <w:szCs w:val="22"/>
        </w:rPr>
        <w:t>Nakalawaca</w:t>
      </w:r>
      <w:proofErr w:type="spellEnd"/>
      <w:r>
        <w:rPr>
          <w:rFonts w:ascii="Gill Sans MT" w:eastAsia="Calibri" w:hAnsi="Gill Sans MT" w:cs="Arial"/>
          <w:bCs/>
          <w:szCs w:val="22"/>
        </w:rPr>
        <w:t xml:space="preserve"> youth potting bags of soil for </w:t>
      </w:r>
      <w:proofErr w:type="spellStart"/>
      <w:r w:rsidRPr="00FE3E28">
        <w:rPr>
          <w:rFonts w:ascii="Gill Sans MT" w:eastAsia="Calibri" w:hAnsi="Gill Sans MT" w:cs="Arial"/>
          <w:bCs/>
          <w:i/>
          <w:szCs w:val="22"/>
        </w:rPr>
        <w:t>Rhizophora</w:t>
      </w:r>
      <w:proofErr w:type="spellEnd"/>
      <w:r>
        <w:rPr>
          <w:rFonts w:ascii="Gill Sans MT" w:eastAsia="Calibri" w:hAnsi="Gill Sans MT" w:cs="Arial"/>
          <w:bCs/>
          <w:szCs w:val="22"/>
        </w:rPr>
        <w:t xml:space="preserve"> seedlings in November 2019</w:t>
      </w:r>
      <w:r w:rsidR="00AE0E3E" w:rsidRPr="00AE0E3E">
        <w:rPr>
          <w:rFonts w:ascii="Gill Sans MT" w:eastAsia="Calibri" w:hAnsi="Gill Sans MT" w:cs="Arial"/>
          <w:bCs/>
          <w:szCs w:val="22"/>
        </w:rPr>
        <w:t>.</w:t>
      </w:r>
      <w:r>
        <w:rPr>
          <w:rFonts w:ascii="Gill Sans MT" w:eastAsia="Calibri" w:hAnsi="Gill Sans MT" w:cs="Arial"/>
          <w:bCs/>
          <w:szCs w:val="22"/>
        </w:rPr>
        <w:t xml:space="preserve"> </w:t>
      </w:r>
    </w:p>
    <w:p w14:paraId="33DF23AA" w14:textId="4C2A501C" w:rsidR="00AE0E3E" w:rsidRPr="00AE0E3E" w:rsidRDefault="00AE0E3E" w:rsidP="00EE72B9">
      <w:pPr>
        <w:rPr>
          <w:rFonts w:ascii="Gill Sans MT" w:eastAsia="Calibri" w:hAnsi="Gill Sans MT" w:cs="Arial"/>
          <w:bCs/>
          <w:szCs w:val="22"/>
        </w:rPr>
      </w:pPr>
    </w:p>
    <w:p w14:paraId="0E502A8D" w14:textId="38551D28" w:rsidR="00AE0E3E" w:rsidRPr="00AE0E3E" w:rsidRDefault="00AE0E3E" w:rsidP="00EE72B9">
      <w:pPr>
        <w:rPr>
          <w:rFonts w:ascii="Gill Sans MT" w:eastAsia="Calibri" w:hAnsi="Gill Sans MT" w:cs="Arial"/>
          <w:bCs/>
          <w:szCs w:val="22"/>
        </w:rPr>
      </w:pPr>
      <w:r w:rsidRPr="006D1553">
        <w:rPr>
          <w:rFonts w:ascii="Gill Sans MT" w:eastAsia="Calibri" w:hAnsi="Gill Sans MT" w:cs="Arial"/>
          <w:b/>
          <w:bCs/>
          <w:szCs w:val="22"/>
        </w:rPr>
        <w:t>Photo Credit:</w:t>
      </w:r>
      <w:r w:rsidRPr="00AE0E3E">
        <w:rPr>
          <w:rFonts w:ascii="Gill Sans MT" w:eastAsia="Calibri" w:hAnsi="Gill Sans MT" w:cs="Arial"/>
          <w:bCs/>
          <w:szCs w:val="22"/>
        </w:rPr>
        <w:t xml:space="preserve"> </w:t>
      </w:r>
      <w:r w:rsidR="00FE3E28">
        <w:rPr>
          <w:rFonts w:ascii="Gill Sans MT" w:eastAsia="Calibri" w:hAnsi="Gill Sans MT" w:cs="Arial"/>
          <w:bCs/>
          <w:szCs w:val="22"/>
        </w:rPr>
        <w:t xml:space="preserve">Margret </w:t>
      </w:r>
      <w:proofErr w:type="spellStart"/>
      <w:r w:rsidR="00FE3E28">
        <w:rPr>
          <w:rFonts w:ascii="Gill Sans MT" w:eastAsia="Calibri" w:hAnsi="Gill Sans MT" w:cs="Arial"/>
          <w:bCs/>
          <w:szCs w:val="22"/>
        </w:rPr>
        <w:t>Tarah</w:t>
      </w:r>
      <w:proofErr w:type="spellEnd"/>
      <w:r w:rsidR="00FE3E28">
        <w:rPr>
          <w:rFonts w:ascii="Gill Sans MT" w:eastAsia="Calibri" w:hAnsi="Gill Sans MT" w:cs="Arial"/>
          <w:bCs/>
          <w:szCs w:val="22"/>
        </w:rPr>
        <w:t xml:space="preserve">, </w:t>
      </w:r>
      <w:proofErr w:type="spellStart"/>
      <w:r w:rsidR="00FE3E28">
        <w:rPr>
          <w:rFonts w:ascii="Gill Sans MT" w:eastAsia="Calibri" w:hAnsi="Gill Sans MT" w:cs="Arial"/>
          <w:bCs/>
          <w:szCs w:val="22"/>
        </w:rPr>
        <w:t>Nakalawaca</w:t>
      </w:r>
      <w:proofErr w:type="spellEnd"/>
    </w:p>
    <w:p w14:paraId="3584A871" w14:textId="2A75A825" w:rsidR="000B314D" w:rsidRDefault="000B314D" w:rsidP="00EE72B9">
      <w:pPr>
        <w:rPr>
          <w:rFonts w:ascii="Gill Sans MT" w:eastAsia="Calibri" w:hAnsi="Gill Sans MT" w:cs="Arial"/>
          <w:bCs/>
          <w:sz w:val="24"/>
          <w:szCs w:val="22"/>
        </w:rPr>
      </w:pPr>
    </w:p>
    <w:p w14:paraId="7577A384" w14:textId="0D8AAC97" w:rsidR="00847D78" w:rsidRDefault="00847D78" w:rsidP="00322C74">
      <w:pPr>
        <w:rPr>
          <w:rFonts w:ascii="Gill Sans MT" w:eastAsia="Calibri" w:hAnsi="Gill Sans MT" w:cs="Arial"/>
          <w:bCs/>
          <w:sz w:val="24"/>
          <w:szCs w:val="22"/>
        </w:rPr>
      </w:pPr>
    </w:p>
    <w:p w14:paraId="0B415995" w14:textId="4FD76D1D" w:rsidR="00847D78" w:rsidRDefault="00847D78" w:rsidP="00AF1176">
      <w:pPr>
        <w:ind w:left="180"/>
        <w:jc w:val="both"/>
        <w:rPr>
          <w:rFonts w:ascii="Gill Sans MT" w:eastAsia="Calibri" w:hAnsi="Gill Sans MT" w:cs="Arial"/>
          <w:bCs/>
          <w:sz w:val="24"/>
          <w:szCs w:val="22"/>
        </w:rPr>
      </w:pPr>
      <w:r w:rsidRPr="00F15BBC">
        <w:rPr>
          <w:rFonts w:ascii="Gill Sans MT" w:eastAsia="Calibri" w:hAnsi="Gill Sans MT" w:cs="Arial"/>
          <w:b/>
          <w:bCs/>
          <w:sz w:val="24"/>
          <w:szCs w:val="22"/>
          <w:u w:val="single"/>
        </w:rPr>
        <w:lastRenderedPageBreak/>
        <w:t xml:space="preserve">Activity </w:t>
      </w:r>
      <w:r w:rsidR="00FE3E28">
        <w:rPr>
          <w:rFonts w:ascii="Gill Sans MT" w:eastAsia="Calibri" w:hAnsi="Gill Sans MT" w:cs="Arial"/>
          <w:b/>
          <w:bCs/>
          <w:sz w:val="24"/>
          <w:szCs w:val="22"/>
          <w:u w:val="single"/>
        </w:rPr>
        <w:t>3</w:t>
      </w:r>
      <w:r w:rsidR="003D185B">
        <w:rPr>
          <w:rFonts w:ascii="Gill Sans MT" w:eastAsia="Calibri" w:hAnsi="Gill Sans MT" w:cs="Arial"/>
          <w:b/>
          <w:bCs/>
          <w:sz w:val="24"/>
          <w:szCs w:val="22"/>
          <w:u w:val="single"/>
        </w:rPr>
        <w:t>.1.1.</w:t>
      </w:r>
      <w:r w:rsidR="00FE3E28">
        <w:rPr>
          <w:rFonts w:ascii="Gill Sans MT" w:eastAsia="Calibri" w:hAnsi="Gill Sans MT" w:cs="Arial"/>
          <w:b/>
          <w:bCs/>
          <w:sz w:val="24"/>
          <w:szCs w:val="22"/>
          <w:u w:val="single"/>
        </w:rPr>
        <w:t>3</w:t>
      </w:r>
      <w:r w:rsidRPr="00F15BBC">
        <w:rPr>
          <w:rFonts w:ascii="Gill Sans MT" w:eastAsia="Calibri" w:hAnsi="Gill Sans MT" w:cs="Arial"/>
          <w:b/>
          <w:bCs/>
          <w:sz w:val="24"/>
          <w:szCs w:val="22"/>
          <w:u w:val="single"/>
        </w:rPr>
        <w:t>:</w:t>
      </w:r>
      <w:r w:rsidR="00CA0284">
        <w:rPr>
          <w:rFonts w:ascii="Gill Sans MT" w:eastAsia="Calibri" w:hAnsi="Gill Sans MT" w:cs="Arial"/>
          <w:bCs/>
          <w:sz w:val="24"/>
          <w:szCs w:val="22"/>
        </w:rPr>
        <w:t xml:space="preserve"> </w:t>
      </w:r>
      <w:r w:rsidR="001D6773">
        <w:rPr>
          <w:rFonts w:ascii="Gill Sans MT" w:eastAsia="Calibri" w:hAnsi="Gill Sans MT" w:cs="Arial"/>
          <w:bCs/>
          <w:sz w:val="24"/>
          <w:szCs w:val="22"/>
        </w:rPr>
        <w:t>A</w:t>
      </w:r>
      <w:r w:rsidR="001E7319">
        <w:rPr>
          <w:rFonts w:ascii="Gill Sans MT" w:eastAsia="Calibri" w:hAnsi="Gill Sans MT" w:cs="Arial"/>
          <w:bCs/>
          <w:sz w:val="24"/>
          <w:szCs w:val="22"/>
        </w:rPr>
        <w:t xml:space="preserve"> team from USP-IAS conducted the </w:t>
      </w:r>
      <w:proofErr w:type="spellStart"/>
      <w:r w:rsidR="00F050F3">
        <w:rPr>
          <w:rFonts w:ascii="Gill Sans MT" w:eastAsia="Calibri" w:hAnsi="Gill Sans MT" w:cs="Arial"/>
          <w:bCs/>
          <w:sz w:val="24"/>
          <w:szCs w:val="22"/>
        </w:rPr>
        <w:t>Vunivia</w:t>
      </w:r>
      <w:proofErr w:type="spellEnd"/>
      <w:r w:rsidR="00F050F3">
        <w:rPr>
          <w:rFonts w:ascii="Gill Sans MT" w:eastAsia="Calibri" w:hAnsi="Gill Sans MT" w:cs="Arial"/>
          <w:bCs/>
          <w:sz w:val="24"/>
          <w:szCs w:val="22"/>
        </w:rPr>
        <w:t xml:space="preserve"> and </w:t>
      </w:r>
      <w:proofErr w:type="spellStart"/>
      <w:r w:rsidR="00F050F3">
        <w:rPr>
          <w:rFonts w:ascii="Gill Sans MT" w:eastAsia="Calibri" w:hAnsi="Gill Sans MT" w:cs="Arial"/>
          <w:bCs/>
          <w:sz w:val="24"/>
          <w:szCs w:val="22"/>
        </w:rPr>
        <w:t>Tunuloa</w:t>
      </w:r>
      <w:proofErr w:type="spellEnd"/>
      <w:r w:rsidR="00F050F3">
        <w:rPr>
          <w:rFonts w:ascii="Gill Sans MT" w:eastAsia="Calibri" w:hAnsi="Gill Sans MT" w:cs="Arial"/>
          <w:bCs/>
          <w:sz w:val="24"/>
          <w:szCs w:val="22"/>
        </w:rPr>
        <w:t xml:space="preserve"> socioeconomic and TEK surveys from October to November 2019. These surveys </w:t>
      </w:r>
      <w:proofErr w:type="gramStart"/>
      <w:r w:rsidR="00F050F3">
        <w:rPr>
          <w:rFonts w:ascii="Gill Sans MT" w:eastAsia="Calibri" w:hAnsi="Gill Sans MT" w:cs="Arial"/>
          <w:bCs/>
          <w:sz w:val="24"/>
          <w:szCs w:val="22"/>
        </w:rPr>
        <w:t>were conducted</w:t>
      </w:r>
      <w:proofErr w:type="gramEnd"/>
      <w:r w:rsidR="00F050F3">
        <w:rPr>
          <w:rFonts w:ascii="Gill Sans MT" w:eastAsia="Calibri" w:hAnsi="Gill Sans MT" w:cs="Arial"/>
          <w:bCs/>
          <w:sz w:val="24"/>
          <w:szCs w:val="22"/>
        </w:rPr>
        <w:t xml:space="preserve"> in around 90% of the communities within these catchments ensuring detailed </w:t>
      </w:r>
      <w:r w:rsidR="00573C59">
        <w:rPr>
          <w:rFonts w:ascii="Gill Sans MT" w:eastAsia="Calibri" w:hAnsi="Gill Sans MT" w:cs="Arial"/>
          <w:bCs/>
          <w:sz w:val="24"/>
          <w:szCs w:val="22"/>
        </w:rPr>
        <w:t>data and knowledge were captured.</w:t>
      </w:r>
      <w:r w:rsidR="00AF1176">
        <w:rPr>
          <w:rFonts w:ascii="Gill Sans MT" w:eastAsia="Calibri" w:hAnsi="Gill Sans MT" w:cs="Arial"/>
          <w:bCs/>
          <w:sz w:val="24"/>
          <w:szCs w:val="22"/>
        </w:rPr>
        <w:t xml:space="preserve"> </w:t>
      </w:r>
      <w:r w:rsidR="00573C59">
        <w:rPr>
          <w:rFonts w:ascii="Gill Sans MT" w:eastAsia="Calibri" w:hAnsi="Gill Sans MT" w:cs="Arial"/>
          <w:bCs/>
          <w:sz w:val="24"/>
          <w:szCs w:val="22"/>
        </w:rPr>
        <w:t xml:space="preserve">  </w:t>
      </w:r>
    </w:p>
    <w:p w14:paraId="70EE3CD9" w14:textId="77777777" w:rsidR="00302523" w:rsidRDefault="00302523" w:rsidP="00302523">
      <w:pPr>
        <w:rPr>
          <w:rFonts w:ascii="Gill Sans MT" w:eastAsia="Calibri" w:hAnsi="Gill Sans MT" w:cs="Arial"/>
          <w:bCs/>
          <w:szCs w:val="22"/>
        </w:rPr>
      </w:pPr>
    </w:p>
    <w:p w14:paraId="795473A8" w14:textId="56E93392" w:rsidR="00C84B74" w:rsidRDefault="00AF1176" w:rsidP="00302523">
      <w:pPr>
        <w:rPr>
          <w:rFonts w:ascii="Gill Sans MT" w:eastAsia="Calibri" w:hAnsi="Gill Sans MT" w:cs="Arial"/>
          <w:bCs/>
          <w:szCs w:val="22"/>
        </w:rPr>
      </w:pPr>
      <w:r>
        <w:rPr>
          <w:rFonts w:ascii="Gill Sans MT" w:eastAsia="Calibri" w:hAnsi="Gill Sans MT" w:cs="Arial"/>
          <w:bCs/>
          <w:noProof/>
          <w:szCs w:val="22"/>
        </w:rPr>
        <w:drawing>
          <wp:inline distT="0" distB="0" distL="0" distR="0" wp14:anchorId="4B6C4660" wp14:editId="496AE5FB">
            <wp:extent cx="4352925" cy="32646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7257395_550639679003399_2906499146246520832_n.jpg"/>
                    <pic:cNvPicPr/>
                  </pic:nvPicPr>
                  <pic:blipFill>
                    <a:blip r:embed="rId16">
                      <a:extLst>
                        <a:ext uri="{28A0092B-C50C-407E-A947-70E740481C1C}">
                          <a14:useLocalDpi xmlns:a14="http://schemas.microsoft.com/office/drawing/2010/main" val="0"/>
                        </a:ext>
                      </a:extLst>
                    </a:blip>
                    <a:stretch>
                      <a:fillRect/>
                    </a:stretch>
                  </pic:blipFill>
                  <pic:spPr>
                    <a:xfrm>
                      <a:off x="0" y="0"/>
                      <a:ext cx="4354921" cy="3266191"/>
                    </a:xfrm>
                    <a:prstGeom prst="rect">
                      <a:avLst/>
                    </a:prstGeom>
                  </pic:spPr>
                </pic:pic>
              </a:graphicData>
            </a:graphic>
          </wp:inline>
        </w:drawing>
      </w:r>
    </w:p>
    <w:p w14:paraId="6A707DD6" w14:textId="2CBA9F7F" w:rsidR="00DF2EEF" w:rsidRPr="00302523" w:rsidRDefault="00AF1176" w:rsidP="00AB3768">
      <w:pPr>
        <w:jc w:val="both"/>
        <w:rPr>
          <w:rFonts w:ascii="Gill Sans MT" w:eastAsia="Calibri" w:hAnsi="Gill Sans MT" w:cs="Arial"/>
          <w:bCs/>
          <w:szCs w:val="22"/>
        </w:rPr>
      </w:pPr>
      <w:r>
        <w:rPr>
          <w:rFonts w:ascii="Gill Sans MT" w:eastAsia="Calibri" w:hAnsi="Gill Sans MT" w:cs="Arial"/>
          <w:bCs/>
          <w:szCs w:val="22"/>
        </w:rPr>
        <w:t xml:space="preserve">The Mata </w:t>
      </w:r>
      <w:proofErr w:type="spellStart"/>
      <w:proofErr w:type="gramStart"/>
      <w:r>
        <w:rPr>
          <w:rFonts w:ascii="Gill Sans MT" w:eastAsia="Calibri" w:hAnsi="Gill Sans MT" w:cs="Arial"/>
          <w:bCs/>
          <w:szCs w:val="22"/>
        </w:rPr>
        <w:t>ni</w:t>
      </w:r>
      <w:proofErr w:type="spellEnd"/>
      <w:proofErr w:type="gramEnd"/>
      <w:r>
        <w:rPr>
          <w:rFonts w:ascii="Gill Sans MT" w:eastAsia="Calibri" w:hAnsi="Gill Sans MT" w:cs="Arial"/>
          <w:bCs/>
          <w:szCs w:val="22"/>
        </w:rPr>
        <w:t xml:space="preserve"> </w:t>
      </w:r>
      <w:proofErr w:type="spellStart"/>
      <w:r>
        <w:rPr>
          <w:rFonts w:ascii="Gill Sans MT" w:eastAsia="Calibri" w:hAnsi="Gill Sans MT" w:cs="Arial"/>
          <w:bCs/>
          <w:szCs w:val="22"/>
        </w:rPr>
        <w:t>Tikina</w:t>
      </w:r>
      <w:proofErr w:type="spellEnd"/>
      <w:r>
        <w:rPr>
          <w:rFonts w:ascii="Gill Sans MT" w:eastAsia="Calibri" w:hAnsi="Gill Sans MT" w:cs="Arial"/>
          <w:bCs/>
          <w:szCs w:val="22"/>
        </w:rPr>
        <w:t xml:space="preserve"> </w:t>
      </w:r>
      <w:proofErr w:type="spellStart"/>
      <w:r>
        <w:rPr>
          <w:rFonts w:ascii="Gill Sans MT" w:eastAsia="Calibri" w:hAnsi="Gill Sans MT" w:cs="Arial"/>
          <w:bCs/>
          <w:szCs w:val="22"/>
        </w:rPr>
        <w:t>Tunuloa</w:t>
      </w:r>
      <w:proofErr w:type="spellEnd"/>
      <w:r w:rsidR="00D16F30">
        <w:rPr>
          <w:rFonts w:ascii="Gill Sans MT" w:eastAsia="Calibri" w:hAnsi="Gill Sans MT" w:cs="Arial"/>
          <w:bCs/>
          <w:szCs w:val="22"/>
        </w:rPr>
        <w:t xml:space="preserve"> (left)</w:t>
      </w:r>
      <w:r>
        <w:rPr>
          <w:rFonts w:ascii="Gill Sans MT" w:eastAsia="Calibri" w:hAnsi="Gill Sans MT" w:cs="Arial"/>
          <w:bCs/>
          <w:szCs w:val="22"/>
        </w:rPr>
        <w:t>, Lote Rusaqoli (PMU North Coordinator</w:t>
      </w:r>
      <w:r w:rsidR="00D16F30">
        <w:rPr>
          <w:rFonts w:ascii="Gill Sans MT" w:eastAsia="Calibri" w:hAnsi="Gill Sans MT" w:cs="Arial"/>
          <w:bCs/>
          <w:szCs w:val="22"/>
        </w:rPr>
        <w:t xml:space="preserve"> (middle)</w:t>
      </w:r>
      <w:r>
        <w:rPr>
          <w:rFonts w:ascii="Gill Sans MT" w:eastAsia="Calibri" w:hAnsi="Gill Sans MT" w:cs="Arial"/>
          <w:bCs/>
          <w:szCs w:val="22"/>
        </w:rPr>
        <w:t>) and Tuverea Tuamoto (USP-IAS</w:t>
      </w:r>
      <w:r w:rsidR="00D16F30">
        <w:rPr>
          <w:rFonts w:ascii="Gill Sans MT" w:eastAsia="Calibri" w:hAnsi="Gill Sans MT" w:cs="Arial"/>
          <w:bCs/>
          <w:szCs w:val="22"/>
        </w:rPr>
        <w:t xml:space="preserve"> (right)</w:t>
      </w:r>
      <w:r>
        <w:rPr>
          <w:rFonts w:ascii="Gill Sans MT" w:eastAsia="Calibri" w:hAnsi="Gill Sans MT" w:cs="Arial"/>
          <w:bCs/>
          <w:szCs w:val="22"/>
        </w:rPr>
        <w:t xml:space="preserve">) carry out TEK questionnaires </w:t>
      </w:r>
      <w:r w:rsidR="00D16F30">
        <w:rPr>
          <w:rFonts w:ascii="Gill Sans MT" w:eastAsia="Calibri" w:hAnsi="Gill Sans MT" w:cs="Arial"/>
          <w:bCs/>
          <w:szCs w:val="22"/>
        </w:rPr>
        <w:t>in one of the communities in</w:t>
      </w:r>
      <w:r>
        <w:rPr>
          <w:rFonts w:ascii="Gill Sans MT" w:eastAsia="Calibri" w:hAnsi="Gill Sans MT" w:cs="Arial"/>
          <w:bCs/>
          <w:szCs w:val="22"/>
        </w:rPr>
        <w:t xml:space="preserve"> </w:t>
      </w:r>
      <w:proofErr w:type="spellStart"/>
      <w:r>
        <w:rPr>
          <w:rFonts w:ascii="Gill Sans MT" w:eastAsia="Calibri" w:hAnsi="Gill Sans MT" w:cs="Arial"/>
          <w:bCs/>
          <w:szCs w:val="22"/>
        </w:rPr>
        <w:t>Tunuloa</w:t>
      </w:r>
      <w:proofErr w:type="spellEnd"/>
      <w:r>
        <w:rPr>
          <w:rFonts w:ascii="Gill Sans MT" w:eastAsia="Calibri" w:hAnsi="Gill Sans MT" w:cs="Arial"/>
          <w:bCs/>
          <w:szCs w:val="22"/>
        </w:rPr>
        <w:t>.</w:t>
      </w:r>
    </w:p>
    <w:p w14:paraId="4523CEE7" w14:textId="1DF803F3" w:rsidR="00F94D40" w:rsidRDefault="00F94D40" w:rsidP="00DF2EEF">
      <w:pPr>
        <w:ind w:left="180"/>
        <w:rPr>
          <w:rFonts w:ascii="Gill Sans MT" w:hAnsi="Gill Sans MT" w:cs="Arial"/>
          <w:sz w:val="22"/>
          <w:szCs w:val="22"/>
        </w:rPr>
      </w:pPr>
    </w:p>
    <w:p w14:paraId="6586B6CE" w14:textId="23D7190C" w:rsidR="0080726A" w:rsidRPr="008E7B64" w:rsidRDefault="00FE5E2A" w:rsidP="00CC626A">
      <w:pPr>
        <w:rPr>
          <w:rFonts w:ascii="Gill Sans MT" w:eastAsia="Calibri" w:hAnsi="Gill Sans MT" w:cs="Arial"/>
          <w:b/>
          <w:bCs/>
          <w:szCs w:val="22"/>
        </w:rPr>
      </w:pPr>
      <w:r>
        <w:rPr>
          <w:rFonts w:ascii="Gill Sans MT" w:eastAsia="Calibri" w:hAnsi="Gill Sans MT" w:cs="Arial"/>
          <w:b/>
          <w:bCs/>
          <w:szCs w:val="22"/>
        </w:rPr>
        <w:t>Photo C</w:t>
      </w:r>
      <w:r w:rsidR="00302523" w:rsidRPr="00FE5E2A">
        <w:rPr>
          <w:rFonts w:ascii="Gill Sans MT" w:eastAsia="Calibri" w:hAnsi="Gill Sans MT" w:cs="Arial"/>
          <w:b/>
          <w:bCs/>
          <w:szCs w:val="22"/>
        </w:rPr>
        <w:t xml:space="preserve">redit: </w:t>
      </w:r>
      <w:r w:rsidR="001376B4" w:rsidRPr="00AE0E3E">
        <w:rPr>
          <w:rFonts w:ascii="Gill Sans MT" w:eastAsia="Calibri" w:hAnsi="Gill Sans MT" w:cs="Arial"/>
          <w:bCs/>
          <w:szCs w:val="22"/>
        </w:rPr>
        <w:t>IAS, USP</w:t>
      </w:r>
    </w:p>
    <w:p w14:paraId="241C1361" w14:textId="41CD07A6" w:rsidR="00CC626A" w:rsidRPr="00645BC7" w:rsidRDefault="00645BC7" w:rsidP="006E4948">
      <w:pPr>
        <w:pStyle w:val="Heading1"/>
        <w:numPr>
          <w:ilvl w:val="0"/>
          <w:numId w:val="6"/>
        </w:numPr>
        <w:rPr>
          <w:rFonts w:ascii="Gill Sans MT" w:hAnsi="Gill Sans MT"/>
          <w:color w:val="002A6C"/>
          <w:sz w:val="40"/>
          <w:szCs w:val="40"/>
        </w:rPr>
      </w:pPr>
      <w:bookmarkStart w:id="46" w:name="_Toc533085837"/>
      <w:bookmarkStart w:id="47" w:name="_Toc30582219"/>
      <w:r w:rsidRPr="00645BC7">
        <w:rPr>
          <w:rFonts w:ascii="Gill Sans MT" w:hAnsi="Gill Sans MT"/>
          <w:caps w:val="0"/>
          <w:color w:val="002A6C"/>
          <w:sz w:val="40"/>
          <w:szCs w:val="40"/>
        </w:rPr>
        <w:t>CHALLENGES FACED AND CORRECTIVE ACTIONS TAKEN</w:t>
      </w:r>
      <w:bookmarkEnd w:id="46"/>
      <w:bookmarkEnd w:id="47"/>
    </w:p>
    <w:p w14:paraId="642024C3" w14:textId="77777777" w:rsidR="00CC626A" w:rsidRPr="00F23111" w:rsidRDefault="00CC626A" w:rsidP="00CC626A">
      <w:pPr>
        <w:ind w:left="90"/>
        <w:rPr>
          <w:rFonts w:ascii="Gill Sans MT" w:hAnsi="Gill Sans MT" w:cs="Arial"/>
          <w:i/>
          <w:color w:val="000000"/>
        </w:rPr>
      </w:pPr>
    </w:p>
    <w:p w14:paraId="1937A0EB" w14:textId="648AC4CA" w:rsidR="00205923" w:rsidRPr="00F868CD" w:rsidRDefault="007E55A1" w:rsidP="00AB3768">
      <w:pPr>
        <w:spacing w:after="240"/>
        <w:ind w:left="90"/>
        <w:jc w:val="both"/>
        <w:rPr>
          <w:rFonts w:ascii="Gill Sans MT" w:hAnsi="Gill Sans MT" w:cs="Arial"/>
          <w:i/>
          <w:sz w:val="22"/>
          <w:szCs w:val="22"/>
        </w:rPr>
      </w:pPr>
      <w:r>
        <w:rPr>
          <w:rFonts w:ascii="Gill Sans MT" w:hAnsi="Gill Sans MT" w:cs="Arial"/>
          <w:i/>
          <w:sz w:val="22"/>
          <w:szCs w:val="22"/>
        </w:rPr>
        <w:t>C</w:t>
      </w:r>
      <w:r w:rsidR="00CC626A">
        <w:rPr>
          <w:rFonts w:ascii="Gill Sans MT" w:hAnsi="Gill Sans MT" w:cs="Arial"/>
          <w:i/>
          <w:sz w:val="22"/>
          <w:szCs w:val="22"/>
        </w:rPr>
        <w:t>hallenges or difficulties encounter</w:t>
      </w:r>
      <w:r>
        <w:rPr>
          <w:rFonts w:ascii="Gill Sans MT" w:hAnsi="Gill Sans MT" w:cs="Arial"/>
          <w:i/>
          <w:sz w:val="22"/>
          <w:szCs w:val="22"/>
        </w:rPr>
        <w:t>ed</w:t>
      </w:r>
      <w:r w:rsidR="00CC626A">
        <w:rPr>
          <w:rFonts w:ascii="Gill Sans MT" w:hAnsi="Gill Sans MT" w:cs="Arial"/>
          <w:i/>
          <w:sz w:val="22"/>
          <w:szCs w:val="22"/>
        </w:rPr>
        <w:t xml:space="preserve"> this quarter</w:t>
      </w:r>
      <w:r>
        <w:rPr>
          <w:rFonts w:ascii="Gill Sans MT" w:hAnsi="Gill Sans MT" w:cs="Arial"/>
          <w:i/>
          <w:sz w:val="22"/>
          <w:szCs w:val="22"/>
        </w:rPr>
        <w:t>,</w:t>
      </w:r>
      <w:r w:rsidR="00CC626A">
        <w:rPr>
          <w:rFonts w:ascii="Gill Sans MT" w:hAnsi="Gill Sans MT" w:cs="Arial"/>
          <w:i/>
          <w:sz w:val="22"/>
          <w:szCs w:val="22"/>
        </w:rPr>
        <w:t xml:space="preserve"> like severe weather, lack of </w:t>
      </w:r>
      <w:proofErr w:type="gramStart"/>
      <w:r w:rsidR="00CC626A">
        <w:rPr>
          <w:rFonts w:ascii="Gill Sans MT" w:hAnsi="Gill Sans MT" w:cs="Arial"/>
          <w:i/>
          <w:sz w:val="22"/>
          <w:szCs w:val="22"/>
        </w:rPr>
        <w:t xml:space="preserve">interest on </w:t>
      </w:r>
      <w:r w:rsidR="00205923">
        <w:rPr>
          <w:rFonts w:ascii="Gill Sans MT" w:hAnsi="Gill Sans MT" w:cs="Arial"/>
          <w:i/>
          <w:sz w:val="22"/>
          <w:szCs w:val="22"/>
        </w:rPr>
        <w:t xml:space="preserve">stakeholder or </w:t>
      </w:r>
      <w:r w:rsidR="00CC626A">
        <w:rPr>
          <w:rFonts w:ascii="Gill Sans MT" w:hAnsi="Gill Sans MT" w:cs="Arial"/>
          <w:i/>
          <w:sz w:val="22"/>
          <w:szCs w:val="22"/>
        </w:rPr>
        <w:t>beneficiaries’ part, etc.</w:t>
      </w:r>
      <w:r>
        <w:rPr>
          <w:rFonts w:ascii="Gill Sans MT" w:hAnsi="Gill Sans MT" w:cs="Arial"/>
          <w:i/>
          <w:sz w:val="22"/>
          <w:szCs w:val="22"/>
        </w:rPr>
        <w:t xml:space="preserve">, and </w:t>
      </w:r>
      <w:r w:rsidR="00CC626A">
        <w:rPr>
          <w:rFonts w:ascii="Gill Sans MT" w:hAnsi="Gill Sans MT" w:cs="Arial"/>
          <w:i/>
          <w:sz w:val="22"/>
          <w:szCs w:val="22"/>
        </w:rPr>
        <w:t>what</w:t>
      </w:r>
      <w:r>
        <w:rPr>
          <w:rFonts w:ascii="Gill Sans MT" w:hAnsi="Gill Sans MT" w:cs="Arial"/>
          <w:i/>
          <w:sz w:val="22"/>
          <w:szCs w:val="22"/>
        </w:rPr>
        <w:t xml:space="preserve"> USP-IAS</w:t>
      </w:r>
      <w:r w:rsidR="00CC626A">
        <w:rPr>
          <w:rFonts w:ascii="Gill Sans MT" w:hAnsi="Gill Sans MT" w:cs="Arial"/>
          <w:i/>
          <w:sz w:val="22"/>
          <w:szCs w:val="22"/>
        </w:rPr>
        <w:t xml:space="preserve"> </w:t>
      </w:r>
      <w:r w:rsidR="00F14947">
        <w:rPr>
          <w:rFonts w:ascii="Gill Sans MT" w:hAnsi="Gill Sans MT" w:cs="Arial"/>
          <w:i/>
          <w:sz w:val="22"/>
          <w:szCs w:val="22"/>
        </w:rPr>
        <w:t>has done/is doing</w:t>
      </w:r>
      <w:r w:rsidR="00F868CD">
        <w:rPr>
          <w:rFonts w:ascii="Gill Sans MT" w:hAnsi="Gill Sans MT" w:cs="Arial"/>
          <w:i/>
          <w:sz w:val="22"/>
          <w:szCs w:val="22"/>
        </w:rPr>
        <w:t xml:space="preserve"> to address the issue</w:t>
      </w:r>
      <w:proofErr w:type="gramEnd"/>
      <w:r w:rsidR="00F868CD">
        <w:rPr>
          <w:rFonts w:ascii="Gill Sans MT" w:hAnsi="Gill Sans MT" w:cs="Arial"/>
          <w:i/>
          <w:sz w:val="22"/>
          <w:szCs w:val="22"/>
        </w:rPr>
        <w:t xml:space="preserve">. </w:t>
      </w:r>
    </w:p>
    <w:p w14:paraId="66E045B4" w14:textId="02A26074" w:rsidR="00EE4F42" w:rsidRDefault="00EE4F42" w:rsidP="00EE4F42">
      <w:pPr>
        <w:ind w:left="180"/>
        <w:jc w:val="both"/>
        <w:rPr>
          <w:rFonts w:ascii="Gill Sans MT" w:eastAsia="Calibri" w:hAnsi="Gill Sans MT" w:cs="Arial"/>
          <w:bCs/>
          <w:sz w:val="24"/>
          <w:szCs w:val="22"/>
        </w:rPr>
      </w:pPr>
      <w:r w:rsidRPr="00F15BBC">
        <w:rPr>
          <w:rFonts w:ascii="Gill Sans MT" w:eastAsia="Calibri" w:hAnsi="Gill Sans MT" w:cs="Arial"/>
          <w:bCs/>
          <w:sz w:val="24"/>
          <w:szCs w:val="22"/>
          <w:u w:val="single"/>
        </w:rPr>
        <w:t>Challenge 1:</w:t>
      </w:r>
      <w:r w:rsidR="00A16B19">
        <w:rPr>
          <w:rFonts w:ascii="Gill Sans MT" w:eastAsia="Calibri" w:hAnsi="Gill Sans MT" w:cs="Arial"/>
          <w:bCs/>
          <w:sz w:val="24"/>
          <w:szCs w:val="22"/>
        </w:rPr>
        <w:t xml:space="preserve"> </w:t>
      </w:r>
      <w:r w:rsidR="00AF1176">
        <w:rPr>
          <w:rFonts w:ascii="Gill Sans MT" w:eastAsia="Calibri" w:hAnsi="Gill Sans MT" w:cs="Arial"/>
          <w:bCs/>
          <w:sz w:val="24"/>
          <w:szCs w:val="22"/>
        </w:rPr>
        <w:t>A reorganization of personnel within the Ministry of Forests put on hold plans for the quarter. This affected Activities 2.1.1.19 and 2.2.3.4.</w:t>
      </w:r>
    </w:p>
    <w:p w14:paraId="44DEEE7F" w14:textId="77777777" w:rsidR="00EE4F42" w:rsidRDefault="00EE4F42" w:rsidP="00EE4F42">
      <w:pPr>
        <w:ind w:left="180"/>
        <w:jc w:val="both"/>
        <w:rPr>
          <w:rFonts w:ascii="Gill Sans MT" w:eastAsia="Calibri" w:hAnsi="Gill Sans MT" w:cs="Arial"/>
          <w:bCs/>
          <w:sz w:val="24"/>
          <w:szCs w:val="22"/>
        </w:rPr>
      </w:pPr>
    </w:p>
    <w:p w14:paraId="37704B63" w14:textId="60B142D2" w:rsidR="00EE4F42" w:rsidRDefault="00EE4F42" w:rsidP="00EE4F42">
      <w:pPr>
        <w:ind w:left="180"/>
        <w:jc w:val="both"/>
        <w:rPr>
          <w:rFonts w:ascii="Gill Sans MT" w:eastAsia="Calibri" w:hAnsi="Gill Sans MT" w:cs="Arial"/>
          <w:bCs/>
          <w:sz w:val="24"/>
          <w:szCs w:val="22"/>
        </w:rPr>
      </w:pPr>
      <w:r w:rsidRPr="00F15BBC">
        <w:rPr>
          <w:rFonts w:ascii="Gill Sans MT" w:eastAsia="Calibri" w:hAnsi="Gill Sans MT" w:cs="Arial"/>
          <w:bCs/>
          <w:sz w:val="24"/>
          <w:szCs w:val="22"/>
          <w:u w:val="single"/>
        </w:rPr>
        <w:t>Recommendation:</w:t>
      </w:r>
      <w:r>
        <w:rPr>
          <w:rFonts w:ascii="Gill Sans MT" w:eastAsia="Calibri" w:hAnsi="Gill Sans MT" w:cs="Arial"/>
          <w:bCs/>
          <w:sz w:val="24"/>
          <w:szCs w:val="22"/>
        </w:rPr>
        <w:t xml:space="preserve"> </w:t>
      </w:r>
      <w:r w:rsidR="00AF1176">
        <w:rPr>
          <w:rFonts w:ascii="Gill Sans MT" w:eastAsia="Calibri" w:hAnsi="Gill Sans MT" w:cs="Arial"/>
          <w:bCs/>
          <w:sz w:val="24"/>
          <w:szCs w:val="22"/>
        </w:rPr>
        <w:t>We have since reengaged discussions with the Ministry of Forests and are very pleased with the outcomes. The Executive Director has been very helpful as well as the Divisional Directors. We are optimistic that Quarter 4 2019 plans will eventuate in Quarter 1 2020.</w:t>
      </w:r>
    </w:p>
    <w:p w14:paraId="51577B8F" w14:textId="73276525" w:rsidR="00054B57" w:rsidRDefault="00054B57" w:rsidP="00AB3768">
      <w:pPr>
        <w:ind w:left="180"/>
        <w:jc w:val="both"/>
        <w:rPr>
          <w:rFonts w:ascii="Gill Sans MT" w:eastAsia="Calibri" w:hAnsi="Gill Sans MT" w:cs="Arial"/>
          <w:bCs/>
          <w:sz w:val="24"/>
          <w:szCs w:val="22"/>
        </w:rPr>
      </w:pPr>
    </w:p>
    <w:bookmarkEnd w:id="33"/>
    <w:p w14:paraId="6DF92A6C" w14:textId="77777777" w:rsidR="00D16F30" w:rsidRDefault="00D16F30" w:rsidP="00E41519">
      <w:pPr>
        <w:rPr>
          <w:rFonts w:ascii="Gill Sans MT" w:hAnsi="Gill Sans MT" w:cs="Arial"/>
          <w:b/>
          <w:color w:val="002A6C"/>
          <w:sz w:val="40"/>
          <w:szCs w:val="40"/>
        </w:rPr>
      </w:pPr>
    </w:p>
    <w:p w14:paraId="0C0E7B35" w14:textId="4889EA95" w:rsidR="008E48F6" w:rsidRDefault="004078E3" w:rsidP="00E41519">
      <w:pPr>
        <w:rPr>
          <w:rFonts w:ascii="Gill Sans MT" w:hAnsi="Gill Sans MT" w:cs="Arial"/>
          <w:b/>
          <w:color w:val="002A6C"/>
          <w:sz w:val="40"/>
          <w:szCs w:val="40"/>
        </w:rPr>
      </w:pPr>
      <w:r>
        <w:rPr>
          <w:rFonts w:ascii="Gill Sans MT" w:hAnsi="Gill Sans MT" w:cs="Arial"/>
          <w:b/>
          <w:color w:val="002A6C"/>
          <w:sz w:val="40"/>
          <w:szCs w:val="40"/>
        </w:rPr>
        <w:lastRenderedPageBreak/>
        <w:br w:type="page"/>
      </w:r>
    </w:p>
    <w:p w14:paraId="33A287C9" w14:textId="482EAB47" w:rsidR="00992C0B" w:rsidRPr="00992C0B" w:rsidRDefault="00992C0B" w:rsidP="00992C0B">
      <w:pPr>
        <w:pStyle w:val="Heading1"/>
        <w:numPr>
          <w:ilvl w:val="0"/>
          <w:numId w:val="6"/>
        </w:numPr>
        <w:rPr>
          <w:rFonts w:ascii="Gill Sans MT" w:hAnsi="Gill Sans MT"/>
          <w:caps w:val="0"/>
          <w:color w:val="002A6C"/>
          <w:sz w:val="40"/>
          <w:szCs w:val="40"/>
        </w:rPr>
      </w:pPr>
      <w:bookmarkStart w:id="48" w:name="_Toc534727270"/>
      <w:bookmarkStart w:id="49" w:name="_Toc30582220"/>
      <w:r>
        <w:rPr>
          <w:rFonts w:ascii="Gill Sans MT" w:hAnsi="Gill Sans MT"/>
          <w:caps w:val="0"/>
          <w:color w:val="002A6C"/>
          <w:sz w:val="40"/>
          <w:szCs w:val="40"/>
        </w:rPr>
        <w:lastRenderedPageBreak/>
        <w:t>USP-IAS ACTIVITIES AND</w:t>
      </w:r>
      <w:r w:rsidRPr="004143E1">
        <w:rPr>
          <w:rFonts w:ascii="Gill Sans MT" w:hAnsi="Gill Sans MT"/>
          <w:caps w:val="0"/>
          <w:color w:val="002A6C"/>
          <w:sz w:val="40"/>
          <w:szCs w:val="40"/>
        </w:rPr>
        <w:t xml:space="preserve"> MILESTONES FOR QUARTER</w:t>
      </w:r>
      <w:bookmarkEnd w:id="48"/>
      <w:r>
        <w:rPr>
          <w:rFonts w:ascii="Gill Sans MT" w:hAnsi="Gill Sans MT"/>
          <w:caps w:val="0"/>
          <w:color w:val="002A6C"/>
          <w:sz w:val="40"/>
          <w:szCs w:val="40"/>
        </w:rPr>
        <w:t xml:space="preserve"> </w:t>
      </w:r>
      <w:r w:rsidR="00AF1176">
        <w:rPr>
          <w:rFonts w:ascii="Gill Sans MT" w:hAnsi="Gill Sans MT"/>
          <w:caps w:val="0"/>
          <w:color w:val="002A6C"/>
          <w:sz w:val="40"/>
          <w:szCs w:val="40"/>
        </w:rPr>
        <w:t>1</w:t>
      </w:r>
      <w:r>
        <w:rPr>
          <w:rFonts w:ascii="Gill Sans MT" w:hAnsi="Gill Sans MT"/>
          <w:caps w:val="0"/>
          <w:color w:val="002A6C"/>
          <w:sz w:val="40"/>
          <w:szCs w:val="40"/>
        </w:rPr>
        <w:t xml:space="preserve"> 20</w:t>
      </w:r>
      <w:r w:rsidR="00AF1176">
        <w:rPr>
          <w:rFonts w:ascii="Gill Sans MT" w:hAnsi="Gill Sans MT"/>
          <w:caps w:val="0"/>
          <w:color w:val="002A6C"/>
          <w:sz w:val="40"/>
          <w:szCs w:val="40"/>
        </w:rPr>
        <w:t>20</w:t>
      </w:r>
      <w:bookmarkEnd w:id="49"/>
    </w:p>
    <w:p w14:paraId="7D3FE92E" w14:textId="0E2594D6" w:rsidR="00992C0B" w:rsidRDefault="00992C0B" w:rsidP="00992C0B">
      <w:pPr>
        <w:ind w:left="90"/>
        <w:jc w:val="both"/>
        <w:rPr>
          <w:rFonts w:ascii="Gill Sans MT" w:hAnsi="Gill Sans MT" w:cs="Arial"/>
          <w:i/>
          <w:color w:val="000000"/>
          <w:sz w:val="22"/>
        </w:rPr>
      </w:pPr>
      <w:r w:rsidRPr="009258EC">
        <w:rPr>
          <w:rFonts w:ascii="Gill Sans MT" w:hAnsi="Gill Sans MT" w:cs="Arial"/>
          <w:i/>
          <w:sz w:val="22"/>
          <w:szCs w:val="20"/>
        </w:rPr>
        <w:t xml:space="preserve">Planned activities for Quarter </w:t>
      </w:r>
      <w:r w:rsidR="00AF1176">
        <w:rPr>
          <w:rFonts w:ascii="Gill Sans MT" w:hAnsi="Gill Sans MT" w:cs="Arial"/>
          <w:i/>
          <w:sz w:val="22"/>
          <w:szCs w:val="20"/>
        </w:rPr>
        <w:t>1 2020</w:t>
      </w:r>
      <w:r w:rsidRPr="009258EC">
        <w:rPr>
          <w:rFonts w:ascii="Gill Sans MT" w:hAnsi="Gill Sans MT" w:cs="Arial"/>
          <w:i/>
          <w:sz w:val="22"/>
          <w:szCs w:val="20"/>
        </w:rPr>
        <w:t xml:space="preserve"> are listed here including those that will begin and continuing ones from the previous quarter.</w:t>
      </w:r>
      <w:r w:rsidRPr="009258EC">
        <w:rPr>
          <w:rFonts w:ascii="Gill Sans MT" w:hAnsi="Gill Sans MT" w:cs="Arial"/>
          <w:i/>
          <w:color w:val="000000"/>
          <w:sz w:val="22"/>
        </w:rPr>
        <w:t xml:space="preserve"> </w:t>
      </w:r>
    </w:p>
    <w:p w14:paraId="17E18EA3" w14:textId="77777777" w:rsidR="00992C0B" w:rsidRDefault="00992C0B" w:rsidP="00992C0B">
      <w:pPr>
        <w:ind w:left="90"/>
        <w:jc w:val="both"/>
        <w:rPr>
          <w:rFonts w:ascii="Gill Sans MT" w:hAnsi="Gill Sans MT" w:cs="Arial"/>
          <w:i/>
          <w:sz w:val="24"/>
          <w:szCs w:val="22"/>
        </w:rPr>
      </w:pPr>
    </w:p>
    <w:p w14:paraId="68F33143" w14:textId="31F73C68" w:rsidR="00B716CA" w:rsidRDefault="00B716CA" w:rsidP="00B716CA">
      <w:pPr>
        <w:ind w:left="180"/>
        <w:jc w:val="both"/>
        <w:rPr>
          <w:rFonts w:ascii="Gill Sans MT" w:eastAsia="Calibri" w:hAnsi="Gill Sans MT" w:cs="Arial"/>
          <w:bCs/>
          <w:sz w:val="24"/>
          <w:szCs w:val="22"/>
        </w:rPr>
      </w:pPr>
      <w:r w:rsidRPr="00507E45">
        <w:rPr>
          <w:rFonts w:ascii="Gill Sans MT" w:eastAsia="Calibri" w:hAnsi="Gill Sans MT" w:cs="Arial"/>
          <w:b/>
          <w:bCs/>
          <w:sz w:val="24"/>
          <w:szCs w:val="22"/>
        </w:rPr>
        <w:t>Activity 1.1.1.</w:t>
      </w:r>
      <w:r>
        <w:rPr>
          <w:rFonts w:ascii="Gill Sans MT" w:eastAsia="Calibri" w:hAnsi="Gill Sans MT" w:cs="Arial"/>
          <w:b/>
          <w:bCs/>
          <w:sz w:val="24"/>
          <w:szCs w:val="22"/>
        </w:rPr>
        <w:t>2</w:t>
      </w:r>
      <w:r w:rsidRPr="00507E45">
        <w:rPr>
          <w:rFonts w:ascii="Gill Sans MT" w:eastAsia="Calibri" w:hAnsi="Gill Sans MT" w:cs="Arial"/>
          <w:b/>
          <w:bCs/>
          <w:sz w:val="24"/>
          <w:szCs w:val="22"/>
        </w:rPr>
        <w:t xml:space="preserve"> (</w:t>
      </w:r>
      <w:r>
        <w:rPr>
          <w:rFonts w:ascii="Gill Sans MT" w:eastAsia="Calibri" w:hAnsi="Gill Sans MT" w:cs="Arial"/>
          <w:b/>
          <w:bCs/>
          <w:sz w:val="24"/>
          <w:szCs w:val="22"/>
        </w:rPr>
        <w:t>continuation</w:t>
      </w:r>
      <w:r w:rsidRPr="00507E45">
        <w:rPr>
          <w:rFonts w:ascii="Gill Sans MT" w:eastAsia="Calibri" w:hAnsi="Gill Sans MT" w:cs="Arial"/>
          <w:b/>
          <w:bCs/>
          <w:sz w:val="24"/>
          <w:szCs w:val="22"/>
        </w:rPr>
        <w:t>):</w:t>
      </w:r>
      <w:r>
        <w:rPr>
          <w:rFonts w:ascii="Gill Sans MT" w:eastAsia="Calibri" w:hAnsi="Gill Sans MT" w:cs="Arial"/>
          <w:bCs/>
          <w:sz w:val="24"/>
          <w:szCs w:val="22"/>
        </w:rPr>
        <w:t xml:space="preserve"> </w:t>
      </w:r>
      <w:r w:rsidR="00AF1176">
        <w:rPr>
          <w:rFonts w:ascii="Gill Sans MT" w:eastAsia="Calibri" w:hAnsi="Gill Sans MT" w:cs="Arial"/>
          <w:bCs/>
          <w:sz w:val="24"/>
          <w:szCs w:val="22"/>
        </w:rPr>
        <w:t xml:space="preserve">The fieldwork associated with this activity </w:t>
      </w:r>
      <w:proofErr w:type="gramStart"/>
      <w:r w:rsidR="00AF1176">
        <w:rPr>
          <w:rFonts w:ascii="Gill Sans MT" w:eastAsia="Calibri" w:hAnsi="Gill Sans MT" w:cs="Arial"/>
          <w:bCs/>
          <w:sz w:val="24"/>
          <w:szCs w:val="22"/>
        </w:rPr>
        <w:t>has been completed</w:t>
      </w:r>
      <w:proofErr w:type="gramEnd"/>
      <w:r>
        <w:rPr>
          <w:rFonts w:ascii="Gill Sans MT" w:eastAsia="Calibri" w:hAnsi="Gill Sans MT" w:cs="Arial"/>
          <w:bCs/>
          <w:sz w:val="24"/>
          <w:szCs w:val="22"/>
        </w:rPr>
        <w:t>.</w:t>
      </w:r>
      <w:r w:rsidR="00AF1176">
        <w:rPr>
          <w:rFonts w:ascii="Gill Sans MT" w:eastAsia="Calibri" w:hAnsi="Gill Sans MT" w:cs="Arial"/>
          <w:bCs/>
          <w:sz w:val="24"/>
          <w:szCs w:val="22"/>
        </w:rPr>
        <w:t xml:space="preserve"> The only pending report is the CPUE Survey and this </w:t>
      </w:r>
      <w:proofErr w:type="gramStart"/>
      <w:r w:rsidR="00AF1176">
        <w:rPr>
          <w:rFonts w:ascii="Gill Sans MT" w:eastAsia="Calibri" w:hAnsi="Gill Sans MT" w:cs="Arial"/>
          <w:bCs/>
          <w:sz w:val="24"/>
          <w:szCs w:val="22"/>
        </w:rPr>
        <w:t>will be submitted</w:t>
      </w:r>
      <w:proofErr w:type="gramEnd"/>
      <w:r w:rsidR="00AF1176">
        <w:rPr>
          <w:rFonts w:ascii="Gill Sans MT" w:eastAsia="Calibri" w:hAnsi="Gill Sans MT" w:cs="Arial"/>
          <w:bCs/>
          <w:sz w:val="24"/>
          <w:szCs w:val="22"/>
        </w:rPr>
        <w:t xml:space="preserve"> this quarter.</w:t>
      </w:r>
      <w:r>
        <w:rPr>
          <w:rFonts w:ascii="Gill Sans MT" w:eastAsia="Calibri" w:hAnsi="Gill Sans MT" w:cs="Arial"/>
          <w:bCs/>
          <w:sz w:val="24"/>
          <w:szCs w:val="22"/>
        </w:rPr>
        <w:t xml:space="preserve"> </w:t>
      </w:r>
    </w:p>
    <w:p w14:paraId="54B5D67E" w14:textId="77777777" w:rsidR="00B716CA" w:rsidRDefault="00B716CA" w:rsidP="00B716CA">
      <w:pPr>
        <w:ind w:left="180"/>
        <w:jc w:val="both"/>
        <w:rPr>
          <w:rFonts w:ascii="Gill Sans MT" w:eastAsia="Calibri" w:hAnsi="Gill Sans MT" w:cs="Arial"/>
          <w:bCs/>
          <w:sz w:val="24"/>
          <w:szCs w:val="22"/>
        </w:rPr>
      </w:pPr>
    </w:p>
    <w:p w14:paraId="5EF282FA" w14:textId="27F70199" w:rsidR="00B716CA" w:rsidRDefault="00B716CA" w:rsidP="00B716CA">
      <w:pPr>
        <w:ind w:left="180"/>
        <w:jc w:val="both"/>
        <w:rPr>
          <w:rFonts w:ascii="Gill Sans MT" w:eastAsia="Calibri" w:hAnsi="Gill Sans MT" w:cs="Arial"/>
          <w:bCs/>
          <w:sz w:val="24"/>
          <w:szCs w:val="22"/>
        </w:rPr>
      </w:pPr>
      <w:r w:rsidRPr="00B34954">
        <w:rPr>
          <w:rFonts w:ascii="Gill Sans MT" w:eastAsia="Calibri" w:hAnsi="Gill Sans MT" w:cs="Arial"/>
          <w:bCs/>
          <w:sz w:val="24"/>
          <w:szCs w:val="22"/>
          <w:u w:val="single"/>
        </w:rPr>
        <w:t>Milestone:</w:t>
      </w:r>
      <w:r>
        <w:rPr>
          <w:rFonts w:ascii="Gill Sans MT" w:eastAsia="Calibri" w:hAnsi="Gill Sans MT" w:cs="Arial"/>
          <w:bCs/>
          <w:sz w:val="24"/>
          <w:szCs w:val="22"/>
        </w:rPr>
        <w:t xml:space="preserve"> </w:t>
      </w:r>
      <w:r w:rsidR="00AF1176">
        <w:rPr>
          <w:rFonts w:ascii="Gill Sans MT" w:eastAsia="Calibri" w:hAnsi="Gill Sans MT" w:cs="Arial"/>
          <w:bCs/>
          <w:sz w:val="24"/>
          <w:szCs w:val="22"/>
        </w:rPr>
        <w:t>CPUE Survey Report</w:t>
      </w:r>
    </w:p>
    <w:p w14:paraId="18979D8B" w14:textId="77777777" w:rsidR="00B716CA" w:rsidRDefault="00B716CA" w:rsidP="00B716CA">
      <w:pPr>
        <w:ind w:left="180"/>
        <w:jc w:val="both"/>
        <w:rPr>
          <w:rFonts w:ascii="Gill Sans MT" w:eastAsia="Calibri" w:hAnsi="Gill Sans MT" w:cs="Arial"/>
          <w:bCs/>
          <w:sz w:val="24"/>
          <w:szCs w:val="22"/>
        </w:rPr>
      </w:pPr>
    </w:p>
    <w:p w14:paraId="0B83A67B" w14:textId="2F00AE66" w:rsidR="00B716CA" w:rsidRDefault="00B716CA" w:rsidP="00B716CA">
      <w:pPr>
        <w:ind w:left="180"/>
        <w:jc w:val="both"/>
        <w:rPr>
          <w:rFonts w:ascii="Gill Sans MT" w:eastAsia="Calibri" w:hAnsi="Gill Sans MT" w:cs="Arial"/>
          <w:bCs/>
          <w:sz w:val="24"/>
          <w:szCs w:val="22"/>
        </w:rPr>
      </w:pPr>
      <w:r w:rsidRPr="00507E45">
        <w:rPr>
          <w:rFonts w:ascii="Gill Sans MT" w:eastAsia="Calibri" w:hAnsi="Gill Sans MT" w:cs="Arial"/>
          <w:bCs/>
          <w:sz w:val="24"/>
          <w:szCs w:val="22"/>
          <w:u w:val="single"/>
        </w:rPr>
        <w:t>Budget Request:</w:t>
      </w:r>
      <w:r>
        <w:rPr>
          <w:rFonts w:ascii="Gill Sans MT" w:eastAsia="Calibri" w:hAnsi="Gill Sans MT" w:cs="Arial"/>
          <w:bCs/>
          <w:sz w:val="24"/>
          <w:szCs w:val="22"/>
        </w:rPr>
        <w:t xml:space="preserve"> </w:t>
      </w:r>
      <w:r w:rsidR="00AF1176">
        <w:rPr>
          <w:rFonts w:ascii="Gill Sans MT" w:eastAsia="Calibri" w:hAnsi="Gill Sans MT" w:cs="Arial"/>
          <w:bCs/>
          <w:sz w:val="24"/>
          <w:szCs w:val="22"/>
        </w:rPr>
        <w:t>Nil</w:t>
      </w:r>
    </w:p>
    <w:p w14:paraId="54966D03" w14:textId="77777777" w:rsidR="00B716CA" w:rsidRPr="00A23A0A" w:rsidRDefault="00B716CA" w:rsidP="00B716CA">
      <w:pPr>
        <w:ind w:left="90"/>
        <w:jc w:val="both"/>
        <w:rPr>
          <w:rFonts w:ascii="Gill Sans MT" w:hAnsi="Gill Sans MT" w:cs="Arial"/>
          <w:i/>
          <w:sz w:val="24"/>
          <w:szCs w:val="22"/>
        </w:rPr>
      </w:pPr>
    </w:p>
    <w:p w14:paraId="29E0EC00" w14:textId="77777777" w:rsidR="00B716CA" w:rsidRDefault="00B716CA" w:rsidP="00B716CA">
      <w:pPr>
        <w:jc w:val="both"/>
        <w:rPr>
          <w:rFonts w:ascii="Gill Sans MT" w:hAnsi="Gill Sans MT" w:cs="Arial"/>
          <w:i/>
          <w:color w:val="000000"/>
          <w:sz w:val="22"/>
        </w:rPr>
      </w:pPr>
    </w:p>
    <w:p w14:paraId="34CA82A9" w14:textId="638EA9BA" w:rsidR="00B716CA" w:rsidRDefault="00B716CA" w:rsidP="00B716CA">
      <w:pPr>
        <w:ind w:left="180"/>
        <w:jc w:val="both"/>
        <w:rPr>
          <w:rFonts w:ascii="Gill Sans MT" w:eastAsia="Calibri" w:hAnsi="Gill Sans MT" w:cs="Arial"/>
          <w:bCs/>
          <w:sz w:val="24"/>
          <w:szCs w:val="22"/>
        </w:rPr>
      </w:pPr>
      <w:r w:rsidRPr="00507E45">
        <w:rPr>
          <w:rFonts w:ascii="Gill Sans MT" w:eastAsia="Calibri" w:hAnsi="Gill Sans MT" w:cs="Arial"/>
          <w:b/>
          <w:bCs/>
          <w:sz w:val="24"/>
          <w:szCs w:val="22"/>
        </w:rPr>
        <w:t>Activity 1.1.1.3 (</w:t>
      </w:r>
      <w:r>
        <w:rPr>
          <w:rFonts w:ascii="Gill Sans MT" w:eastAsia="Calibri" w:hAnsi="Gill Sans MT" w:cs="Arial"/>
          <w:b/>
          <w:bCs/>
          <w:sz w:val="24"/>
          <w:szCs w:val="22"/>
        </w:rPr>
        <w:t>continuation</w:t>
      </w:r>
      <w:r w:rsidRPr="00507E45">
        <w:rPr>
          <w:rFonts w:ascii="Gill Sans MT" w:eastAsia="Calibri" w:hAnsi="Gill Sans MT" w:cs="Arial"/>
          <w:b/>
          <w:bCs/>
          <w:sz w:val="24"/>
          <w:szCs w:val="22"/>
        </w:rPr>
        <w:t>):</w:t>
      </w:r>
      <w:r>
        <w:rPr>
          <w:rFonts w:ascii="Gill Sans MT" w:eastAsia="Calibri" w:hAnsi="Gill Sans MT" w:cs="Arial"/>
          <w:bCs/>
          <w:sz w:val="24"/>
          <w:szCs w:val="22"/>
        </w:rPr>
        <w:t xml:space="preserve"> The Ba River freshwater mussel survey </w:t>
      </w:r>
      <w:r w:rsidR="00AF1176">
        <w:rPr>
          <w:rFonts w:ascii="Gill Sans MT" w:eastAsia="Calibri" w:hAnsi="Gill Sans MT" w:cs="Arial"/>
          <w:bCs/>
          <w:sz w:val="24"/>
          <w:szCs w:val="22"/>
        </w:rPr>
        <w:t xml:space="preserve">and Ba River water quality and sedimentation </w:t>
      </w:r>
      <w:r>
        <w:rPr>
          <w:rFonts w:ascii="Gill Sans MT" w:eastAsia="Calibri" w:hAnsi="Gill Sans MT" w:cs="Arial"/>
          <w:bCs/>
          <w:sz w:val="24"/>
          <w:szCs w:val="22"/>
        </w:rPr>
        <w:t>report</w:t>
      </w:r>
      <w:r w:rsidR="00AF1176">
        <w:rPr>
          <w:rFonts w:ascii="Gill Sans MT" w:eastAsia="Calibri" w:hAnsi="Gill Sans MT" w:cs="Arial"/>
          <w:bCs/>
          <w:sz w:val="24"/>
          <w:szCs w:val="22"/>
        </w:rPr>
        <w:t>s</w:t>
      </w:r>
      <w:r>
        <w:rPr>
          <w:rFonts w:ascii="Gill Sans MT" w:eastAsia="Calibri" w:hAnsi="Gill Sans MT" w:cs="Arial"/>
          <w:bCs/>
          <w:sz w:val="24"/>
          <w:szCs w:val="22"/>
        </w:rPr>
        <w:t xml:space="preserve"> </w:t>
      </w:r>
      <w:r w:rsidR="00AF1176">
        <w:rPr>
          <w:rFonts w:ascii="Gill Sans MT" w:eastAsia="Calibri" w:hAnsi="Gill Sans MT" w:cs="Arial"/>
          <w:bCs/>
          <w:sz w:val="24"/>
          <w:szCs w:val="22"/>
        </w:rPr>
        <w:t>that were initially planned for</w:t>
      </w:r>
      <w:r>
        <w:rPr>
          <w:rFonts w:ascii="Gill Sans MT" w:eastAsia="Calibri" w:hAnsi="Gill Sans MT" w:cs="Arial"/>
          <w:bCs/>
          <w:sz w:val="24"/>
          <w:szCs w:val="22"/>
        </w:rPr>
        <w:t xml:space="preserve"> Quarter 4 2019</w:t>
      </w:r>
      <w:r w:rsidR="00AF1176">
        <w:rPr>
          <w:rFonts w:ascii="Gill Sans MT" w:eastAsia="Calibri" w:hAnsi="Gill Sans MT" w:cs="Arial"/>
          <w:bCs/>
          <w:sz w:val="24"/>
          <w:szCs w:val="22"/>
        </w:rPr>
        <w:t xml:space="preserve"> will now be submitted in Quarter 1 2020</w:t>
      </w:r>
      <w:r>
        <w:rPr>
          <w:rFonts w:ascii="Gill Sans MT" w:eastAsia="Calibri" w:hAnsi="Gill Sans MT" w:cs="Arial"/>
          <w:bCs/>
          <w:sz w:val="24"/>
          <w:szCs w:val="22"/>
        </w:rPr>
        <w:t>.</w:t>
      </w:r>
      <w:r w:rsidR="00AF1176">
        <w:rPr>
          <w:rFonts w:ascii="Gill Sans MT" w:eastAsia="Calibri" w:hAnsi="Gill Sans MT" w:cs="Arial"/>
          <w:bCs/>
          <w:sz w:val="24"/>
          <w:szCs w:val="22"/>
        </w:rPr>
        <w:t xml:space="preserve"> Due to the large amounts of freshwater mussel </w:t>
      </w:r>
      <w:proofErr w:type="gramStart"/>
      <w:r w:rsidR="00AF1176">
        <w:rPr>
          <w:rFonts w:ascii="Gill Sans MT" w:eastAsia="Calibri" w:hAnsi="Gill Sans MT" w:cs="Arial"/>
          <w:bCs/>
          <w:sz w:val="24"/>
          <w:szCs w:val="22"/>
        </w:rPr>
        <w:t>data</w:t>
      </w:r>
      <w:proofErr w:type="gramEnd"/>
      <w:r w:rsidR="00AF1176">
        <w:rPr>
          <w:rFonts w:ascii="Gill Sans MT" w:eastAsia="Calibri" w:hAnsi="Gill Sans MT" w:cs="Arial"/>
          <w:bCs/>
          <w:sz w:val="24"/>
          <w:szCs w:val="22"/>
        </w:rPr>
        <w:t xml:space="preserve"> collected analysis took longer than anticipated. This led to the delay. Concerning the water quality and sedimentation analysis and report, the pesticides lab analysis had to </w:t>
      </w:r>
      <w:proofErr w:type="gramStart"/>
      <w:r w:rsidR="00AF1176">
        <w:rPr>
          <w:rFonts w:ascii="Gill Sans MT" w:eastAsia="Calibri" w:hAnsi="Gill Sans MT" w:cs="Arial"/>
          <w:bCs/>
          <w:sz w:val="24"/>
          <w:szCs w:val="22"/>
        </w:rPr>
        <w:t>be postponed</w:t>
      </w:r>
      <w:proofErr w:type="gramEnd"/>
      <w:r w:rsidR="00AF1176">
        <w:rPr>
          <w:rFonts w:ascii="Gill Sans MT" w:eastAsia="Calibri" w:hAnsi="Gill Sans MT" w:cs="Arial"/>
          <w:bCs/>
          <w:sz w:val="24"/>
          <w:szCs w:val="22"/>
        </w:rPr>
        <w:t xml:space="preserve"> due to a breakdown in the relevant machine. Pesticides is an important parameter in the quality of water for any river system.</w:t>
      </w:r>
    </w:p>
    <w:p w14:paraId="58034BE2" w14:textId="77777777" w:rsidR="00B716CA" w:rsidRDefault="00B716CA" w:rsidP="00B716CA">
      <w:pPr>
        <w:ind w:left="180"/>
        <w:jc w:val="both"/>
        <w:rPr>
          <w:rFonts w:ascii="Gill Sans MT" w:eastAsia="Calibri" w:hAnsi="Gill Sans MT" w:cs="Arial"/>
          <w:bCs/>
          <w:sz w:val="24"/>
          <w:szCs w:val="22"/>
        </w:rPr>
      </w:pPr>
    </w:p>
    <w:p w14:paraId="118309AD" w14:textId="7FD6CD41" w:rsidR="00B716CA" w:rsidRDefault="00B716CA" w:rsidP="00B716CA">
      <w:pPr>
        <w:ind w:left="180"/>
        <w:jc w:val="both"/>
        <w:rPr>
          <w:rFonts w:ascii="Gill Sans MT" w:eastAsia="Calibri" w:hAnsi="Gill Sans MT" w:cs="Arial"/>
          <w:bCs/>
          <w:sz w:val="24"/>
          <w:szCs w:val="22"/>
        </w:rPr>
      </w:pPr>
      <w:r w:rsidRPr="00B34954">
        <w:rPr>
          <w:rFonts w:ascii="Gill Sans MT" w:eastAsia="Calibri" w:hAnsi="Gill Sans MT" w:cs="Arial"/>
          <w:bCs/>
          <w:sz w:val="24"/>
          <w:szCs w:val="22"/>
          <w:u w:val="single"/>
        </w:rPr>
        <w:t>Milestone:</w:t>
      </w:r>
      <w:r>
        <w:rPr>
          <w:rFonts w:ascii="Gill Sans MT" w:eastAsia="Calibri" w:hAnsi="Gill Sans MT" w:cs="Arial"/>
          <w:bCs/>
          <w:sz w:val="24"/>
          <w:szCs w:val="22"/>
        </w:rPr>
        <w:t xml:space="preserve"> Ba River freshwater mussel</w:t>
      </w:r>
      <w:r w:rsidR="00AF1176">
        <w:rPr>
          <w:rFonts w:ascii="Gill Sans MT" w:eastAsia="Calibri" w:hAnsi="Gill Sans MT" w:cs="Arial"/>
          <w:bCs/>
          <w:sz w:val="24"/>
          <w:szCs w:val="22"/>
        </w:rPr>
        <w:t xml:space="preserve"> and Ba River water quality and sedimentation</w:t>
      </w:r>
      <w:r>
        <w:rPr>
          <w:rFonts w:ascii="Gill Sans MT" w:eastAsia="Calibri" w:hAnsi="Gill Sans MT" w:cs="Arial"/>
          <w:bCs/>
          <w:sz w:val="24"/>
          <w:szCs w:val="22"/>
        </w:rPr>
        <w:t xml:space="preserve"> report</w:t>
      </w:r>
    </w:p>
    <w:p w14:paraId="6B16ECE4" w14:textId="77777777" w:rsidR="00B716CA" w:rsidRDefault="00B716CA" w:rsidP="00B716CA">
      <w:pPr>
        <w:ind w:left="180"/>
        <w:jc w:val="both"/>
        <w:rPr>
          <w:rFonts w:ascii="Gill Sans MT" w:eastAsia="Calibri" w:hAnsi="Gill Sans MT" w:cs="Arial"/>
          <w:bCs/>
          <w:sz w:val="24"/>
          <w:szCs w:val="22"/>
        </w:rPr>
      </w:pPr>
    </w:p>
    <w:p w14:paraId="698AC5C3" w14:textId="010AFA6B" w:rsidR="00B716CA" w:rsidRDefault="00B716CA" w:rsidP="00B716CA">
      <w:pPr>
        <w:ind w:left="180"/>
        <w:jc w:val="both"/>
        <w:rPr>
          <w:rFonts w:ascii="Gill Sans MT" w:eastAsia="Calibri" w:hAnsi="Gill Sans MT" w:cs="Arial"/>
          <w:bCs/>
          <w:sz w:val="24"/>
          <w:szCs w:val="22"/>
        </w:rPr>
      </w:pPr>
      <w:r w:rsidRPr="00507E45">
        <w:rPr>
          <w:rFonts w:ascii="Gill Sans MT" w:eastAsia="Calibri" w:hAnsi="Gill Sans MT" w:cs="Arial"/>
          <w:bCs/>
          <w:sz w:val="24"/>
          <w:szCs w:val="22"/>
          <w:u w:val="single"/>
        </w:rPr>
        <w:t>Budget Request:</w:t>
      </w:r>
      <w:r>
        <w:rPr>
          <w:rFonts w:ascii="Gill Sans MT" w:eastAsia="Calibri" w:hAnsi="Gill Sans MT" w:cs="Arial"/>
          <w:bCs/>
          <w:sz w:val="24"/>
          <w:szCs w:val="22"/>
        </w:rPr>
        <w:t xml:space="preserve"> </w:t>
      </w:r>
      <w:r w:rsidR="00AF1176">
        <w:rPr>
          <w:rFonts w:ascii="Gill Sans MT" w:eastAsia="Calibri" w:hAnsi="Gill Sans MT" w:cs="Arial"/>
          <w:bCs/>
          <w:sz w:val="24"/>
          <w:szCs w:val="22"/>
        </w:rPr>
        <w:t>Nil</w:t>
      </w:r>
    </w:p>
    <w:p w14:paraId="0BD1A914" w14:textId="77777777" w:rsidR="00B716CA" w:rsidRDefault="00B716CA" w:rsidP="00B716CA">
      <w:pPr>
        <w:jc w:val="both"/>
        <w:rPr>
          <w:rFonts w:ascii="Gill Sans MT" w:eastAsia="Calibri" w:hAnsi="Gill Sans MT" w:cs="Arial"/>
          <w:bCs/>
          <w:sz w:val="24"/>
          <w:szCs w:val="22"/>
        </w:rPr>
      </w:pPr>
    </w:p>
    <w:p w14:paraId="05501293" w14:textId="77777777" w:rsidR="00B716CA" w:rsidRDefault="00B716CA" w:rsidP="00B716CA">
      <w:pPr>
        <w:jc w:val="both"/>
        <w:rPr>
          <w:rFonts w:ascii="Gill Sans MT" w:eastAsia="Calibri" w:hAnsi="Gill Sans MT" w:cs="Arial"/>
          <w:bCs/>
          <w:sz w:val="24"/>
          <w:szCs w:val="22"/>
        </w:rPr>
      </w:pPr>
    </w:p>
    <w:p w14:paraId="6BE54E9E" w14:textId="5570D536" w:rsidR="00B716CA" w:rsidRDefault="00B716CA" w:rsidP="00B716CA">
      <w:pPr>
        <w:ind w:left="180"/>
        <w:jc w:val="both"/>
        <w:rPr>
          <w:rFonts w:ascii="Gill Sans MT" w:eastAsia="Calibri" w:hAnsi="Gill Sans MT" w:cs="Arial"/>
          <w:bCs/>
          <w:sz w:val="24"/>
          <w:szCs w:val="22"/>
        </w:rPr>
      </w:pPr>
      <w:r w:rsidRPr="00507E45">
        <w:rPr>
          <w:rFonts w:ascii="Gill Sans MT" w:eastAsia="Calibri" w:hAnsi="Gill Sans MT" w:cs="Arial"/>
          <w:b/>
          <w:bCs/>
          <w:sz w:val="24"/>
          <w:szCs w:val="22"/>
        </w:rPr>
        <w:t>Activity 1.1.1.</w:t>
      </w:r>
      <w:r>
        <w:rPr>
          <w:rFonts w:ascii="Gill Sans MT" w:eastAsia="Calibri" w:hAnsi="Gill Sans MT" w:cs="Arial"/>
          <w:b/>
          <w:bCs/>
          <w:sz w:val="24"/>
          <w:szCs w:val="22"/>
        </w:rPr>
        <w:t>4</w:t>
      </w:r>
      <w:r w:rsidRPr="00507E45">
        <w:rPr>
          <w:rFonts w:ascii="Gill Sans MT" w:eastAsia="Calibri" w:hAnsi="Gill Sans MT" w:cs="Arial"/>
          <w:b/>
          <w:bCs/>
          <w:sz w:val="24"/>
          <w:szCs w:val="22"/>
        </w:rPr>
        <w:t xml:space="preserve"> (</w:t>
      </w:r>
      <w:r>
        <w:rPr>
          <w:rFonts w:ascii="Gill Sans MT" w:eastAsia="Calibri" w:hAnsi="Gill Sans MT" w:cs="Arial"/>
          <w:b/>
          <w:bCs/>
          <w:sz w:val="24"/>
          <w:szCs w:val="22"/>
        </w:rPr>
        <w:t>continuation</w:t>
      </w:r>
      <w:r w:rsidRPr="00507E45">
        <w:rPr>
          <w:rFonts w:ascii="Gill Sans MT" w:eastAsia="Calibri" w:hAnsi="Gill Sans MT" w:cs="Arial"/>
          <w:b/>
          <w:bCs/>
          <w:sz w:val="24"/>
          <w:szCs w:val="22"/>
        </w:rPr>
        <w:t>):</w:t>
      </w:r>
      <w:r>
        <w:rPr>
          <w:rFonts w:ascii="Gill Sans MT" w:eastAsia="Calibri" w:hAnsi="Gill Sans MT" w:cs="Arial"/>
          <w:bCs/>
          <w:sz w:val="24"/>
          <w:szCs w:val="22"/>
        </w:rPr>
        <w:t xml:space="preserve"> </w:t>
      </w:r>
      <w:r w:rsidR="00AF1176">
        <w:rPr>
          <w:rFonts w:ascii="Gill Sans MT" w:eastAsia="Calibri" w:hAnsi="Gill Sans MT" w:cs="Arial"/>
          <w:bCs/>
          <w:sz w:val="24"/>
          <w:szCs w:val="22"/>
        </w:rPr>
        <w:t xml:space="preserve">The fieldwork associated with this activity </w:t>
      </w:r>
      <w:proofErr w:type="gramStart"/>
      <w:r w:rsidR="00AF1176">
        <w:rPr>
          <w:rFonts w:ascii="Gill Sans MT" w:eastAsia="Calibri" w:hAnsi="Gill Sans MT" w:cs="Arial"/>
          <w:bCs/>
          <w:sz w:val="24"/>
          <w:szCs w:val="22"/>
        </w:rPr>
        <w:t>has been completed</w:t>
      </w:r>
      <w:proofErr w:type="gramEnd"/>
      <w:r w:rsidR="00AF1176">
        <w:rPr>
          <w:rFonts w:ascii="Gill Sans MT" w:eastAsia="Calibri" w:hAnsi="Gill Sans MT" w:cs="Arial"/>
          <w:bCs/>
          <w:sz w:val="24"/>
          <w:szCs w:val="22"/>
        </w:rPr>
        <w:t xml:space="preserve">. The only pending report is the CPUE Survey and this </w:t>
      </w:r>
      <w:proofErr w:type="gramStart"/>
      <w:r w:rsidR="00AF1176">
        <w:rPr>
          <w:rFonts w:ascii="Gill Sans MT" w:eastAsia="Calibri" w:hAnsi="Gill Sans MT" w:cs="Arial"/>
          <w:bCs/>
          <w:sz w:val="24"/>
          <w:szCs w:val="22"/>
        </w:rPr>
        <w:t>will be submitted</w:t>
      </w:r>
      <w:proofErr w:type="gramEnd"/>
      <w:r w:rsidR="00AF1176">
        <w:rPr>
          <w:rFonts w:ascii="Gill Sans MT" w:eastAsia="Calibri" w:hAnsi="Gill Sans MT" w:cs="Arial"/>
          <w:bCs/>
          <w:sz w:val="24"/>
          <w:szCs w:val="22"/>
        </w:rPr>
        <w:t xml:space="preserve"> this quarter.</w:t>
      </w:r>
    </w:p>
    <w:p w14:paraId="5705EC99" w14:textId="77777777" w:rsidR="00B716CA" w:rsidRDefault="00B716CA" w:rsidP="00B716CA">
      <w:pPr>
        <w:ind w:left="180"/>
        <w:jc w:val="both"/>
        <w:rPr>
          <w:rFonts w:ascii="Gill Sans MT" w:eastAsia="Calibri" w:hAnsi="Gill Sans MT" w:cs="Arial"/>
          <w:bCs/>
          <w:sz w:val="24"/>
          <w:szCs w:val="22"/>
        </w:rPr>
      </w:pPr>
    </w:p>
    <w:p w14:paraId="5462F989" w14:textId="77777777" w:rsidR="00AF1176" w:rsidRDefault="00AF1176" w:rsidP="00AF1176">
      <w:pPr>
        <w:ind w:left="180"/>
        <w:jc w:val="both"/>
        <w:rPr>
          <w:rFonts w:ascii="Gill Sans MT" w:eastAsia="Calibri" w:hAnsi="Gill Sans MT" w:cs="Arial"/>
          <w:bCs/>
          <w:sz w:val="24"/>
          <w:szCs w:val="22"/>
        </w:rPr>
      </w:pPr>
      <w:r w:rsidRPr="00B34954">
        <w:rPr>
          <w:rFonts w:ascii="Gill Sans MT" w:eastAsia="Calibri" w:hAnsi="Gill Sans MT" w:cs="Arial"/>
          <w:bCs/>
          <w:sz w:val="24"/>
          <w:szCs w:val="22"/>
          <w:u w:val="single"/>
        </w:rPr>
        <w:t>Milestone:</w:t>
      </w:r>
      <w:r>
        <w:rPr>
          <w:rFonts w:ascii="Gill Sans MT" w:eastAsia="Calibri" w:hAnsi="Gill Sans MT" w:cs="Arial"/>
          <w:bCs/>
          <w:sz w:val="24"/>
          <w:szCs w:val="22"/>
        </w:rPr>
        <w:t xml:space="preserve"> CPUE Survey Report</w:t>
      </w:r>
    </w:p>
    <w:p w14:paraId="740BEA89" w14:textId="77777777" w:rsidR="00AF1176" w:rsidRDefault="00AF1176" w:rsidP="00AF1176">
      <w:pPr>
        <w:ind w:left="180"/>
        <w:jc w:val="both"/>
        <w:rPr>
          <w:rFonts w:ascii="Gill Sans MT" w:eastAsia="Calibri" w:hAnsi="Gill Sans MT" w:cs="Arial"/>
          <w:bCs/>
          <w:sz w:val="24"/>
          <w:szCs w:val="22"/>
        </w:rPr>
      </w:pPr>
    </w:p>
    <w:p w14:paraId="08318DF2" w14:textId="1476A94D" w:rsidR="00AF1176" w:rsidRDefault="00AF1176" w:rsidP="00AF1176">
      <w:pPr>
        <w:ind w:left="180"/>
        <w:jc w:val="both"/>
        <w:rPr>
          <w:rFonts w:ascii="Gill Sans MT" w:eastAsia="Calibri" w:hAnsi="Gill Sans MT" w:cs="Arial"/>
          <w:bCs/>
          <w:sz w:val="24"/>
          <w:szCs w:val="22"/>
        </w:rPr>
      </w:pPr>
      <w:r w:rsidRPr="00507E45">
        <w:rPr>
          <w:rFonts w:ascii="Gill Sans MT" w:eastAsia="Calibri" w:hAnsi="Gill Sans MT" w:cs="Arial"/>
          <w:bCs/>
          <w:sz w:val="24"/>
          <w:szCs w:val="22"/>
          <w:u w:val="single"/>
        </w:rPr>
        <w:t>Budget Request:</w:t>
      </w:r>
      <w:r>
        <w:rPr>
          <w:rFonts w:ascii="Gill Sans MT" w:eastAsia="Calibri" w:hAnsi="Gill Sans MT" w:cs="Arial"/>
          <w:bCs/>
          <w:sz w:val="24"/>
          <w:szCs w:val="22"/>
        </w:rPr>
        <w:t xml:space="preserve"> Nil</w:t>
      </w:r>
    </w:p>
    <w:p w14:paraId="550DEF24" w14:textId="77777777" w:rsidR="00B716CA" w:rsidRDefault="00B716CA" w:rsidP="00B716CA">
      <w:pPr>
        <w:jc w:val="both"/>
        <w:rPr>
          <w:rFonts w:ascii="Gill Sans MT" w:eastAsia="Calibri" w:hAnsi="Gill Sans MT" w:cs="Arial"/>
          <w:bCs/>
          <w:sz w:val="24"/>
          <w:szCs w:val="22"/>
        </w:rPr>
      </w:pPr>
    </w:p>
    <w:p w14:paraId="129C264D" w14:textId="77777777" w:rsidR="00B716CA" w:rsidRDefault="00B716CA" w:rsidP="00B716CA">
      <w:pPr>
        <w:jc w:val="both"/>
        <w:rPr>
          <w:rFonts w:ascii="Gill Sans MT" w:eastAsia="Calibri" w:hAnsi="Gill Sans MT" w:cs="Arial"/>
          <w:bCs/>
          <w:sz w:val="24"/>
          <w:szCs w:val="22"/>
        </w:rPr>
      </w:pPr>
    </w:p>
    <w:p w14:paraId="0B7612DF" w14:textId="33458D87" w:rsidR="00B716CA" w:rsidRDefault="00B716CA" w:rsidP="00B716CA">
      <w:pPr>
        <w:ind w:left="180"/>
        <w:jc w:val="both"/>
        <w:rPr>
          <w:rFonts w:ascii="Gill Sans MT" w:eastAsia="Calibri" w:hAnsi="Gill Sans MT" w:cs="Arial"/>
          <w:bCs/>
          <w:sz w:val="24"/>
          <w:szCs w:val="22"/>
        </w:rPr>
      </w:pPr>
      <w:r w:rsidRPr="00507E45">
        <w:rPr>
          <w:rFonts w:ascii="Gill Sans MT" w:eastAsia="Calibri" w:hAnsi="Gill Sans MT" w:cs="Arial"/>
          <w:b/>
          <w:bCs/>
          <w:sz w:val="24"/>
          <w:szCs w:val="22"/>
        </w:rPr>
        <w:t>Activity 1.1.1.</w:t>
      </w:r>
      <w:r>
        <w:rPr>
          <w:rFonts w:ascii="Gill Sans MT" w:eastAsia="Calibri" w:hAnsi="Gill Sans MT" w:cs="Arial"/>
          <w:b/>
          <w:bCs/>
          <w:sz w:val="24"/>
          <w:szCs w:val="22"/>
        </w:rPr>
        <w:t>5</w:t>
      </w:r>
      <w:r w:rsidRPr="00507E45">
        <w:rPr>
          <w:rFonts w:ascii="Gill Sans MT" w:eastAsia="Calibri" w:hAnsi="Gill Sans MT" w:cs="Arial"/>
          <w:b/>
          <w:bCs/>
          <w:sz w:val="24"/>
          <w:szCs w:val="22"/>
        </w:rPr>
        <w:t xml:space="preserve"> (</w:t>
      </w:r>
      <w:r>
        <w:rPr>
          <w:rFonts w:ascii="Gill Sans MT" w:eastAsia="Calibri" w:hAnsi="Gill Sans MT" w:cs="Arial"/>
          <w:b/>
          <w:bCs/>
          <w:sz w:val="24"/>
          <w:szCs w:val="22"/>
        </w:rPr>
        <w:t>continuation</w:t>
      </w:r>
      <w:r w:rsidRPr="00507E45">
        <w:rPr>
          <w:rFonts w:ascii="Gill Sans MT" w:eastAsia="Calibri" w:hAnsi="Gill Sans MT" w:cs="Arial"/>
          <w:b/>
          <w:bCs/>
          <w:sz w:val="24"/>
          <w:szCs w:val="22"/>
        </w:rPr>
        <w:t>):</w:t>
      </w:r>
      <w:r>
        <w:rPr>
          <w:rFonts w:ascii="Gill Sans MT" w:eastAsia="Calibri" w:hAnsi="Gill Sans MT" w:cs="Arial"/>
          <w:bCs/>
          <w:sz w:val="24"/>
          <w:szCs w:val="22"/>
        </w:rPr>
        <w:t xml:space="preserve"> The </w:t>
      </w:r>
      <w:proofErr w:type="spellStart"/>
      <w:r>
        <w:rPr>
          <w:rFonts w:ascii="Gill Sans MT" w:eastAsia="Calibri" w:hAnsi="Gill Sans MT" w:cs="Arial"/>
          <w:bCs/>
          <w:sz w:val="24"/>
          <w:szCs w:val="22"/>
        </w:rPr>
        <w:t>Labasa</w:t>
      </w:r>
      <w:proofErr w:type="spellEnd"/>
      <w:r>
        <w:rPr>
          <w:rFonts w:ascii="Gill Sans MT" w:eastAsia="Calibri" w:hAnsi="Gill Sans MT" w:cs="Arial"/>
          <w:bCs/>
          <w:sz w:val="24"/>
          <w:szCs w:val="22"/>
        </w:rPr>
        <w:t xml:space="preserve"> mangrove nekton survey, </w:t>
      </w:r>
      <w:proofErr w:type="spellStart"/>
      <w:r>
        <w:rPr>
          <w:rFonts w:ascii="Gill Sans MT" w:eastAsia="Calibri" w:hAnsi="Gill Sans MT" w:cs="Arial"/>
          <w:bCs/>
          <w:sz w:val="24"/>
          <w:szCs w:val="22"/>
        </w:rPr>
        <w:t>Labasa</w:t>
      </w:r>
      <w:proofErr w:type="spellEnd"/>
      <w:r>
        <w:rPr>
          <w:rFonts w:ascii="Gill Sans MT" w:eastAsia="Calibri" w:hAnsi="Gill Sans MT" w:cs="Arial"/>
          <w:bCs/>
          <w:sz w:val="24"/>
          <w:szCs w:val="22"/>
        </w:rPr>
        <w:t xml:space="preserve"> River invertebrate and vertebrate survey</w:t>
      </w:r>
      <w:r w:rsidR="00AF1176">
        <w:rPr>
          <w:rFonts w:ascii="Gill Sans MT" w:eastAsia="Calibri" w:hAnsi="Gill Sans MT" w:cs="Arial"/>
          <w:bCs/>
          <w:sz w:val="24"/>
          <w:szCs w:val="22"/>
        </w:rPr>
        <w:t xml:space="preserve"> and</w:t>
      </w:r>
      <w:r>
        <w:rPr>
          <w:rFonts w:ascii="Gill Sans MT" w:eastAsia="Calibri" w:hAnsi="Gill Sans MT" w:cs="Arial"/>
          <w:bCs/>
          <w:sz w:val="24"/>
          <w:szCs w:val="22"/>
        </w:rPr>
        <w:t xml:space="preserve"> </w:t>
      </w:r>
      <w:proofErr w:type="spellStart"/>
      <w:r>
        <w:rPr>
          <w:rFonts w:ascii="Gill Sans MT" w:eastAsia="Calibri" w:hAnsi="Gill Sans MT" w:cs="Arial"/>
          <w:bCs/>
          <w:sz w:val="24"/>
          <w:szCs w:val="22"/>
        </w:rPr>
        <w:t>Labasa</w:t>
      </w:r>
      <w:proofErr w:type="spellEnd"/>
      <w:r>
        <w:rPr>
          <w:rFonts w:ascii="Gill Sans MT" w:eastAsia="Calibri" w:hAnsi="Gill Sans MT" w:cs="Arial"/>
          <w:bCs/>
          <w:sz w:val="24"/>
          <w:szCs w:val="22"/>
        </w:rPr>
        <w:t xml:space="preserve"> River water quality and sedimentation </w:t>
      </w:r>
      <w:r w:rsidR="00AF1176">
        <w:rPr>
          <w:rFonts w:ascii="Gill Sans MT" w:eastAsia="Calibri" w:hAnsi="Gill Sans MT" w:cs="Arial"/>
          <w:bCs/>
          <w:sz w:val="24"/>
          <w:szCs w:val="22"/>
        </w:rPr>
        <w:t>reports will be completed in Quarter 1 2020</w:t>
      </w:r>
      <w:r>
        <w:rPr>
          <w:rFonts w:ascii="Gill Sans MT" w:eastAsia="Calibri" w:hAnsi="Gill Sans MT" w:cs="Arial"/>
          <w:bCs/>
          <w:sz w:val="24"/>
          <w:szCs w:val="22"/>
        </w:rPr>
        <w:t xml:space="preserve">. </w:t>
      </w:r>
      <w:r w:rsidR="00AF1176">
        <w:rPr>
          <w:rFonts w:ascii="Gill Sans MT" w:eastAsia="Calibri" w:hAnsi="Gill Sans MT" w:cs="Arial"/>
          <w:bCs/>
          <w:sz w:val="24"/>
          <w:szCs w:val="22"/>
        </w:rPr>
        <w:t xml:space="preserve">The above reports </w:t>
      </w:r>
      <w:proofErr w:type="gramStart"/>
      <w:r w:rsidR="00AF1176">
        <w:rPr>
          <w:rFonts w:ascii="Gill Sans MT" w:eastAsia="Calibri" w:hAnsi="Gill Sans MT" w:cs="Arial"/>
          <w:bCs/>
          <w:sz w:val="24"/>
          <w:szCs w:val="22"/>
        </w:rPr>
        <w:t>have been drafted</w:t>
      </w:r>
      <w:proofErr w:type="gramEnd"/>
      <w:r w:rsidR="00AF1176">
        <w:rPr>
          <w:rFonts w:ascii="Gill Sans MT" w:eastAsia="Calibri" w:hAnsi="Gill Sans MT" w:cs="Arial"/>
          <w:bCs/>
          <w:sz w:val="24"/>
          <w:szCs w:val="22"/>
        </w:rPr>
        <w:t xml:space="preserve"> and will be submitted for lead scientist review before they are submitted. The freshwater vertebrate replicate survey and freshwater mussel survey </w:t>
      </w:r>
      <w:proofErr w:type="gramStart"/>
      <w:r w:rsidR="00AF1176">
        <w:rPr>
          <w:rFonts w:ascii="Gill Sans MT" w:eastAsia="Calibri" w:hAnsi="Gill Sans MT" w:cs="Arial"/>
          <w:bCs/>
          <w:sz w:val="24"/>
          <w:szCs w:val="22"/>
        </w:rPr>
        <w:t>will be carried</w:t>
      </w:r>
      <w:proofErr w:type="gramEnd"/>
      <w:r w:rsidR="00AF1176">
        <w:rPr>
          <w:rFonts w:ascii="Gill Sans MT" w:eastAsia="Calibri" w:hAnsi="Gill Sans MT" w:cs="Arial"/>
          <w:bCs/>
          <w:sz w:val="24"/>
          <w:szCs w:val="22"/>
        </w:rPr>
        <w:t xml:space="preserve"> out this quarter also.</w:t>
      </w:r>
    </w:p>
    <w:p w14:paraId="4BBE9FA5" w14:textId="77777777" w:rsidR="00B716CA" w:rsidRDefault="00B716CA" w:rsidP="00B716CA">
      <w:pPr>
        <w:ind w:left="180"/>
        <w:jc w:val="both"/>
        <w:rPr>
          <w:rFonts w:ascii="Gill Sans MT" w:eastAsia="Calibri" w:hAnsi="Gill Sans MT" w:cs="Arial"/>
          <w:bCs/>
          <w:sz w:val="24"/>
          <w:szCs w:val="22"/>
        </w:rPr>
      </w:pPr>
    </w:p>
    <w:p w14:paraId="6AFF6457" w14:textId="1669FB88" w:rsidR="00B716CA" w:rsidRDefault="00B716CA" w:rsidP="00B716CA">
      <w:pPr>
        <w:ind w:left="180"/>
        <w:jc w:val="both"/>
        <w:rPr>
          <w:rFonts w:ascii="Gill Sans MT" w:eastAsia="Calibri" w:hAnsi="Gill Sans MT" w:cs="Arial"/>
          <w:bCs/>
          <w:sz w:val="24"/>
          <w:szCs w:val="22"/>
        </w:rPr>
      </w:pPr>
      <w:r w:rsidRPr="00B34954">
        <w:rPr>
          <w:rFonts w:ascii="Gill Sans MT" w:eastAsia="Calibri" w:hAnsi="Gill Sans MT" w:cs="Arial"/>
          <w:bCs/>
          <w:sz w:val="24"/>
          <w:szCs w:val="22"/>
          <w:u w:val="single"/>
        </w:rPr>
        <w:lastRenderedPageBreak/>
        <w:t>Milestone:</w:t>
      </w:r>
      <w:r>
        <w:rPr>
          <w:rFonts w:ascii="Gill Sans MT" w:eastAsia="Calibri" w:hAnsi="Gill Sans MT" w:cs="Arial"/>
          <w:bCs/>
          <w:sz w:val="24"/>
          <w:szCs w:val="22"/>
        </w:rPr>
        <w:t xml:space="preserve"> Completion of </w:t>
      </w:r>
      <w:proofErr w:type="spellStart"/>
      <w:r>
        <w:rPr>
          <w:rFonts w:ascii="Gill Sans MT" w:eastAsia="Calibri" w:hAnsi="Gill Sans MT" w:cs="Arial"/>
          <w:bCs/>
          <w:sz w:val="24"/>
          <w:szCs w:val="22"/>
        </w:rPr>
        <w:t>Labasa</w:t>
      </w:r>
      <w:proofErr w:type="spellEnd"/>
      <w:r>
        <w:rPr>
          <w:rFonts w:ascii="Gill Sans MT" w:eastAsia="Calibri" w:hAnsi="Gill Sans MT" w:cs="Arial"/>
          <w:bCs/>
          <w:sz w:val="24"/>
          <w:szCs w:val="22"/>
        </w:rPr>
        <w:t xml:space="preserve"> mangrove nekton survey, </w:t>
      </w:r>
      <w:proofErr w:type="spellStart"/>
      <w:r>
        <w:rPr>
          <w:rFonts w:ascii="Gill Sans MT" w:eastAsia="Calibri" w:hAnsi="Gill Sans MT" w:cs="Arial"/>
          <w:bCs/>
          <w:sz w:val="24"/>
          <w:szCs w:val="22"/>
        </w:rPr>
        <w:t>Labasa</w:t>
      </w:r>
      <w:proofErr w:type="spellEnd"/>
      <w:r>
        <w:rPr>
          <w:rFonts w:ascii="Gill Sans MT" w:eastAsia="Calibri" w:hAnsi="Gill Sans MT" w:cs="Arial"/>
          <w:bCs/>
          <w:sz w:val="24"/>
          <w:szCs w:val="22"/>
        </w:rPr>
        <w:t xml:space="preserve"> River invertebrate and vertebrate survey</w:t>
      </w:r>
      <w:r w:rsidR="00AF1176">
        <w:rPr>
          <w:rFonts w:ascii="Gill Sans MT" w:eastAsia="Calibri" w:hAnsi="Gill Sans MT" w:cs="Arial"/>
          <w:bCs/>
          <w:sz w:val="24"/>
          <w:szCs w:val="22"/>
        </w:rPr>
        <w:t xml:space="preserve"> and</w:t>
      </w:r>
      <w:r>
        <w:rPr>
          <w:rFonts w:ascii="Gill Sans MT" w:eastAsia="Calibri" w:hAnsi="Gill Sans MT" w:cs="Arial"/>
          <w:bCs/>
          <w:sz w:val="24"/>
          <w:szCs w:val="22"/>
        </w:rPr>
        <w:t xml:space="preserve"> </w:t>
      </w:r>
      <w:proofErr w:type="spellStart"/>
      <w:r>
        <w:rPr>
          <w:rFonts w:ascii="Gill Sans MT" w:eastAsia="Calibri" w:hAnsi="Gill Sans MT" w:cs="Arial"/>
          <w:bCs/>
          <w:sz w:val="24"/>
          <w:szCs w:val="22"/>
        </w:rPr>
        <w:t>Labasa</w:t>
      </w:r>
      <w:proofErr w:type="spellEnd"/>
      <w:r>
        <w:rPr>
          <w:rFonts w:ascii="Gill Sans MT" w:eastAsia="Calibri" w:hAnsi="Gill Sans MT" w:cs="Arial"/>
          <w:bCs/>
          <w:sz w:val="24"/>
          <w:szCs w:val="22"/>
        </w:rPr>
        <w:t xml:space="preserve"> River water quality and sedimentation reports.</w:t>
      </w:r>
    </w:p>
    <w:p w14:paraId="62B950EB" w14:textId="77777777" w:rsidR="00B716CA" w:rsidRDefault="00B716CA" w:rsidP="00B716CA">
      <w:pPr>
        <w:ind w:left="180"/>
        <w:jc w:val="both"/>
        <w:rPr>
          <w:rFonts w:ascii="Gill Sans MT" w:eastAsia="Calibri" w:hAnsi="Gill Sans MT" w:cs="Arial"/>
          <w:bCs/>
          <w:sz w:val="24"/>
          <w:szCs w:val="22"/>
        </w:rPr>
      </w:pPr>
    </w:p>
    <w:p w14:paraId="7A623630" w14:textId="6A419E41" w:rsidR="00B716CA" w:rsidRDefault="00B716CA" w:rsidP="00B716CA">
      <w:pPr>
        <w:ind w:left="180"/>
        <w:jc w:val="both"/>
        <w:rPr>
          <w:rFonts w:ascii="Gill Sans MT" w:eastAsia="Calibri" w:hAnsi="Gill Sans MT" w:cs="Arial"/>
          <w:bCs/>
          <w:sz w:val="24"/>
          <w:szCs w:val="22"/>
        </w:rPr>
      </w:pPr>
      <w:r w:rsidRPr="00A76465">
        <w:rPr>
          <w:rFonts w:ascii="Gill Sans MT" w:eastAsia="Calibri" w:hAnsi="Gill Sans MT" w:cs="Arial"/>
          <w:bCs/>
          <w:sz w:val="24"/>
          <w:szCs w:val="22"/>
          <w:u w:val="single"/>
        </w:rPr>
        <w:t>Budget Request:</w:t>
      </w:r>
      <w:r w:rsidRPr="00A76465">
        <w:rPr>
          <w:rFonts w:ascii="Gill Sans MT" w:eastAsia="Calibri" w:hAnsi="Gill Sans MT" w:cs="Arial"/>
          <w:bCs/>
          <w:sz w:val="24"/>
          <w:szCs w:val="22"/>
        </w:rPr>
        <w:t xml:space="preserve"> </w:t>
      </w:r>
      <w:r w:rsidR="00AF1176">
        <w:rPr>
          <w:rFonts w:ascii="Gill Sans MT" w:eastAsia="Calibri" w:hAnsi="Gill Sans MT" w:cs="Arial"/>
          <w:bCs/>
          <w:sz w:val="24"/>
          <w:szCs w:val="22"/>
        </w:rPr>
        <w:t>Nil</w:t>
      </w:r>
    </w:p>
    <w:p w14:paraId="24C5C214" w14:textId="77777777" w:rsidR="00B716CA" w:rsidRDefault="00B716CA" w:rsidP="00B716CA">
      <w:pPr>
        <w:jc w:val="both"/>
        <w:rPr>
          <w:rFonts w:ascii="Gill Sans MT" w:eastAsia="Calibri" w:hAnsi="Gill Sans MT" w:cs="Arial"/>
          <w:bCs/>
          <w:sz w:val="24"/>
          <w:szCs w:val="22"/>
        </w:rPr>
      </w:pPr>
    </w:p>
    <w:p w14:paraId="51B34FCF" w14:textId="74E0235C" w:rsidR="00B716CA" w:rsidRDefault="00B716CA" w:rsidP="00B716CA">
      <w:pPr>
        <w:jc w:val="both"/>
        <w:rPr>
          <w:rFonts w:ascii="Gill Sans MT" w:eastAsia="Calibri" w:hAnsi="Gill Sans MT" w:cs="Arial"/>
          <w:bCs/>
          <w:sz w:val="24"/>
          <w:szCs w:val="22"/>
        </w:rPr>
      </w:pPr>
    </w:p>
    <w:p w14:paraId="67098A2B" w14:textId="6EB01329"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
          <w:bCs/>
          <w:sz w:val="24"/>
          <w:szCs w:val="22"/>
        </w:rPr>
        <w:t>Activity 1.1.</w:t>
      </w:r>
      <w:r>
        <w:rPr>
          <w:rFonts w:ascii="Gill Sans MT" w:eastAsia="Calibri" w:hAnsi="Gill Sans MT" w:cs="Arial"/>
          <w:b/>
          <w:bCs/>
          <w:sz w:val="24"/>
          <w:szCs w:val="22"/>
        </w:rPr>
        <w:t>1</w:t>
      </w:r>
      <w:r w:rsidRPr="00597DF1">
        <w:rPr>
          <w:rFonts w:ascii="Gill Sans MT" w:eastAsia="Calibri" w:hAnsi="Gill Sans MT" w:cs="Arial"/>
          <w:b/>
          <w:bCs/>
          <w:sz w:val="24"/>
          <w:szCs w:val="22"/>
        </w:rPr>
        <w:t>.</w:t>
      </w:r>
      <w:r>
        <w:rPr>
          <w:rFonts w:ascii="Gill Sans MT" w:eastAsia="Calibri" w:hAnsi="Gill Sans MT" w:cs="Arial"/>
          <w:b/>
          <w:bCs/>
          <w:sz w:val="24"/>
          <w:szCs w:val="22"/>
        </w:rPr>
        <w:t>7</w:t>
      </w:r>
      <w:r w:rsidRPr="00597DF1">
        <w:rPr>
          <w:rFonts w:ascii="Gill Sans MT" w:eastAsia="Calibri" w:hAnsi="Gill Sans MT" w:cs="Arial"/>
          <w:b/>
          <w:bCs/>
          <w:sz w:val="24"/>
          <w:szCs w:val="22"/>
        </w:rPr>
        <w:t xml:space="preserve"> (</w:t>
      </w:r>
      <w:r>
        <w:rPr>
          <w:rFonts w:ascii="Gill Sans MT" w:eastAsia="Calibri" w:hAnsi="Gill Sans MT" w:cs="Arial"/>
          <w:b/>
          <w:bCs/>
          <w:sz w:val="24"/>
          <w:szCs w:val="22"/>
        </w:rPr>
        <w:t>continuation</w:t>
      </w:r>
      <w:r w:rsidRPr="00597DF1">
        <w:rPr>
          <w:rFonts w:ascii="Gill Sans MT" w:eastAsia="Calibri" w:hAnsi="Gill Sans MT" w:cs="Arial"/>
          <w:b/>
          <w:bCs/>
          <w:sz w:val="24"/>
          <w:szCs w:val="22"/>
        </w:rPr>
        <w:t>):</w:t>
      </w:r>
      <w:r w:rsidRPr="00FA4A3C">
        <w:rPr>
          <w:rFonts w:ascii="Gill Sans MT" w:eastAsia="Calibri" w:hAnsi="Gill Sans MT" w:cs="Arial"/>
          <w:b/>
          <w:bCs/>
          <w:sz w:val="24"/>
          <w:szCs w:val="22"/>
        </w:rPr>
        <w:t xml:space="preserve"> </w:t>
      </w:r>
      <w:r w:rsidRPr="00FA4A3C">
        <w:rPr>
          <w:rFonts w:ascii="Gill Sans MT" w:eastAsia="Calibri" w:hAnsi="Gill Sans MT" w:cs="Arial"/>
          <w:bCs/>
          <w:sz w:val="24"/>
          <w:szCs w:val="22"/>
        </w:rPr>
        <w:t xml:space="preserve">The </w:t>
      </w:r>
      <w:r>
        <w:rPr>
          <w:rFonts w:ascii="Gill Sans MT" w:eastAsia="Calibri" w:hAnsi="Gill Sans MT" w:cs="Arial"/>
          <w:bCs/>
          <w:sz w:val="24"/>
          <w:szCs w:val="22"/>
        </w:rPr>
        <w:t xml:space="preserve">consultations with the eleven </w:t>
      </w:r>
      <w:proofErr w:type="spellStart"/>
      <w:r>
        <w:rPr>
          <w:rFonts w:ascii="Gill Sans MT" w:eastAsia="Calibri" w:hAnsi="Gill Sans MT" w:cs="Arial"/>
          <w:bCs/>
          <w:sz w:val="24"/>
          <w:szCs w:val="22"/>
        </w:rPr>
        <w:t>mataqali’s</w:t>
      </w:r>
      <w:proofErr w:type="spellEnd"/>
      <w:r>
        <w:rPr>
          <w:rFonts w:ascii="Gill Sans MT" w:eastAsia="Calibri" w:hAnsi="Gill Sans MT" w:cs="Arial"/>
          <w:bCs/>
          <w:sz w:val="24"/>
          <w:szCs w:val="22"/>
        </w:rPr>
        <w:t xml:space="preserve"> in </w:t>
      </w:r>
      <w:proofErr w:type="spellStart"/>
      <w:r>
        <w:rPr>
          <w:rFonts w:ascii="Gill Sans MT" w:eastAsia="Calibri" w:hAnsi="Gill Sans MT" w:cs="Arial"/>
          <w:bCs/>
          <w:sz w:val="24"/>
          <w:szCs w:val="22"/>
        </w:rPr>
        <w:t>Natewa-Tunuloa</w:t>
      </w:r>
      <w:proofErr w:type="spellEnd"/>
      <w:r>
        <w:rPr>
          <w:rFonts w:ascii="Gill Sans MT" w:eastAsia="Calibri" w:hAnsi="Gill Sans MT" w:cs="Arial"/>
          <w:bCs/>
          <w:sz w:val="24"/>
          <w:szCs w:val="22"/>
        </w:rPr>
        <w:t xml:space="preserve"> </w:t>
      </w:r>
      <w:proofErr w:type="gramStart"/>
      <w:r>
        <w:rPr>
          <w:rFonts w:ascii="Gill Sans MT" w:eastAsia="Calibri" w:hAnsi="Gill Sans MT" w:cs="Arial"/>
          <w:bCs/>
          <w:sz w:val="24"/>
          <w:szCs w:val="22"/>
        </w:rPr>
        <w:t>has been completed</w:t>
      </w:r>
      <w:proofErr w:type="gramEnd"/>
      <w:r>
        <w:rPr>
          <w:rFonts w:ascii="Gill Sans MT" w:eastAsia="Calibri" w:hAnsi="Gill Sans MT" w:cs="Arial"/>
          <w:bCs/>
          <w:sz w:val="24"/>
          <w:szCs w:val="22"/>
        </w:rPr>
        <w:t xml:space="preserve">. The USP-IAS team will return to present the results of the consultations to all </w:t>
      </w:r>
      <w:proofErr w:type="spellStart"/>
      <w:r>
        <w:rPr>
          <w:rFonts w:ascii="Gill Sans MT" w:eastAsia="Calibri" w:hAnsi="Gill Sans MT" w:cs="Arial"/>
          <w:bCs/>
          <w:sz w:val="24"/>
          <w:szCs w:val="22"/>
        </w:rPr>
        <w:t>mataqali’s</w:t>
      </w:r>
      <w:proofErr w:type="spellEnd"/>
      <w:r>
        <w:rPr>
          <w:rFonts w:ascii="Gill Sans MT" w:eastAsia="Calibri" w:hAnsi="Gill Sans MT" w:cs="Arial"/>
          <w:bCs/>
          <w:sz w:val="24"/>
          <w:szCs w:val="22"/>
        </w:rPr>
        <w:t xml:space="preserve"> in Q</w:t>
      </w:r>
      <w:r w:rsidR="00AF1176">
        <w:rPr>
          <w:rFonts w:ascii="Gill Sans MT" w:eastAsia="Calibri" w:hAnsi="Gill Sans MT" w:cs="Arial"/>
          <w:bCs/>
          <w:sz w:val="24"/>
          <w:szCs w:val="22"/>
        </w:rPr>
        <w:t xml:space="preserve">1 </w:t>
      </w:r>
      <w:r>
        <w:rPr>
          <w:rFonts w:ascii="Gill Sans MT" w:eastAsia="Calibri" w:hAnsi="Gill Sans MT" w:cs="Arial"/>
          <w:bCs/>
          <w:sz w:val="24"/>
          <w:szCs w:val="22"/>
        </w:rPr>
        <w:t>20</w:t>
      </w:r>
      <w:r w:rsidR="00AF1176">
        <w:rPr>
          <w:rFonts w:ascii="Gill Sans MT" w:eastAsia="Calibri" w:hAnsi="Gill Sans MT" w:cs="Arial"/>
          <w:bCs/>
          <w:sz w:val="24"/>
          <w:szCs w:val="22"/>
        </w:rPr>
        <w:t>20</w:t>
      </w:r>
      <w:r>
        <w:rPr>
          <w:rFonts w:ascii="Gill Sans MT" w:eastAsia="Calibri" w:hAnsi="Gill Sans MT" w:cs="Arial"/>
          <w:bCs/>
          <w:sz w:val="24"/>
          <w:szCs w:val="22"/>
        </w:rPr>
        <w:t>.</w:t>
      </w:r>
      <w:r w:rsidR="00AF1176">
        <w:rPr>
          <w:rFonts w:ascii="Gill Sans MT" w:eastAsia="Calibri" w:hAnsi="Gill Sans MT" w:cs="Arial"/>
          <w:bCs/>
          <w:sz w:val="24"/>
          <w:szCs w:val="22"/>
        </w:rPr>
        <w:t xml:space="preserve"> This was delayed from Quarter 4 2019 due to the same staff being engaged with the socioeconomic and TEK surveys.</w:t>
      </w:r>
    </w:p>
    <w:p w14:paraId="740688E2" w14:textId="77777777" w:rsidR="00B716CA" w:rsidRDefault="00B716CA" w:rsidP="00B716CA">
      <w:pPr>
        <w:ind w:left="180"/>
        <w:jc w:val="both"/>
        <w:rPr>
          <w:rFonts w:ascii="Gill Sans MT" w:eastAsia="Calibri" w:hAnsi="Gill Sans MT" w:cs="Arial"/>
          <w:bCs/>
          <w:sz w:val="24"/>
          <w:szCs w:val="22"/>
        </w:rPr>
      </w:pPr>
    </w:p>
    <w:p w14:paraId="39BE2A35" w14:textId="7F36C502" w:rsidR="00B716CA" w:rsidRPr="00FA4A3C" w:rsidRDefault="00B716CA" w:rsidP="00B716CA">
      <w:pPr>
        <w:ind w:left="180"/>
        <w:jc w:val="both"/>
        <w:rPr>
          <w:rFonts w:ascii="Gill Sans MT" w:eastAsia="Calibri" w:hAnsi="Gill Sans MT" w:cs="Arial"/>
          <w:bCs/>
          <w:sz w:val="24"/>
          <w:szCs w:val="22"/>
        </w:rPr>
      </w:pPr>
      <w:r w:rsidRPr="00537F73">
        <w:rPr>
          <w:rFonts w:ascii="Gill Sans MT" w:eastAsia="Calibri" w:hAnsi="Gill Sans MT" w:cs="Arial"/>
          <w:bCs/>
          <w:sz w:val="24"/>
          <w:szCs w:val="22"/>
          <w:u w:val="single"/>
        </w:rPr>
        <w:t>Milestone:</w:t>
      </w:r>
      <w:r w:rsidR="00AF1176">
        <w:rPr>
          <w:rFonts w:ascii="Gill Sans MT" w:eastAsia="Calibri" w:hAnsi="Gill Sans MT" w:cs="Arial"/>
          <w:bCs/>
          <w:sz w:val="24"/>
          <w:szCs w:val="22"/>
        </w:rPr>
        <w:t xml:space="preserve"> Workshop Report</w:t>
      </w:r>
    </w:p>
    <w:p w14:paraId="4F660081" w14:textId="77777777" w:rsidR="00B716CA" w:rsidRPr="00FA4A3C" w:rsidRDefault="00B716CA" w:rsidP="00B716CA">
      <w:pPr>
        <w:ind w:left="180"/>
        <w:jc w:val="both"/>
        <w:rPr>
          <w:rFonts w:ascii="Gill Sans MT" w:eastAsia="Calibri" w:hAnsi="Gill Sans MT" w:cs="Arial"/>
          <w:bCs/>
          <w:sz w:val="24"/>
          <w:szCs w:val="22"/>
        </w:rPr>
      </w:pPr>
    </w:p>
    <w:p w14:paraId="172E391F" w14:textId="77777777" w:rsidR="00B716CA" w:rsidRDefault="00B716CA" w:rsidP="00B716CA">
      <w:pPr>
        <w:ind w:left="180"/>
        <w:jc w:val="both"/>
        <w:rPr>
          <w:rFonts w:ascii="Gill Sans MT" w:eastAsia="Calibri" w:hAnsi="Gill Sans MT" w:cs="Arial"/>
          <w:bCs/>
          <w:sz w:val="24"/>
          <w:szCs w:val="22"/>
        </w:rPr>
      </w:pPr>
      <w:r w:rsidRPr="00F476E6">
        <w:rPr>
          <w:rFonts w:ascii="Gill Sans MT" w:eastAsia="Calibri" w:hAnsi="Gill Sans MT" w:cs="Arial"/>
          <w:bCs/>
          <w:sz w:val="24"/>
          <w:szCs w:val="22"/>
          <w:u w:val="single"/>
        </w:rPr>
        <w:t xml:space="preserve">Budget Request: </w:t>
      </w:r>
      <w:r>
        <w:rPr>
          <w:rFonts w:ascii="Gill Sans MT" w:eastAsia="Calibri" w:hAnsi="Gill Sans MT" w:cs="Arial"/>
          <w:bCs/>
          <w:sz w:val="24"/>
          <w:szCs w:val="22"/>
        </w:rPr>
        <w:t>Nil</w:t>
      </w:r>
    </w:p>
    <w:p w14:paraId="63520F16" w14:textId="77777777" w:rsidR="00B716CA" w:rsidRDefault="00B716CA" w:rsidP="00B716CA">
      <w:pPr>
        <w:ind w:left="180"/>
        <w:jc w:val="both"/>
        <w:rPr>
          <w:rFonts w:ascii="Gill Sans MT" w:eastAsia="Calibri" w:hAnsi="Gill Sans MT" w:cs="Arial"/>
          <w:bCs/>
          <w:sz w:val="24"/>
          <w:szCs w:val="22"/>
        </w:rPr>
      </w:pPr>
    </w:p>
    <w:p w14:paraId="5E199B01" w14:textId="19F29B61" w:rsidR="00B716CA" w:rsidRDefault="00B716CA" w:rsidP="00B716CA">
      <w:pPr>
        <w:jc w:val="both"/>
        <w:rPr>
          <w:rFonts w:ascii="Gill Sans MT" w:eastAsia="Calibri" w:hAnsi="Gill Sans MT" w:cs="Arial"/>
          <w:bCs/>
          <w:sz w:val="24"/>
          <w:szCs w:val="22"/>
        </w:rPr>
      </w:pPr>
    </w:p>
    <w:p w14:paraId="717AA456" w14:textId="77777777" w:rsidR="00AF1176" w:rsidRDefault="00AF1176" w:rsidP="00AF1176">
      <w:pPr>
        <w:ind w:left="180"/>
        <w:jc w:val="both"/>
        <w:rPr>
          <w:rFonts w:ascii="Gill Sans MT" w:eastAsia="Calibri" w:hAnsi="Gill Sans MT" w:cs="Arial"/>
          <w:bCs/>
          <w:sz w:val="24"/>
          <w:szCs w:val="22"/>
        </w:rPr>
      </w:pPr>
      <w:r w:rsidRPr="00597DF1">
        <w:rPr>
          <w:rFonts w:ascii="Gill Sans MT" w:eastAsia="Calibri" w:hAnsi="Gill Sans MT" w:cs="Arial"/>
          <w:b/>
          <w:bCs/>
          <w:sz w:val="24"/>
          <w:szCs w:val="22"/>
        </w:rPr>
        <w:t>Activity 1.1.2.11 (</w:t>
      </w:r>
      <w:r>
        <w:rPr>
          <w:rFonts w:ascii="Gill Sans MT" w:eastAsia="Calibri" w:hAnsi="Gill Sans MT" w:cs="Arial"/>
          <w:b/>
          <w:bCs/>
          <w:sz w:val="24"/>
          <w:szCs w:val="22"/>
        </w:rPr>
        <w:t>continuation</w:t>
      </w:r>
      <w:r w:rsidRPr="00597DF1">
        <w:rPr>
          <w:rFonts w:ascii="Gill Sans MT" w:eastAsia="Calibri" w:hAnsi="Gill Sans MT" w:cs="Arial"/>
          <w:b/>
          <w:bCs/>
          <w:sz w:val="24"/>
          <w:szCs w:val="22"/>
        </w:rPr>
        <w:t>):</w:t>
      </w:r>
      <w:r w:rsidRPr="00FA4A3C">
        <w:rPr>
          <w:rFonts w:ascii="Gill Sans MT" w:eastAsia="Calibri" w:hAnsi="Gill Sans MT" w:cs="Arial"/>
          <w:b/>
          <w:bCs/>
          <w:sz w:val="24"/>
          <w:szCs w:val="22"/>
        </w:rPr>
        <w:t xml:space="preserve"> </w:t>
      </w:r>
      <w:r>
        <w:rPr>
          <w:rFonts w:ascii="Gill Sans MT" w:eastAsia="Calibri" w:hAnsi="Gill Sans MT" w:cs="Arial"/>
          <w:bCs/>
          <w:sz w:val="24"/>
          <w:szCs w:val="22"/>
        </w:rPr>
        <w:t xml:space="preserve">Awaiting the return of review of the </w:t>
      </w:r>
      <w:proofErr w:type="spellStart"/>
      <w:r>
        <w:rPr>
          <w:rFonts w:ascii="Gill Sans MT" w:eastAsia="Calibri" w:hAnsi="Gill Sans MT" w:cs="Arial"/>
          <w:bCs/>
          <w:sz w:val="24"/>
          <w:szCs w:val="22"/>
        </w:rPr>
        <w:t>BioRap</w:t>
      </w:r>
      <w:proofErr w:type="spellEnd"/>
      <w:r>
        <w:rPr>
          <w:rFonts w:ascii="Gill Sans MT" w:eastAsia="Calibri" w:hAnsi="Gill Sans MT" w:cs="Arial"/>
          <w:bCs/>
          <w:sz w:val="24"/>
          <w:szCs w:val="22"/>
        </w:rPr>
        <w:t xml:space="preserve"> report before we close off this activity.</w:t>
      </w:r>
    </w:p>
    <w:p w14:paraId="08FF598D" w14:textId="77777777" w:rsidR="00AF1176" w:rsidRDefault="00AF1176" w:rsidP="00AF1176">
      <w:pPr>
        <w:ind w:left="180"/>
        <w:jc w:val="both"/>
        <w:rPr>
          <w:rFonts w:ascii="Gill Sans MT" w:eastAsia="Calibri" w:hAnsi="Gill Sans MT" w:cs="Arial"/>
          <w:bCs/>
          <w:sz w:val="24"/>
          <w:szCs w:val="22"/>
        </w:rPr>
      </w:pPr>
    </w:p>
    <w:p w14:paraId="471B35B0" w14:textId="77777777" w:rsidR="00AF1176" w:rsidRPr="00FA4A3C" w:rsidRDefault="00AF1176" w:rsidP="00AF1176">
      <w:pPr>
        <w:ind w:left="180"/>
        <w:jc w:val="both"/>
        <w:rPr>
          <w:rFonts w:ascii="Gill Sans MT" w:eastAsia="Calibri" w:hAnsi="Gill Sans MT" w:cs="Arial"/>
          <w:bCs/>
          <w:sz w:val="24"/>
          <w:szCs w:val="22"/>
        </w:rPr>
      </w:pPr>
      <w:r w:rsidRPr="00537F73">
        <w:rPr>
          <w:rFonts w:ascii="Gill Sans MT" w:eastAsia="Calibri" w:hAnsi="Gill Sans MT" w:cs="Arial"/>
          <w:bCs/>
          <w:sz w:val="24"/>
          <w:szCs w:val="22"/>
          <w:u w:val="single"/>
        </w:rPr>
        <w:t>Milestone:</w:t>
      </w:r>
      <w:r>
        <w:rPr>
          <w:rFonts w:ascii="Gill Sans MT" w:eastAsia="Calibri" w:hAnsi="Gill Sans MT" w:cs="Arial"/>
          <w:bCs/>
          <w:sz w:val="24"/>
          <w:szCs w:val="22"/>
        </w:rPr>
        <w:t xml:space="preserve"> Nil</w:t>
      </w:r>
    </w:p>
    <w:p w14:paraId="79E77501" w14:textId="77777777" w:rsidR="00AF1176" w:rsidRPr="00FA4A3C" w:rsidRDefault="00AF1176" w:rsidP="00AF1176">
      <w:pPr>
        <w:ind w:left="180"/>
        <w:jc w:val="both"/>
        <w:rPr>
          <w:rFonts w:ascii="Gill Sans MT" w:eastAsia="Calibri" w:hAnsi="Gill Sans MT" w:cs="Arial"/>
          <w:bCs/>
          <w:sz w:val="24"/>
          <w:szCs w:val="22"/>
        </w:rPr>
      </w:pPr>
    </w:p>
    <w:p w14:paraId="3F809FEC" w14:textId="77777777" w:rsidR="00AF1176" w:rsidRDefault="00AF1176" w:rsidP="00AF1176">
      <w:pPr>
        <w:ind w:left="180"/>
        <w:jc w:val="both"/>
        <w:rPr>
          <w:rFonts w:ascii="Gill Sans MT" w:eastAsia="Calibri" w:hAnsi="Gill Sans MT" w:cs="Arial"/>
          <w:bCs/>
          <w:sz w:val="24"/>
          <w:szCs w:val="22"/>
        </w:rPr>
      </w:pPr>
      <w:r w:rsidRPr="00597DF1">
        <w:rPr>
          <w:rFonts w:ascii="Gill Sans MT" w:eastAsia="Calibri" w:hAnsi="Gill Sans MT" w:cs="Arial"/>
          <w:bCs/>
          <w:sz w:val="24"/>
          <w:szCs w:val="22"/>
          <w:u w:val="single"/>
        </w:rPr>
        <w:t>Budget Request:</w:t>
      </w:r>
      <w:r w:rsidRPr="00AF1176">
        <w:rPr>
          <w:rFonts w:ascii="Gill Sans MT" w:eastAsia="Calibri" w:hAnsi="Gill Sans MT" w:cs="Arial"/>
          <w:bCs/>
          <w:sz w:val="24"/>
          <w:szCs w:val="22"/>
        </w:rPr>
        <w:t xml:space="preserve"> </w:t>
      </w:r>
      <w:r>
        <w:rPr>
          <w:rFonts w:ascii="Gill Sans MT" w:eastAsia="Calibri" w:hAnsi="Gill Sans MT" w:cs="Arial"/>
          <w:bCs/>
          <w:sz w:val="24"/>
          <w:szCs w:val="22"/>
        </w:rPr>
        <w:t>Nil</w:t>
      </w:r>
    </w:p>
    <w:p w14:paraId="4484049D" w14:textId="77777777" w:rsidR="00AF1176" w:rsidRDefault="00AF1176" w:rsidP="00AF1176">
      <w:pPr>
        <w:jc w:val="both"/>
        <w:rPr>
          <w:rFonts w:ascii="Gill Sans MT" w:eastAsia="Calibri" w:hAnsi="Gill Sans MT" w:cs="Arial"/>
          <w:bCs/>
          <w:sz w:val="24"/>
          <w:szCs w:val="22"/>
        </w:rPr>
      </w:pPr>
    </w:p>
    <w:p w14:paraId="0B3F9588" w14:textId="77777777" w:rsidR="00AF1176" w:rsidRDefault="00AF1176" w:rsidP="00B716CA">
      <w:pPr>
        <w:jc w:val="both"/>
        <w:rPr>
          <w:rFonts w:ascii="Gill Sans MT" w:eastAsia="Calibri" w:hAnsi="Gill Sans MT" w:cs="Arial"/>
          <w:bCs/>
          <w:sz w:val="24"/>
          <w:szCs w:val="22"/>
        </w:rPr>
      </w:pPr>
    </w:p>
    <w:p w14:paraId="175C514E" w14:textId="3CAB023F"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
          <w:bCs/>
          <w:sz w:val="24"/>
          <w:szCs w:val="22"/>
        </w:rPr>
        <w:t>Activity 1.1.2.</w:t>
      </w:r>
      <w:r w:rsidR="00AF1176">
        <w:rPr>
          <w:rFonts w:ascii="Gill Sans MT" w:eastAsia="Calibri" w:hAnsi="Gill Sans MT" w:cs="Arial"/>
          <w:b/>
          <w:bCs/>
          <w:sz w:val="24"/>
          <w:szCs w:val="22"/>
        </w:rPr>
        <w:t>7</w:t>
      </w:r>
      <w:r w:rsidRPr="00597DF1">
        <w:rPr>
          <w:rFonts w:ascii="Gill Sans MT" w:eastAsia="Calibri" w:hAnsi="Gill Sans MT" w:cs="Arial"/>
          <w:b/>
          <w:bCs/>
          <w:sz w:val="24"/>
          <w:szCs w:val="22"/>
        </w:rPr>
        <w:t xml:space="preserve"> (</w:t>
      </w:r>
      <w:r w:rsidR="00AF1176">
        <w:rPr>
          <w:rFonts w:ascii="Gill Sans MT" w:eastAsia="Calibri" w:hAnsi="Gill Sans MT" w:cs="Arial"/>
          <w:b/>
          <w:bCs/>
          <w:sz w:val="24"/>
          <w:szCs w:val="22"/>
        </w:rPr>
        <w:t>begin</w:t>
      </w:r>
      <w:r w:rsidRPr="00597DF1">
        <w:rPr>
          <w:rFonts w:ascii="Gill Sans MT" w:eastAsia="Calibri" w:hAnsi="Gill Sans MT" w:cs="Arial"/>
          <w:b/>
          <w:bCs/>
          <w:sz w:val="24"/>
          <w:szCs w:val="22"/>
        </w:rPr>
        <w:t>):</w:t>
      </w:r>
      <w:r w:rsidRPr="00FA4A3C">
        <w:rPr>
          <w:rFonts w:ascii="Gill Sans MT" w:eastAsia="Calibri" w:hAnsi="Gill Sans MT" w:cs="Arial"/>
          <w:b/>
          <w:bCs/>
          <w:sz w:val="24"/>
          <w:szCs w:val="22"/>
        </w:rPr>
        <w:t xml:space="preserve"> </w:t>
      </w:r>
      <w:r w:rsidR="00AF1176">
        <w:rPr>
          <w:rFonts w:ascii="Gill Sans MT" w:eastAsia="Calibri" w:hAnsi="Gill Sans MT" w:cs="Arial"/>
          <w:bCs/>
          <w:sz w:val="24"/>
          <w:szCs w:val="22"/>
        </w:rPr>
        <w:t xml:space="preserve">The </w:t>
      </w:r>
      <w:proofErr w:type="spellStart"/>
      <w:r w:rsidR="00AF1176">
        <w:rPr>
          <w:rFonts w:ascii="Gill Sans MT" w:eastAsia="Calibri" w:hAnsi="Gill Sans MT" w:cs="Arial"/>
          <w:bCs/>
          <w:sz w:val="24"/>
          <w:szCs w:val="22"/>
        </w:rPr>
        <w:t>Tunuloa</w:t>
      </w:r>
      <w:proofErr w:type="spellEnd"/>
      <w:r w:rsidR="00AF1176">
        <w:rPr>
          <w:rFonts w:ascii="Gill Sans MT" w:eastAsia="Calibri" w:hAnsi="Gill Sans MT" w:cs="Arial"/>
          <w:bCs/>
          <w:sz w:val="24"/>
          <w:szCs w:val="22"/>
        </w:rPr>
        <w:t xml:space="preserve"> </w:t>
      </w:r>
      <w:proofErr w:type="spellStart"/>
      <w:r w:rsidR="00AF1176">
        <w:rPr>
          <w:rFonts w:ascii="Gill Sans MT" w:eastAsia="Calibri" w:hAnsi="Gill Sans MT" w:cs="Arial"/>
          <w:bCs/>
          <w:sz w:val="24"/>
          <w:szCs w:val="22"/>
        </w:rPr>
        <w:t>BioRap</w:t>
      </w:r>
      <w:proofErr w:type="spellEnd"/>
      <w:r w:rsidR="00AF1176">
        <w:rPr>
          <w:rFonts w:ascii="Gill Sans MT" w:eastAsia="Calibri" w:hAnsi="Gill Sans MT" w:cs="Arial"/>
          <w:bCs/>
          <w:sz w:val="24"/>
          <w:szCs w:val="22"/>
        </w:rPr>
        <w:t xml:space="preserve"> recon and fieldwork is being earmarked for Quarter 1 2020.</w:t>
      </w:r>
    </w:p>
    <w:p w14:paraId="4BA7CBF1" w14:textId="77777777" w:rsidR="00B716CA" w:rsidRDefault="00B716CA" w:rsidP="00B716CA">
      <w:pPr>
        <w:ind w:left="180"/>
        <w:jc w:val="both"/>
        <w:rPr>
          <w:rFonts w:ascii="Gill Sans MT" w:eastAsia="Calibri" w:hAnsi="Gill Sans MT" w:cs="Arial"/>
          <w:bCs/>
          <w:sz w:val="24"/>
          <w:szCs w:val="22"/>
        </w:rPr>
      </w:pPr>
    </w:p>
    <w:p w14:paraId="7F47B5A3" w14:textId="1DFDAA69" w:rsidR="00B716CA" w:rsidRPr="00FA4A3C" w:rsidRDefault="00B716CA" w:rsidP="00B716CA">
      <w:pPr>
        <w:ind w:left="180"/>
        <w:jc w:val="both"/>
        <w:rPr>
          <w:rFonts w:ascii="Gill Sans MT" w:eastAsia="Calibri" w:hAnsi="Gill Sans MT" w:cs="Arial"/>
          <w:bCs/>
          <w:sz w:val="24"/>
          <w:szCs w:val="22"/>
        </w:rPr>
      </w:pPr>
      <w:r w:rsidRPr="00537F73">
        <w:rPr>
          <w:rFonts w:ascii="Gill Sans MT" w:eastAsia="Calibri" w:hAnsi="Gill Sans MT" w:cs="Arial"/>
          <w:bCs/>
          <w:sz w:val="24"/>
          <w:szCs w:val="22"/>
          <w:u w:val="single"/>
        </w:rPr>
        <w:t>Milestone:</w:t>
      </w:r>
      <w:r>
        <w:rPr>
          <w:rFonts w:ascii="Gill Sans MT" w:eastAsia="Calibri" w:hAnsi="Gill Sans MT" w:cs="Arial"/>
          <w:bCs/>
          <w:sz w:val="24"/>
          <w:szCs w:val="22"/>
        </w:rPr>
        <w:t xml:space="preserve"> </w:t>
      </w:r>
      <w:r w:rsidR="00AF1176">
        <w:rPr>
          <w:rFonts w:ascii="Gill Sans MT" w:eastAsia="Calibri" w:hAnsi="Gill Sans MT" w:cs="Arial"/>
          <w:bCs/>
          <w:sz w:val="24"/>
          <w:szCs w:val="22"/>
        </w:rPr>
        <w:t>Recon and field activities to begin</w:t>
      </w:r>
    </w:p>
    <w:p w14:paraId="7D102D4A" w14:textId="77777777" w:rsidR="00B716CA" w:rsidRPr="00FA4A3C" w:rsidRDefault="00B716CA" w:rsidP="00B716CA">
      <w:pPr>
        <w:ind w:left="180"/>
        <w:jc w:val="both"/>
        <w:rPr>
          <w:rFonts w:ascii="Gill Sans MT" w:eastAsia="Calibri" w:hAnsi="Gill Sans MT" w:cs="Arial"/>
          <w:bCs/>
          <w:sz w:val="24"/>
          <w:szCs w:val="22"/>
        </w:rPr>
      </w:pPr>
    </w:p>
    <w:p w14:paraId="70A6727B" w14:textId="7FCF0AFD"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Cs/>
          <w:sz w:val="24"/>
          <w:szCs w:val="22"/>
          <w:u w:val="single"/>
        </w:rPr>
        <w:t>Budget Request:</w:t>
      </w:r>
      <w:r w:rsidRPr="00AF1176">
        <w:rPr>
          <w:rFonts w:ascii="Gill Sans MT" w:eastAsia="Calibri" w:hAnsi="Gill Sans MT" w:cs="Arial"/>
          <w:bCs/>
          <w:sz w:val="24"/>
          <w:szCs w:val="22"/>
        </w:rPr>
        <w:t xml:space="preserve"> </w:t>
      </w:r>
      <w:r w:rsidR="00AF1176">
        <w:rPr>
          <w:rFonts w:ascii="Gill Sans MT" w:eastAsia="Calibri" w:hAnsi="Gill Sans MT" w:cs="Arial"/>
          <w:bCs/>
          <w:sz w:val="24"/>
          <w:szCs w:val="22"/>
        </w:rPr>
        <w:t>USD 153,540</w:t>
      </w:r>
    </w:p>
    <w:p w14:paraId="470C1BD3" w14:textId="338CE36C" w:rsidR="00AF1176" w:rsidRDefault="00AF1176" w:rsidP="00B716CA">
      <w:pPr>
        <w:ind w:left="180"/>
        <w:jc w:val="both"/>
        <w:rPr>
          <w:rFonts w:ascii="Gill Sans MT" w:eastAsia="Calibri" w:hAnsi="Gill Sans MT" w:cs="Arial"/>
          <w:bCs/>
          <w:sz w:val="24"/>
          <w:szCs w:val="22"/>
        </w:rPr>
      </w:pPr>
    </w:p>
    <w:p w14:paraId="007CE899" w14:textId="351E7FEA" w:rsidR="00B716CA" w:rsidRDefault="00B716CA" w:rsidP="00B716CA">
      <w:pPr>
        <w:jc w:val="both"/>
        <w:rPr>
          <w:rFonts w:ascii="Gill Sans MT" w:eastAsia="Calibri" w:hAnsi="Gill Sans MT" w:cs="Arial"/>
          <w:bCs/>
          <w:sz w:val="24"/>
          <w:szCs w:val="22"/>
        </w:rPr>
      </w:pPr>
    </w:p>
    <w:p w14:paraId="42BECC62" w14:textId="4E55D78C"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
          <w:bCs/>
          <w:sz w:val="24"/>
          <w:szCs w:val="22"/>
        </w:rPr>
        <w:t>Activity 2.1.1.19 (</w:t>
      </w:r>
      <w:r w:rsidR="00AF1176">
        <w:rPr>
          <w:rFonts w:ascii="Gill Sans MT" w:eastAsia="Calibri" w:hAnsi="Gill Sans MT" w:cs="Arial"/>
          <w:b/>
          <w:bCs/>
          <w:sz w:val="24"/>
          <w:szCs w:val="22"/>
        </w:rPr>
        <w:t>continuation</w:t>
      </w:r>
      <w:r w:rsidRPr="00597DF1">
        <w:rPr>
          <w:rFonts w:ascii="Gill Sans MT" w:eastAsia="Calibri" w:hAnsi="Gill Sans MT" w:cs="Arial"/>
          <w:b/>
          <w:bCs/>
          <w:sz w:val="24"/>
          <w:szCs w:val="22"/>
        </w:rPr>
        <w:t>):</w:t>
      </w:r>
      <w:r>
        <w:rPr>
          <w:rFonts w:ascii="Gill Sans MT" w:eastAsia="Calibri" w:hAnsi="Gill Sans MT" w:cs="Arial"/>
          <w:bCs/>
          <w:sz w:val="24"/>
          <w:szCs w:val="22"/>
        </w:rPr>
        <w:t xml:space="preserve"> USP-IAS has </w:t>
      </w:r>
      <w:r w:rsidR="00AF1176">
        <w:rPr>
          <w:rFonts w:ascii="Gill Sans MT" w:eastAsia="Calibri" w:hAnsi="Gill Sans MT" w:cs="Arial"/>
          <w:bCs/>
          <w:sz w:val="24"/>
          <w:szCs w:val="22"/>
        </w:rPr>
        <w:t xml:space="preserve">had to reengage with </w:t>
      </w:r>
      <w:r>
        <w:rPr>
          <w:rFonts w:ascii="Gill Sans MT" w:eastAsia="Calibri" w:hAnsi="Gill Sans MT" w:cs="Arial"/>
          <w:bCs/>
          <w:sz w:val="24"/>
          <w:szCs w:val="22"/>
        </w:rPr>
        <w:t xml:space="preserve">the </w:t>
      </w:r>
      <w:r w:rsidR="00AF1176">
        <w:rPr>
          <w:rFonts w:ascii="Gill Sans MT" w:eastAsia="Calibri" w:hAnsi="Gill Sans MT" w:cs="Arial"/>
          <w:bCs/>
          <w:sz w:val="24"/>
          <w:szCs w:val="22"/>
        </w:rPr>
        <w:t xml:space="preserve">Ministry of Forests </w:t>
      </w:r>
      <w:r>
        <w:rPr>
          <w:rFonts w:ascii="Gill Sans MT" w:eastAsia="Calibri" w:hAnsi="Gill Sans MT" w:cs="Arial"/>
          <w:bCs/>
          <w:sz w:val="24"/>
          <w:szCs w:val="22"/>
        </w:rPr>
        <w:t xml:space="preserve">Director </w:t>
      </w:r>
      <w:r w:rsidR="00AF1176">
        <w:rPr>
          <w:rFonts w:ascii="Gill Sans MT" w:eastAsia="Calibri" w:hAnsi="Gill Sans MT" w:cs="Arial"/>
          <w:bCs/>
          <w:sz w:val="24"/>
          <w:szCs w:val="22"/>
        </w:rPr>
        <w:t xml:space="preserve">Central/Eastern and </w:t>
      </w:r>
      <w:r>
        <w:rPr>
          <w:rFonts w:ascii="Gill Sans MT" w:eastAsia="Calibri" w:hAnsi="Gill Sans MT" w:cs="Arial"/>
          <w:bCs/>
          <w:sz w:val="24"/>
          <w:szCs w:val="22"/>
        </w:rPr>
        <w:t xml:space="preserve">the National Trust of Fiji. It was agreed that </w:t>
      </w:r>
      <w:r w:rsidR="00AF1176">
        <w:rPr>
          <w:rFonts w:ascii="Gill Sans MT" w:eastAsia="Calibri" w:hAnsi="Gill Sans MT" w:cs="Arial"/>
          <w:bCs/>
          <w:sz w:val="24"/>
          <w:szCs w:val="22"/>
        </w:rPr>
        <w:t>the</w:t>
      </w:r>
      <w:r>
        <w:rPr>
          <w:rFonts w:ascii="Gill Sans MT" w:eastAsia="Calibri" w:hAnsi="Gill Sans MT" w:cs="Arial"/>
          <w:bCs/>
          <w:sz w:val="24"/>
          <w:szCs w:val="22"/>
        </w:rPr>
        <w:t xml:space="preserve"> inventory of the </w:t>
      </w:r>
      <w:proofErr w:type="spellStart"/>
      <w:r>
        <w:rPr>
          <w:rFonts w:ascii="Gill Sans MT" w:eastAsia="Calibri" w:hAnsi="Gill Sans MT" w:cs="Arial"/>
          <w:bCs/>
          <w:sz w:val="24"/>
          <w:szCs w:val="22"/>
        </w:rPr>
        <w:t>Sovi</w:t>
      </w:r>
      <w:proofErr w:type="spellEnd"/>
      <w:r>
        <w:rPr>
          <w:rFonts w:ascii="Gill Sans MT" w:eastAsia="Calibri" w:hAnsi="Gill Sans MT" w:cs="Arial"/>
          <w:bCs/>
          <w:sz w:val="24"/>
          <w:szCs w:val="22"/>
        </w:rPr>
        <w:t xml:space="preserve"> Basin buffer zone can </w:t>
      </w:r>
      <w:r w:rsidR="00AF1176">
        <w:rPr>
          <w:rFonts w:ascii="Gill Sans MT" w:eastAsia="Calibri" w:hAnsi="Gill Sans MT" w:cs="Arial"/>
          <w:bCs/>
          <w:sz w:val="24"/>
          <w:szCs w:val="22"/>
        </w:rPr>
        <w:t>be carried out</w:t>
      </w:r>
      <w:r>
        <w:rPr>
          <w:rFonts w:ascii="Gill Sans MT" w:eastAsia="Calibri" w:hAnsi="Gill Sans MT" w:cs="Arial"/>
          <w:bCs/>
          <w:sz w:val="24"/>
          <w:szCs w:val="22"/>
        </w:rPr>
        <w:t xml:space="preserve"> </w:t>
      </w:r>
      <w:r w:rsidR="00AF1176">
        <w:rPr>
          <w:rFonts w:ascii="Gill Sans MT" w:eastAsia="Calibri" w:hAnsi="Gill Sans MT" w:cs="Arial"/>
          <w:bCs/>
          <w:sz w:val="24"/>
          <w:szCs w:val="22"/>
        </w:rPr>
        <w:t>in Quarter 1 2020</w:t>
      </w:r>
      <w:r>
        <w:rPr>
          <w:rFonts w:ascii="Gill Sans MT" w:eastAsia="Calibri" w:hAnsi="Gill Sans MT" w:cs="Arial"/>
          <w:bCs/>
          <w:sz w:val="24"/>
          <w:szCs w:val="22"/>
        </w:rPr>
        <w:t xml:space="preserve">. </w:t>
      </w:r>
    </w:p>
    <w:p w14:paraId="2CB3B2B4" w14:textId="77777777" w:rsidR="00B716CA" w:rsidRDefault="00B716CA" w:rsidP="00B716CA">
      <w:pPr>
        <w:ind w:left="180"/>
        <w:jc w:val="both"/>
        <w:rPr>
          <w:rFonts w:ascii="Gill Sans MT" w:eastAsia="Calibri" w:hAnsi="Gill Sans MT" w:cs="Arial"/>
          <w:bCs/>
          <w:sz w:val="24"/>
          <w:szCs w:val="22"/>
        </w:rPr>
      </w:pPr>
    </w:p>
    <w:p w14:paraId="04DB7AD6" w14:textId="77777777" w:rsidR="00B716CA" w:rsidRDefault="00B716CA" w:rsidP="00B716CA">
      <w:pPr>
        <w:ind w:left="180"/>
        <w:jc w:val="both"/>
        <w:rPr>
          <w:rFonts w:ascii="Gill Sans MT" w:eastAsia="Calibri" w:hAnsi="Gill Sans MT" w:cs="Arial"/>
          <w:bCs/>
          <w:sz w:val="24"/>
          <w:szCs w:val="22"/>
        </w:rPr>
      </w:pPr>
      <w:r w:rsidRPr="00777690">
        <w:rPr>
          <w:rFonts w:ascii="Gill Sans MT" w:eastAsia="Calibri" w:hAnsi="Gill Sans MT" w:cs="Arial"/>
          <w:bCs/>
          <w:sz w:val="24"/>
          <w:szCs w:val="22"/>
          <w:u w:val="single"/>
        </w:rPr>
        <w:t>Milestone:</w:t>
      </w:r>
      <w:r>
        <w:rPr>
          <w:rFonts w:ascii="Gill Sans MT" w:eastAsia="Calibri" w:hAnsi="Gill Sans MT" w:cs="Arial"/>
          <w:bCs/>
          <w:sz w:val="24"/>
          <w:szCs w:val="22"/>
        </w:rPr>
        <w:t xml:space="preserve"> Commencement of the </w:t>
      </w:r>
      <w:proofErr w:type="spellStart"/>
      <w:r>
        <w:rPr>
          <w:rFonts w:ascii="Gill Sans MT" w:eastAsia="Calibri" w:hAnsi="Gill Sans MT" w:cs="Arial"/>
          <w:bCs/>
          <w:sz w:val="24"/>
          <w:szCs w:val="22"/>
        </w:rPr>
        <w:t>Sovi</w:t>
      </w:r>
      <w:proofErr w:type="spellEnd"/>
      <w:r>
        <w:rPr>
          <w:rFonts w:ascii="Gill Sans MT" w:eastAsia="Calibri" w:hAnsi="Gill Sans MT" w:cs="Arial"/>
          <w:bCs/>
          <w:sz w:val="24"/>
          <w:szCs w:val="22"/>
        </w:rPr>
        <w:t xml:space="preserve"> Basin buffer zone inventory</w:t>
      </w:r>
    </w:p>
    <w:p w14:paraId="7304163E" w14:textId="77777777" w:rsidR="00B716CA" w:rsidRDefault="00B716CA" w:rsidP="00B716CA">
      <w:pPr>
        <w:ind w:left="180"/>
        <w:jc w:val="both"/>
        <w:rPr>
          <w:rFonts w:ascii="Gill Sans MT" w:eastAsia="Calibri" w:hAnsi="Gill Sans MT" w:cs="Arial"/>
          <w:bCs/>
          <w:sz w:val="24"/>
          <w:szCs w:val="22"/>
        </w:rPr>
      </w:pPr>
    </w:p>
    <w:p w14:paraId="7ED632B1" w14:textId="33396386" w:rsidR="00B716CA" w:rsidRDefault="00B716CA" w:rsidP="00B716CA">
      <w:pPr>
        <w:ind w:left="180"/>
        <w:jc w:val="both"/>
        <w:rPr>
          <w:rFonts w:ascii="Gill Sans MT" w:eastAsia="Calibri" w:hAnsi="Gill Sans MT" w:cs="Arial"/>
          <w:bCs/>
          <w:sz w:val="24"/>
          <w:szCs w:val="22"/>
        </w:rPr>
      </w:pPr>
      <w:r w:rsidRPr="00C357EC">
        <w:rPr>
          <w:rFonts w:ascii="Gill Sans MT" w:eastAsia="Calibri" w:hAnsi="Gill Sans MT" w:cs="Arial"/>
          <w:bCs/>
          <w:sz w:val="24"/>
          <w:szCs w:val="22"/>
          <w:u w:val="single"/>
        </w:rPr>
        <w:t>Budget Request:</w:t>
      </w:r>
      <w:r w:rsidRPr="00C357EC">
        <w:rPr>
          <w:rFonts w:ascii="Gill Sans MT" w:eastAsia="Calibri" w:hAnsi="Gill Sans MT" w:cs="Arial"/>
          <w:bCs/>
          <w:sz w:val="24"/>
          <w:szCs w:val="22"/>
        </w:rPr>
        <w:t xml:space="preserve"> </w:t>
      </w:r>
      <w:r w:rsidR="00AF1176">
        <w:rPr>
          <w:rFonts w:ascii="Gill Sans MT" w:eastAsia="Calibri" w:hAnsi="Gill Sans MT" w:cs="Arial"/>
          <w:bCs/>
          <w:sz w:val="24"/>
          <w:szCs w:val="22"/>
        </w:rPr>
        <w:t>Nil</w:t>
      </w:r>
    </w:p>
    <w:p w14:paraId="7A63BF56" w14:textId="77777777" w:rsidR="00B716CA" w:rsidRDefault="00B716CA" w:rsidP="00B716CA">
      <w:pPr>
        <w:ind w:left="180"/>
        <w:jc w:val="both"/>
        <w:rPr>
          <w:rFonts w:ascii="Gill Sans MT" w:eastAsia="Calibri" w:hAnsi="Gill Sans MT" w:cs="Arial"/>
          <w:bCs/>
          <w:sz w:val="24"/>
          <w:szCs w:val="22"/>
        </w:rPr>
      </w:pPr>
    </w:p>
    <w:p w14:paraId="5FB03D00" w14:textId="77777777" w:rsidR="00B716CA" w:rsidRDefault="00B716CA" w:rsidP="00B716CA">
      <w:pPr>
        <w:ind w:left="180"/>
        <w:jc w:val="both"/>
        <w:rPr>
          <w:rFonts w:ascii="Gill Sans MT" w:eastAsia="Calibri" w:hAnsi="Gill Sans MT" w:cs="Arial"/>
          <w:b/>
          <w:bCs/>
          <w:sz w:val="24"/>
          <w:szCs w:val="22"/>
        </w:rPr>
      </w:pPr>
    </w:p>
    <w:p w14:paraId="07212576" w14:textId="77777777"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
          <w:bCs/>
          <w:sz w:val="24"/>
          <w:szCs w:val="22"/>
        </w:rPr>
        <w:t>Activity 2.1.1.21 (</w:t>
      </w:r>
      <w:r>
        <w:rPr>
          <w:rFonts w:ascii="Gill Sans MT" w:eastAsia="Calibri" w:hAnsi="Gill Sans MT" w:cs="Arial"/>
          <w:b/>
          <w:bCs/>
          <w:sz w:val="24"/>
          <w:szCs w:val="22"/>
        </w:rPr>
        <w:t>continuation</w:t>
      </w:r>
      <w:r w:rsidRPr="00597DF1">
        <w:rPr>
          <w:rFonts w:ascii="Gill Sans MT" w:eastAsia="Calibri" w:hAnsi="Gill Sans MT" w:cs="Arial"/>
          <w:b/>
          <w:bCs/>
          <w:sz w:val="24"/>
          <w:szCs w:val="22"/>
        </w:rPr>
        <w:t>):</w:t>
      </w:r>
      <w:r>
        <w:rPr>
          <w:rFonts w:ascii="Gill Sans MT" w:eastAsia="Calibri" w:hAnsi="Gill Sans MT" w:cs="Arial"/>
          <w:bCs/>
          <w:sz w:val="24"/>
          <w:szCs w:val="22"/>
        </w:rPr>
        <w:t xml:space="preserve"> USP-IAS will continue with the stocking of seedlings at the Ministry of Forests distribution nurseries in the two provinces and the potting and transplanting of </w:t>
      </w:r>
      <w:proofErr w:type="spellStart"/>
      <w:r w:rsidRPr="004A7631">
        <w:rPr>
          <w:rFonts w:ascii="Gill Sans MT" w:eastAsia="Calibri" w:hAnsi="Gill Sans MT" w:cs="Arial"/>
          <w:bCs/>
          <w:i/>
          <w:sz w:val="24"/>
          <w:szCs w:val="22"/>
        </w:rPr>
        <w:t>Rhizophora</w:t>
      </w:r>
      <w:proofErr w:type="spellEnd"/>
      <w:r>
        <w:rPr>
          <w:rFonts w:ascii="Gill Sans MT" w:eastAsia="Calibri" w:hAnsi="Gill Sans MT" w:cs="Arial"/>
          <w:bCs/>
          <w:sz w:val="24"/>
          <w:szCs w:val="22"/>
        </w:rPr>
        <w:t xml:space="preserve"> seedlings in </w:t>
      </w:r>
      <w:proofErr w:type="spellStart"/>
      <w:r>
        <w:rPr>
          <w:rFonts w:ascii="Gill Sans MT" w:eastAsia="Calibri" w:hAnsi="Gill Sans MT" w:cs="Arial"/>
          <w:bCs/>
          <w:sz w:val="24"/>
          <w:szCs w:val="22"/>
        </w:rPr>
        <w:t>Nukui</w:t>
      </w:r>
      <w:proofErr w:type="spellEnd"/>
      <w:r>
        <w:rPr>
          <w:rFonts w:ascii="Gill Sans MT" w:eastAsia="Calibri" w:hAnsi="Gill Sans MT" w:cs="Arial"/>
          <w:bCs/>
          <w:sz w:val="24"/>
          <w:szCs w:val="22"/>
        </w:rPr>
        <w:t xml:space="preserve">, </w:t>
      </w:r>
      <w:proofErr w:type="spellStart"/>
      <w:r>
        <w:rPr>
          <w:rFonts w:ascii="Gill Sans MT" w:eastAsia="Calibri" w:hAnsi="Gill Sans MT" w:cs="Arial"/>
          <w:bCs/>
          <w:sz w:val="24"/>
          <w:szCs w:val="22"/>
        </w:rPr>
        <w:t>Rewa</w:t>
      </w:r>
      <w:proofErr w:type="spellEnd"/>
      <w:r>
        <w:rPr>
          <w:rFonts w:ascii="Gill Sans MT" w:eastAsia="Calibri" w:hAnsi="Gill Sans MT" w:cs="Arial"/>
          <w:bCs/>
          <w:sz w:val="24"/>
          <w:szCs w:val="22"/>
        </w:rPr>
        <w:t xml:space="preserve"> and </w:t>
      </w:r>
      <w:proofErr w:type="spellStart"/>
      <w:r>
        <w:rPr>
          <w:rFonts w:ascii="Gill Sans MT" w:eastAsia="Calibri" w:hAnsi="Gill Sans MT" w:cs="Arial"/>
          <w:bCs/>
          <w:sz w:val="24"/>
          <w:szCs w:val="22"/>
        </w:rPr>
        <w:t>Nakalawaca</w:t>
      </w:r>
      <w:proofErr w:type="spellEnd"/>
      <w:r>
        <w:rPr>
          <w:rFonts w:ascii="Gill Sans MT" w:eastAsia="Calibri" w:hAnsi="Gill Sans MT" w:cs="Arial"/>
          <w:bCs/>
          <w:sz w:val="24"/>
          <w:szCs w:val="22"/>
        </w:rPr>
        <w:t xml:space="preserve">, </w:t>
      </w:r>
      <w:proofErr w:type="spellStart"/>
      <w:r>
        <w:rPr>
          <w:rFonts w:ascii="Gill Sans MT" w:eastAsia="Calibri" w:hAnsi="Gill Sans MT" w:cs="Arial"/>
          <w:bCs/>
          <w:sz w:val="24"/>
          <w:szCs w:val="22"/>
        </w:rPr>
        <w:t>Tailevu</w:t>
      </w:r>
      <w:proofErr w:type="spellEnd"/>
      <w:r>
        <w:rPr>
          <w:rFonts w:ascii="Gill Sans MT" w:eastAsia="Calibri" w:hAnsi="Gill Sans MT" w:cs="Arial"/>
          <w:bCs/>
          <w:sz w:val="24"/>
          <w:szCs w:val="22"/>
        </w:rPr>
        <w:t xml:space="preserve">. </w:t>
      </w:r>
    </w:p>
    <w:p w14:paraId="1DA6C808" w14:textId="77777777" w:rsidR="00B716CA" w:rsidRDefault="00B716CA" w:rsidP="00B716CA">
      <w:pPr>
        <w:ind w:left="180"/>
        <w:jc w:val="both"/>
        <w:rPr>
          <w:rFonts w:ascii="Gill Sans MT" w:eastAsia="Calibri" w:hAnsi="Gill Sans MT" w:cs="Arial"/>
          <w:bCs/>
          <w:sz w:val="24"/>
          <w:szCs w:val="22"/>
        </w:rPr>
      </w:pPr>
    </w:p>
    <w:p w14:paraId="22549C2C" w14:textId="77777777" w:rsidR="00B716CA" w:rsidRDefault="00B716CA" w:rsidP="00B716CA">
      <w:pPr>
        <w:ind w:left="180"/>
        <w:jc w:val="both"/>
        <w:rPr>
          <w:rFonts w:ascii="Gill Sans MT" w:eastAsia="Calibri" w:hAnsi="Gill Sans MT" w:cs="Arial"/>
          <w:bCs/>
          <w:sz w:val="24"/>
          <w:szCs w:val="22"/>
        </w:rPr>
      </w:pPr>
      <w:r w:rsidRPr="00777690">
        <w:rPr>
          <w:rFonts w:ascii="Gill Sans MT" w:eastAsia="Calibri" w:hAnsi="Gill Sans MT" w:cs="Arial"/>
          <w:bCs/>
          <w:sz w:val="24"/>
          <w:szCs w:val="22"/>
          <w:u w:val="single"/>
        </w:rPr>
        <w:lastRenderedPageBreak/>
        <w:t>Milestone:</w:t>
      </w:r>
      <w:r>
        <w:rPr>
          <w:rFonts w:ascii="Gill Sans MT" w:eastAsia="Calibri" w:hAnsi="Gill Sans MT" w:cs="Arial"/>
          <w:bCs/>
          <w:sz w:val="24"/>
          <w:szCs w:val="22"/>
        </w:rPr>
        <w:t xml:space="preserve"> Seedlings (fruit, native and </w:t>
      </w:r>
      <w:proofErr w:type="spellStart"/>
      <w:r>
        <w:rPr>
          <w:rFonts w:ascii="Gill Sans MT" w:eastAsia="Calibri" w:hAnsi="Gill Sans MT" w:cs="Arial"/>
          <w:bCs/>
          <w:i/>
          <w:sz w:val="24"/>
          <w:szCs w:val="22"/>
        </w:rPr>
        <w:t>Rhizophora</w:t>
      </w:r>
      <w:proofErr w:type="spellEnd"/>
      <w:r>
        <w:rPr>
          <w:rFonts w:ascii="Gill Sans MT" w:eastAsia="Calibri" w:hAnsi="Gill Sans MT" w:cs="Arial"/>
          <w:bCs/>
          <w:i/>
          <w:sz w:val="24"/>
          <w:szCs w:val="22"/>
        </w:rPr>
        <w:t xml:space="preserve"> </w:t>
      </w:r>
      <w:r>
        <w:rPr>
          <w:rFonts w:ascii="Gill Sans MT" w:eastAsia="Calibri" w:hAnsi="Gill Sans MT" w:cs="Arial"/>
          <w:bCs/>
          <w:sz w:val="24"/>
          <w:szCs w:val="22"/>
        </w:rPr>
        <w:t>seedlings) stocked.</w:t>
      </w:r>
    </w:p>
    <w:p w14:paraId="22F7FF7B" w14:textId="77777777" w:rsidR="00B716CA" w:rsidRDefault="00B716CA" w:rsidP="00B716CA">
      <w:pPr>
        <w:ind w:left="180"/>
        <w:jc w:val="both"/>
        <w:rPr>
          <w:rFonts w:ascii="Gill Sans MT" w:eastAsia="Calibri" w:hAnsi="Gill Sans MT" w:cs="Arial"/>
          <w:bCs/>
          <w:sz w:val="24"/>
          <w:szCs w:val="22"/>
        </w:rPr>
      </w:pPr>
    </w:p>
    <w:p w14:paraId="1F10CDB4" w14:textId="5E92F513"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Cs/>
          <w:sz w:val="24"/>
          <w:szCs w:val="22"/>
          <w:u w:val="single"/>
        </w:rPr>
        <w:t>Budget Request:</w:t>
      </w:r>
      <w:r>
        <w:rPr>
          <w:rFonts w:ascii="Gill Sans MT" w:eastAsia="Calibri" w:hAnsi="Gill Sans MT" w:cs="Arial"/>
          <w:bCs/>
          <w:sz w:val="24"/>
          <w:szCs w:val="22"/>
        </w:rPr>
        <w:t xml:space="preserve"> </w:t>
      </w:r>
      <w:r w:rsidR="00AF1176">
        <w:rPr>
          <w:rFonts w:ascii="Gill Sans MT" w:eastAsia="Calibri" w:hAnsi="Gill Sans MT" w:cs="Arial"/>
          <w:bCs/>
          <w:sz w:val="24"/>
          <w:szCs w:val="22"/>
        </w:rPr>
        <w:t>Nil</w:t>
      </w:r>
    </w:p>
    <w:p w14:paraId="62B038D2" w14:textId="77777777" w:rsidR="00B716CA" w:rsidRDefault="00B716CA" w:rsidP="00B716CA">
      <w:pPr>
        <w:ind w:left="180"/>
        <w:jc w:val="both"/>
        <w:rPr>
          <w:rFonts w:ascii="Gill Sans MT" w:eastAsia="Calibri" w:hAnsi="Gill Sans MT" w:cs="Arial"/>
          <w:bCs/>
          <w:sz w:val="24"/>
          <w:szCs w:val="22"/>
        </w:rPr>
      </w:pPr>
    </w:p>
    <w:p w14:paraId="1D80C69A" w14:textId="77777777" w:rsidR="00B716CA" w:rsidRDefault="00B716CA" w:rsidP="00B716CA">
      <w:pPr>
        <w:jc w:val="both"/>
        <w:rPr>
          <w:rFonts w:ascii="Gill Sans MT" w:eastAsia="Calibri" w:hAnsi="Gill Sans MT" w:cs="Arial"/>
          <w:bCs/>
          <w:sz w:val="24"/>
          <w:szCs w:val="22"/>
        </w:rPr>
      </w:pPr>
    </w:p>
    <w:p w14:paraId="704FD483" w14:textId="55EBF047"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
          <w:bCs/>
          <w:sz w:val="24"/>
          <w:szCs w:val="22"/>
        </w:rPr>
        <w:t>Activity 2.2.3.4 (Tuva) (</w:t>
      </w:r>
      <w:r>
        <w:rPr>
          <w:rFonts w:ascii="Gill Sans MT" w:eastAsia="Calibri" w:hAnsi="Gill Sans MT" w:cs="Arial"/>
          <w:b/>
          <w:bCs/>
          <w:sz w:val="24"/>
          <w:szCs w:val="22"/>
        </w:rPr>
        <w:t>continuation</w:t>
      </w:r>
      <w:r w:rsidRPr="00597DF1">
        <w:rPr>
          <w:rFonts w:ascii="Gill Sans MT" w:eastAsia="Calibri" w:hAnsi="Gill Sans MT" w:cs="Arial"/>
          <w:b/>
          <w:bCs/>
          <w:sz w:val="24"/>
          <w:szCs w:val="22"/>
        </w:rPr>
        <w:t>):</w:t>
      </w:r>
      <w:r>
        <w:rPr>
          <w:rFonts w:ascii="Gill Sans MT" w:eastAsia="Calibri" w:hAnsi="Gill Sans MT" w:cs="Arial"/>
          <w:bCs/>
          <w:sz w:val="24"/>
          <w:szCs w:val="22"/>
        </w:rPr>
        <w:t xml:space="preserve"> A comparative study </w:t>
      </w:r>
      <w:proofErr w:type="gramStart"/>
      <w:r>
        <w:rPr>
          <w:rFonts w:ascii="Gill Sans MT" w:eastAsia="Calibri" w:hAnsi="Gill Sans MT" w:cs="Arial"/>
          <w:bCs/>
          <w:sz w:val="24"/>
          <w:szCs w:val="22"/>
        </w:rPr>
        <w:t>is being suggested</w:t>
      </w:r>
      <w:proofErr w:type="gramEnd"/>
      <w:r>
        <w:rPr>
          <w:rFonts w:ascii="Gill Sans MT" w:eastAsia="Calibri" w:hAnsi="Gill Sans MT" w:cs="Arial"/>
          <w:bCs/>
          <w:sz w:val="24"/>
          <w:szCs w:val="22"/>
        </w:rPr>
        <w:t xml:space="preserve"> for </w:t>
      </w:r>
      <w:proofErr w:type="spellStart"/>
      <w:r>
        <w:rPr>
          <w:rFonts w:ascii="Gill Sans MT" w:eastAsia="Calibri" w:hAnsi="Gill Sans MT" w:cs="Arial"/>
          <w:bCs/>
          <w:sz w:val="24"/>
          <w:szCs w:val="22"/>
        </w:rPr>
        <w:t>Nakavu</w:t>
      </w:r>
      <w:proofErr w:type="spellEnd"/>
      <w:r>
        <w:rPr>
          <w:rFonts w:ascii="Gill Sans MT" w:eastAsia="Calibri" w:hAnsi="Gill Sans MT" w:cs="Arial"/>
          <w:bCs/>
          <w:sz w:val="24"/>
          <w:szCs w:val="22"/>
        </w:rPr>
        <w:t xml:space="preserve">, </w:t>
      </w:r>
      <w:proofErr w:type="spellStart"/>
      <w:r>
        <w:rPr>
          <w:rFonts w:ascii="Gill Sans MT" w:eastAsia="Calibri" w:hAnsi="Gill Sans MT" w:cs="Arial"/>
          <w:bCs/>
          <w:sz w:val="24"/>
          <w:szCs w:val="22"/>
        </w:rPr>
        <w:t>Namosi</w:t>
      </w:r>
      <w:proofErr w:type="spellEnd"/>
      <w:r>
        <w:rPr>
          <w:rFonts w:ascii="Gill Sans MT" w:eastAsia="Calibri" w:hAnsi="Gill Sans MT" w:cs="Arial"/>
          <w:bCs/>
          <w:sz w:val="24"/>
          <w:szCs w:val="22"/>
        </w:rPr>
        <w:t xml:space="preserve"> where the Ministry of Forests has established a Permanent Sampling Plot (PSP) with data collected. The comparative study is to test the R2R methodology, which assesses at least two parameters more than what the Ministry of Forests methodology assesses. A joint meeting between USP-IAS and the Ministry of Forests agreed that it would be critical first to establish if the R2R methodology will return the same results as the PSP for the same parameters. Hence, </w:t>
      </w:r>
      <w:proofErr w:type="spellStart"/>
      <w:r>
        <w:rPr>
          <w:rFonts w:ascii="Gill Sans MT" w:eastAsia="Calibri" w:hAnsi="Gill Sans MT" w:cs="Arial"/>
          <w:bCs/>
          <w:sz w:val="24"/>
          <w:szCs w:val="22"/>
        </w:rPr>
        <w:t>Nakavu</w:t>
      </w:r>
      <w:proofErr w:type="spellEnd"/>
      <w:r>
        <w:rPr>
          <w:rFonts w:ascii="Gill Sans MT" w:eastAsia="Calibri" w:hAnsi="Gill Sans MT" w:cs="Arial"/>
          <w:bCs/>
          <w:sz w:val="24"/>
          <w:szCs w:val="22"/>
        </w:rPr>
        <w:t xml:space="preserve">, </w:t>
      </w:r>
      <w:proofErr w:type="spellStart"/>
      <w:r>
        <w:rPr>
          <w:rFonts w:ascii="Gill Sans MT" w:eastAsia="Calibri" w:hAnsi="Gill Sans MT" w:cs="Arial"/>
          <w:bCs/>
          <w:sz w:val="24"/>
          <w:szCs w:val="22"/>
        </w:rPr>
        <w:t>Namosi</w:t>
      </w:r>
      <w:proofErr w:type="spellEnd"/>
      <w:r>
        <w:rPr>
          <w:rFonts w:ascii="Gill Sans MT" w:eastAsia="Calibri" w:hAnsi="Gill Sans MT" w:cs="Arial"/>
          <w:bCs/>
          <w:sz w:val="24"/>
          <w:szCs w:val="22"/>
        </w:rPr>
        <w:t xml:space="preserve"> </w:t>
      </w:r>
      <w:proofErr w:type="gramStart"/>
      <w:r>
        <w:rPr>
          <w:rFonts w:ascii="Gill Sans MT" w:eastAsia="Calibri" w:hAnsi="Gill Sans MT" w:cs="Arial"/>
          <w:bCs/>
          <w:sz w:val="24"/>
          <w:szCs w:val="22"/>
        </w:rPr>
        <w:t>was agreed</w:t>
      </w:r>
      <w:proofErr w:type="gramEnd"/>
      <w:r>
        <w:rPr>
          <w:rFonts w:ascii="Gill Sans MT" w:eastAsia="Calibri" w:hAnsi="Gill Sans MT" w:cs="Arial"/>
          <w:bCs/>
          <w:sz w:val="24"/>
          <w:szCs w:val="22"/>
        </w:rPr>
        <w:t xml:space="preserve"> to before USP-IAS and the Ministry of Forests set up sampling plots in Tuva and </w:t>
      </w:r>
      <w:proofErr w:type="spellStart"/>
      <w:r>
        <w:rPr>
          <w:rFonts w:ascii="Gill Sans MT" w:eastAsia="Calibri" w:hAnsi="Gill Sans MT" w:cs="Arial"/>
          <w:bCs/>
          <w:sz w:val="24"/>
          <w:szCs w:val="22"/>
        </w:rPr>
        <w:t>Waidina</w:t>
      </w:r>
      <w:proofErr w:type="spellEnd"/>
      <w:r>
        <w:rPr>
          <w:rFonts w:ascii="Gill Sans MT" w:eastAsia="Calibri" w:hAnsi="Gill Sans MT" w:cs="Arial"/>
          <w:bCs/>
          <w:sz w:val="24"/>
          <w:szCs w:val="22"/>
        </w:rPr>
        <w:t xml:space="preserve">. </w:t>
      </w:r>
      <w:r w:rsidR="00AF1176">
        <w:rPr>
          <w:rFonts w:ascii="Gill Sans MT" w:eastAsia="Calibri" w:hAnsi="Gill Sans MT" w:cs="Arial"/>
          <w:bCs/>
          <w:sz w:val="24"/>
          <w:szCs w:val="22"/>
        </w:rPr>
        <w:t xml:space="preserve">USP-IAS along with the Ministry of Forests will submit a request to UNDP for the test to begin and baseline assessments for an established sample plot in Tuva to </w:t>
      </w:r>
      <w:proofErr w:type="gramStart"/>
      <w:r w:rsidR="00AF1176">
        <w:rPr>
          <w:rFonts w:ascii="Gill Sans MT" w:eastAsia="Calibri" w:hAnsi="Gill Sans MT" w:cs="Arial"/>
          <w:bCs/>
          <w:sz w:val="24"/>
          <w:szCs w:val="22"/>
        </w:rPr>
        <w:t>be carried</w:t>
      </w:r>
      <w:proofErr w:type="gramEnd"/>
      <w:r w:rsidR="00AF1176">
        <w:rPr>
          <w:rFonts w:ascii="Gill Sans MT" w:eastAsia="Calibri" w:hAnsi="Gill Sans MT" w:cs="Arial"/>
          <w:bCs/>
          <w:sz w:val="24"/>
          <w:szCs w:val="22"/>
        </w:rPr>
        <w:t xml:space="preserve"> out this Quarter</w:t>
      </w:r>
      <w:r>
        <w:rPr>
          <w:rFonts w:ascii="Gill Sans MT" w:eastAsia="Calibri" w:hAnsi="Gill Sans MT" w:cs="Arial"/>
          <w:bCs/>
          <w:sz w:val="24"/>
          <w:szCs w:val="22"/>
        </w:rPr>
        <w:t>.</w:t>
      </w:r>
    </w:p>
    <w:p w14:paraId="4198AC3C" w14:textId="77777777" w:rsidR="00B716CA" w:rsidRDefault="00B716CA" w:rsidP="00B716CA">
      <w:pPr>
        <w:ind w:left="180"/>
        <w:jc w:val="both"/>
        <w:rPr>
          <w:rFonts w:ascii="Gill Sans MT" w:eastAsia="Calibri" w:hAnsi="Gill Sans MT" w:cs="Arial"/>
          <w:bCs/>
          <w:sz w:val="24"/>
          <w:szCs w:val="22"/>
        </w:rPr>
      </w:pPr>
    </w:p>
    <w:p w14:paraId="19146360" w14:textId="77777777" w:rsidR="00B716CA" w:rsidRDefault="00B716CA" w:rsidP="00B716CA">
      <w:pPr>
        <w:ind w:left="180"/>
        <w:jc w:val="both"/>
        <w:rPr>
          <w:rFonts w:ascii="Gill Sans MT" w:eastAsia="Calibri" w:hAnsi="Gill Sans MT" w:cs="Arial"/>
          <w:bCs/>
          <w:sz w:val="24"/>
          <w:szCs w:val="22"/>
        </w:rPr>
      </w:pPr>
      <w:r w:rsidRPr="00BB4333">
        <w:rPr>
          <w:rFonts w:ascii="Gill Sans MT" w:eastAsia="Calibri" w:hAnsi="Gill Sans MT" w:cs="Arial"/>
          <w:bCs/>
          <w:sz w:val="24"/>
          <w:szCs w:val="22"/>
          <w:u w:val="single"/>
        </w:rPr>
        <w:t>Milestone:</w:t>
      </w:r>
      <w:r>
        <w:rPr>
          <w:rFonts w:ascii="Gill Sans MT" w:eastAsia="Calibri" w:hAnsi="Gill Sans MT" w:cs="Arial"/>
          <w:bCs/>
          <w:sz w:val="24"/>
          <w:szCs w:val="22"/>
        </w:rPr>
        <w:t xml:space="preserve"> R2R Methodology tested.</w:t>
      </w:r>
    </w:p>
    <w:p w14:paraId="3E350ABB" w14:textId="77777777" w:rsidR="00B716CA" w:rsidRDefault="00B716CA" w:rsidP="00B716CA">
      <w:pPr>
        <w:ind w:left="180"/>
        <w:jc w:val="both"/>
        <w:rPr>
          <w:rFonts w:ascii="Gill Sans MT" w:eastAsia="Calibri" w:hAnsi="Gill Sans MT" w:cs="Arial"/>
          <w:bCs/>
          <w:sz w:val="24"/>
          <w:szCs w:val="22"/>
        </w:rPr>
      </w:pPr>
    </w:p>
    <w:p w14:paraId="13E96BE6" w14:textId="155A8E8D"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Cs/>
          <w:sz w:val="24"/>
          <w:szCs w:val="22"/>
          <w:u w:val="single"/>
        </w:rPr>
        <w:t>Budget Request:</w:t>
      </w:r>
      <w:r>
        <w:rPr>
          <w:rFonts w:ascii="Gill Sans MT" w:eastAsia="Calibri" w:hAnsi="Gill Sans MT" w:cs="Arial"/>
          <w:bCs/>
          <w:sz w:val="24"/>
          <w:szCs w:val="22"/>
        </w:rPr>
        <w:t xml:space="preserve"> </w:t>
      </w:r>
      <w:r w:rsidR="00AF1176">
        <w:rPr>
          <w:rFonts w:ascii="Gill Sans MT" w:eastAsia="Calibri" w:hAnsi="Gill Sans MT" w:cs="Arial"/>
          <w:bCs/>
          <w:sz w:val="24"/>
          <w:szCs w:val="22"/>
        </w:rPr>
        <w:t>Nil</w:t>
      </w:r>
      <w:r>
        <w:rPr>
          <w:rFonts w:ascii="Gill Sans MT" w:eastAsia="Calibri" w:hAnsi="Gill Sans MT" w:cs="Arial"/>
          <w:bCs/>
          <w:sz w:val="24"/>
          <w:szCs w:val="22"/>
        </w:rPr>
        <w:t xml:space="preserve"> </w:t>
      </w:r>
    </w:p>
    <w:p w14:paraId="7CDD005C" w14:textId="77777777" w:rsidR="00B716CA" w:rsidRDefault="00B716CA" w:rsidP="00B716CA">
      <w:pPr>
        <w:jc w:val="both"/>
        <w:rPr>
          <w:rFonts w:ascii="Gill Sans MT" w:eastAsia="Calibri" w:hAnsi="Gill Sans MT" w:cs="Arial"/>
          <w:bCs/>
          <w:sz w:val="24"/>
          <w:szCs w:val="22"/>
        </w:rPr>
      </w:pPr>
    </w:p>
    <w:p w14:paraId="4563D743" w14:textId="77777777" w:rsidR="00B716CA" w:rsidRDefault="00B716CA" w:rsidP="00B716CA">
      <w:pPr>
        <w:jc w:val="both"/>
        <w:rPr>
          <w:rFonts w:ascii="Gill Sans MT" w:eastAsia="Calibri" w:hAnsi="Gill Sans MT" w:cs="Arial"/>
          <w:bCs/>
          <w:sz w:val="24"/>
          <w:szCs w:val="22"/>
        </w:rPr>
      </w:pPr>
    </w:p>
    <w:p w14:paraId="2245F956" w14:textId="2E055DA8"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
          <w:bCs/>
          <w:sz w:val="24"/>
          <w:szCs w:val="22"/>
        </w:rPr>
        <w:t>Activity 2.2.3.4 (</w:t>
      </w:r>
      <w:proofErr w:type="spellStart"/>
      <w:r w:rsidRPr="00597DF1">
        <w:rPr>
          <w:rFonts w:ascii="Gill Sans MT" w:eastAsia="Calibri" w:hAnsi="Gill Sans MT" w:cs="Arial"/>
          <w:b/>
          <w:bCs/>
          <w:sz w:val="24"/>
          <w:szCs w:val="22"/>
        </w:rPr>
        <w:t>Waidina</w:t>
      </w:r>
      <w:proofErr w:type="spellEnd"/>
      <w:r w:rsidRPr="00597DF1">
        <w:rPr>
          <w:rFonts w:ascii="Gill Sans MT" w:eastAsia="Calibri" w:hAnsi="Gill Sans MT" w:cs="Arial"/>
          <w:b/>
          <w:bCs/>
          <w:sz w:val="24"/>
          <w:szCs w:val="22"/>
        </w:rPr>
        <w:t>) (</w:t>
      </w:r>
      <w:r>
        <w:rPr>
          <w:rFonts w:ascii="Gill Sans MT" w:eastAsia="Calibri" w:hAnsi="Gill Sans MT" w:cs="Arial"/>
          <w:b/>
          <w:bCs/>
          <w:sz w:val="24"/>
          <w:szCs w:val="22"/>
        </w:rPr>
        <w:t>continuation</w:t>
      </w:r>
      <w:r w:rsidRPr="00597DF1">
        <w:rPr>
          <w:rFonts w:ascii="Gill Sans MT" w:eastAsia="Calibri" w:hAnsi="Gill Sans MT" w:cs="Arial"/>
          <w:b/>
          <w:bCs/>
          <w:sz w:val="24"/>
          <w:szCs w:val="22"/>
        </w:rPr>
        <w:t>):</w:t>
      </w:r>
      <w:r>
        <w:rPr>
          <w:rFonts w:ascii="Gill Sans MT" w:eastAsia="Calibri" w:hAnsi="Gill Sans MT" w:cs="Arial"/>
          <w:bCs/>
          <w:sz w:val="24"/>
          <w:szCs w:val="22"/>
        </w:rPr>
        <w:t xml:space="preserve"> </w:t>
      </w:r>
      <w:r w:rsidR="00AF1176">
        <w:rPr>
          <w:rFonts w:ascii="Gill Sans MT" w:eastAsia="Calibri" w:hAnsi="Gill Sans MT" w:cs="Arial"/>
          <w:bCs/>
          <w:sz w:val="24"/>
          <w:szCs w:val="22"/>
        </w:rPr>
        <w:t>As above</w:t>
      </w:r>
      <w:r>
        <w:rPr>
          <w:rFonts w:ascii="Gill Sans MT" w:eastAsia="Calibri" w:hAnsi="Gill Sans MT" w:cs="Arial"/>
          <w:bCs/>
          <w:sz w:val="24"/>
          <w:szCs w:val="22"/>
        </w:rPr>
        <w:t>.</w:t>
      </w:r>
    </w:p>
    <w:p w14:paraId="717B2378" w14:textId="77777777" w:rsidR="00B716CA" w:rsidRDefault="00B716CA" w:rsidP="00B716CA">
      <w:pPr>
        <w:ind w:left="180"/>
        <w:jc w:val="both"/>
        <w:rPr>
          <w:rFonts w:ascii="Gill Sans MT" w:eastAsia="Calibri" w:hAnsi="Gill Sans MT" w:cs="Arial"/>
          <w:bCs/>
          <w:sz w:val="24"/>
          <w:szCs w:val="22"/>
        </w:rPr>
      </w:pPr>
    </w:p>
    <w:p w14:paraId="1C0C9A86" w14:textId="77777777" w:rsidR="00B716CA" w:rsidRDefault="00B716CA" w:rsidP="00B716CA">
      <w:pPr>
        <w:ind w:left="180"/>
        <w:jc w:val="both"/>
        <w:rPr>
          <w:rFonts w:ascii="Gill Sans MT" w:eastAsia="Calibri" w:hAnsi="Gill Sans MT" w:cs="Arial"/>
          <w:bCs/>
          <w:sz w:val="24"/>
          <w:szCs w:val="22"/>
        </w:rPr>
      </w:pPr>
      <w:r w:rsidRPr="00BB4333">
        <w:rPr>
          <w:rFonts w:ascii="Gill Sans MT" w:eastAsia="Calibri" w:hAnsi="Gill Sans MT" w:cs="Arial"/>
          <w:bCs/>
          <w:sz w:val="24"/>
          <w:szCs w:val="22"/>
          <w:u w:val="single"/>
        </w:rPr>
        <w:t>Milestone:</w:t>
      </w:r>
      <w:r>
        <w:rPr>
          <w:rFonts w:ascii="Gill Sans MT" w:eastAsia="Calibri" w:hAnsi="Gill Sans MT" w:cs="Arial"/>
          <w:bCs/>
          <w:sz w:val="24"/>
          <w:szCs w:val="22"/>
        </w:rPr>
        <w:t xml:space="preserve"> R2R Methodology tested.</w:t>
      </w:r>
    </w:p>
    <w:p w14:paraId="2A90B7C2" w14:textId="77777777" w:rsidR="00B716CA" w:rsidRDefault="00B716CA" w:rsidP="00B716CA">
      <w:pPr>
        <w:ind w:left="180"/>
        <w:jc w:val="both"/>
        <w:rPr>
          <w:rFonts w:ascii="Gill Sans MT" w:eastAsia="Calibri" w:hAnsi="Gill Sans MT" w:cs="Arial"/>
          <w:bCs/>
          <w:sz w:val="24"/>
          <w:szCs w:val="22"/>
        </w:rPr>
      </w:pPr>
    </w:p>
    <w:p w14:paraId="0CE66658" w14:textId="0971E7E8"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Cs/>
          <w:sz w:val="24"/>
          <w:szCs w:val="22"/>
          <w:u w:val="single"/>
        </w:rPr>
        <w:t>Budget Request:</w:t>
      </w:r>
      <w:r>
        <w:rPr>
          <w:rFonts w:ascii="Gill Sans MT" w:eastAsia="Calibri" w:hAnsi="Gill Sans MT" w:cs="Arial"/>
          <w:bCs/>
          <w:sz w:val="24"/>
          <w:szCs w:val="22"/>
        </w:rPr>
        <w:t xml:space="preserve"> </w:t>
      </w:r>
      <w:r w:rsidR="00AF1176">
        <w:rPr>
          <w:rFonts w:ascii="Gill Sans MT" w:eastAsia="Calibri" w:hAnsi="Gill Sans MT" w:cs="Arial"/>
          <w:bCs/>
          <w:sz w:val="24"/>
          <w:szCs w:val="22"/>
        </w:rPr>
        <w:t>Nil</w:t>
      </w:r>
      <w:r>
        <w:rPr>
          <w:rFonts w:ascii="Gill Sans MT" w:eastAsia="Calibri" w:hAnsi="Gill Sans MT" w:cs="Arial"/>
          <w:bCs/>
          <w:sz w:val="24"/>
          <w:szCs w:val="22"/>
        </w:rPr>
        <w:t xml:space="preserve"> </w:t>
      </w:r>
    </w:p>
    <w:p w14:paraId="7DF101C7" w14:textId="77777777" w:rsidR="00B716CA" w:rsidRDefault="00B716CA" w:rsidP="00B716CA">
      <w:pPr>
        <w:ind w:left="180"/>
        <w:jc w:val="both"/>
        <w:rPr>
          <w:rFonts w:ascii="Gill Sans MT" w:eastAsia="Calibri" w:hAnsi="Gill Sans MT" w:cs="Arial"/>
          <w:bCs/>
          <w:sz w:val="24"/>
          <w:szCs w:val="22"/>
        </w:rPr>
      </w:pPr>
    </w:p>
    <w:p w14:paraId="21DE17E5" w14:textId="77777777" w:rsidR="00B716CA" w:rsidRDefault="00B716CA" w:rsidP="00B716CA">
      <w:pPr>
        <w:ind w:left="180"/>
        <w:jc w:val="both"/>
        <w:rPr>
          <w:rFonts w:ascii="Gill Sans MT" w:eastAsia="Calibri" w:hAnsi="Gill Sans MT" w:cs="Arial"/>
          <w:bCs/>
          <w:sz w:val="24"/>
          <w:szCs w:val="22"/>
        </w:rPr>
      </w:pPr>
    </w:p>
    <w:p w14:paraId="1CB2090F" w14:textId="5154CA8A"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
          <w:bCs/>
          <w:sz w:val="24"/>
          <w:szCs w:val="22"/>
        </w:rPr>
        <w:t>Activity 3.1.1.3 (</w:t>
      </w:r>
      <w:r>
        <w:rPr>
          <w:rFonts w:ascii="Gill Sans MT" w:eastAsia="Calibri" w:hAnsi="Gill Sans MT" w:cs="Arial"/>
          <w:b/>
          <w:bCs/>
          <w:sz w:val="24"/>
          <w:szCs w:val="22"/>
        </w:rPr>
        <w:t>continuation</w:t>
      </w:r>
      <w:r w:rsidRPr="00597DF1">
        <w:rPr>
          <w:rFonts w:ascii="Gill Sans MT" w:eastAsia="Calibri" w:hAnsi="Gill Sans MT" w:cs="Arial"/>
          <w:b/>
          <w:bCs/>
          <w:sz w:val="24"/>
          <w:szCs w:val="22"/>
        </w:rPr>
        <w:t>):</w:t>
      </w:r>
      <w:r>
        <w:rPr>
          <w:rFonts w:ascii="Gill Sans MT" w:eastAsia="Calibri" w:hAnsi="Gill Sans MT" w:cs="Arial"/>
          <w:bCs/>
          <w:sz w:val="24"/>
          <w:szCs w:val="22"/>
        </w:rPr>
        <w:t xml:space="preserve"> </w:t>
      </w:r>
      <w:r w:rsidR="00AF1176">
        <w:rPr>
          <w:rFonts w:ascii="Gill Sans MT" w:eastAsia="Calibri" w:hAnsi="Gill Sans MT" w:cs="Arial"/>
          <w:bCs/>
          <w:sz w:val="24"/>
          <w:szCs w:val="22"/>
        </w:rPr>
        <w:t xml:space="preserve">Fieldwork for this activity </w:t>
      </w:r>
      <w:proofErr w:type="gramStart"/>
      <w:r w:rsidR="00AF1176">
        <w:rPr>
          <w:rFonts w:ascii="Gill Sans MT" w:eastAsia="Calibri" w:hAnsi="Gill Sans MT" w:cs="Arial"/>
          <w:bCs/>
          <w:sz w:val="24"/>
          <w:szCs w:val="22"/>
        </w:rPr>
        <w:t>has been completed</w:t>
      </w:r>
      <w:proofErr w:type="gramEnd"/>
      <w:r w:rsidR="00AF1176">
        <w:rPr>
          <w:rFonts w:ascii="Gill Sans MT" w:eastAsia="Calibri" w:hAnsi="Gill Sans MT" w:cs="Arial"/>
          <w:bCs/>
          <w:sz w:val="24"/>
          <w:szCs w:val="22"/>
        </w:rPr>
        <w:t xml:space="preserve">. </w:t>
      </w:r>
      <w:r>
        <w:rPr>
          <w:rFonts w:ascii="Gill Sans MT" w:eastAsia="Calibri" w:hAnsi="Gill Sans MT" w:cs="Arial"/>
          <w:bCs/>
          <w:sz w:val="24"/>
          <w:szCs w:val="22"/>
        </w:rPr>
        <w:t xml:space="preserve">The </w:t>
      </w:r>
      <w:proofErr w:type="spellStart"/>
      <w:r>
        <w:rPr>
          <w:rFonts w:ascii="Gill Sans MT" w:eastAsia="Calibri" w:hAnsi="Gill Sans MT" w:cs="Arial"/>
          <w:bCs/>
          <w:sz w:val="24"/>
          <w:szCs w:val="22"/>
        </w:rPr>
        <w:t>Tunuloa</w:t>
      </w:r>
      <w:proofErr w:type="spellEnd"/>
      <w:r>
        <w:rPr>
          <w:rFonts w:ascii="Gill Sans MT" w:eastAsia="Calibri" w:hAnsi="Gill Sans MT" w:cs="Arial"/>
          <w:bCs/>
          <w:sz w:val="24"/>
          <w:szCs w:val="22"/>
        </w:rPr>
        <w:t xml:space="preserve"> demographic, </w:t>
      </w:r>
      <w:proofErr w:type="gramStart"/>
      <w:r>
        <w:rPr>
          <w:rFonts w:ascii="Gill Sans MT" w:eastAsia="Calibri" w:hAnsi="Gill Sans MT" w:cs="Arial"/>
          <w:bCs/>
          <w:sz w:val="24"/>
          <w:szCs w:val="22"/>
        </w:rPr>
        <w:t>socio-economic,</w:t>
      </w:r>
      <w:proofErr w:type="gramEnd"/>
      <w:r>
        <w:rPr>
          <w:rFonts w:ascii="Gill Sans MT" w:eastAsia="Calibri" w:hAnsi="Gill Sans MT" w:cs="Arial"/>
          <w:bCs/>
          <w:sz w:val="24"/>
          <w:szCs w:val="22"/>
        </w:rPr>
        <w:t xml:space="preserve"> </w:t>
      </w:r>
      <w:r w:rsidR="00AF1176">
        <w:rPr>
          <w:rFonts w:ascii="Gill Sans MT" w:eastAsia="Calibri" w:hAnsi="Gill Sans MT" w:cs="Arial"/>
          <w:bCs/>
          <w:sz w:val="24"/>
          <w:szCs w:val="22"/>
        </w:rPr>
        <w:t xml:space="preserve">and </w:t>
      </w:r>
      <w:r>
        <w:rPr>
          <w:rFonts w:ascii="Gill Sans MT" w:eastAsia="Calibri" w:hAnsi="Gill Sans MT" w:cs="Arial"/>
          <w:bCs/>
          <w:sz w:val="24"/>
          <w:szCs w:val="22"/>
        </w:rPr>
        <w:t xml:space="preserve">biophysical </w:t>
      </w:r>
      <w:r w:rsidR="00AF1176">
        <w:rPr>
          <w:rFonts w:ascii="Gill Sans MT" w:eastAsia="Calibri" w:hAnsi="Gill Sans MT" w:cs="Arial"/>
          <w:bCs/>
          <w:sz w:val="24"/>
          <w:szCs w:val="22"/>
        </w:rPr>
        <w:t xml:space="preserve">survey report will be submitted this quarter along with the </w:t>
      </w:r>
      <w:r>
        <w:rPr>
          <w:rFonts w:ascii="Gill Sans MT" w:eastAsia="Calibri" w:hAnsi="Gill Sans MT" w:cs="Arial"/>
          <w:bCs/>
          <w:sz w:val="24"/>
          <w:szCs w:val="22"/>
        </w:rPr>
        <w:t>TEK survey</w:t>
      </w:r>
      <w:r w:rsidR="00AF1176">
        <w:rPr>
          <w:rFonts w:ascii="Gill Sans MT" w:eastAsia="Calibri" w:hAnsi="Gill Sans MT" w:cs="Arial"/>
          <w:bCs/>
          <w:sz w:val="24"/>
          <w:szCs w:val="22"/>
        </w:rPr>
        <w:t xml:space="preserve"> reports for </w:t>
      </w:r>
      <w:proofErr w:type="spellStart"/>
      <w:r w:rsidR="00AF1176">
        <w:rPr>
          <w:rFonts w:ascii="Gill Sans MT" w:eastAsia="Calibri" w:hAnsi="Gill Sans MT" w:cs="Arial"/>
          <w:bCs/>
          <w:sz w:val="24"/>
          <w:szCs w:val="22"/>
        </w:rPr>
        <w:t>Vunivia</w:t>
      </w:r>
      <w:proofErr w:type="spellEnd"/>
      <w:r w:rsidR="00AF1176">
        <w:rPr>
          <w:rFonts w:ascii="Gill Sans MT" w:eastAsia="Calibri" w:hAnsi="Gill Sans MT" w:cs="Arial"/>
          <w:bCs/>
          <w:sz w:val="24"/>
          <w:szCs w:val="22"/>
        </w:rPr>
        <w:t xml:space="preserve"> and </w:t>
      </w:r>
      <w:proofErr w:type="spellStart"/>
      <w:r w:rsidR="00AF1176">
        <w:rPr>
          <w:rFonts w:ascii="Gill Sans MT" w:eastAsia="Calibri" w:hAnsi="Gill Sans MT" w:cs="Arial"/>
          <w:bCs/>
          <w:sz w:val="24"/>
          <w:szCs w:val="22"/>
        </w:rPr>
        <w:t>Tunuloa</w:t>
      </w:r>
      <w:proofErr w:type="spellEnd"/>
      <w:r w:rsidR="00AF1176">
        <w:rPr>
          <w:rFonts w:ascii="Gill Sans MT" w:eastAsia="Calibri" w:hAnsi="Gill Sans MT" w:cs="Arial"/>
          <w:bCs/>
          <w:sz w:val="24"/>
          <w:szCs w:val="22"/>
        </w:rPr>
        <w:t>.</w:t>
      </w:r>
    </w:p>
    <w:p w14:paraId="751233E0" w14:textId="77777777" w:rsidR="00B716CA" w:rsidRDefault="00B716CA" w:rsidP="00B716CA">
      <w:pPr>
        <w:ind w:left="180"/>
        <w:jc w:val="both"/>
        <w:rPr>
          <w:rFonts w:ascii="Gill Sans MT" w:eastAsia="Calibri" w:hAnsi="Gill Sans MT" w:cs="Arial"/>
          <w:bCs/>
          <w:sz w:val="24"/>
          <w:szCs w:val="22"/>
        </w:rPr>
      </w:pPr>
    </w:p>
    <w:p w14:paraId="565D17C1" w14:textId="4273440A" w:rsidR="00B716CA" w:rsidRDefault="00B716CA" w:rsidP="00B716CA">
      <w:pPr>
        <w:ind w:left="180"/>
        <w:jc w:val="both"/>
        <w:rPr>
          <w:rFonts w:ascii="Gill Sans MT" w:eastAsia="Calibri" w:hAnsi="Gill Sans MT" w:cs="Arial"/>
          <w:bCs/>
          <w:sz w:val="24"/>
          <w:szCs w:val="22"/>
        </w:rPr>
      </w:pPr>
      <w:r>
        <w:rPr>
          <w:rFonts w:ascii="Gill Sans MT" w:eastAsia="Calibri" w:hAnsi="Gill Sans MT" w:cs="Arial"/>
          <w:bCs/>
          <w:sz w:val="24"/>
          <w:szCs w:val="22"/>
        </w:rPr>
        <w:t xml:space="preserve">Milestone: </w:t>
      </w:r>
      <w:proofErr w:type="spellStart"/>
      <w:r>
        <w:rPr>
          <w:rFonts w:ascii="Gill Sans MT" w:eastAsia="Calibri" w:hAnsi="Gill Sans MT" w:cs="Arial"/>
          <w:bCs/>
          <w:sz w:val="24"/>
          <w:szCs w:val="22"/>
        </w:rPr>
        <w:t>Tunuloa</w:t>
      </w:r>
      <w:proofErr w:type="spellEnd"/>
      <w:r>
        <w:rPr>
          <w:rFonts w:ascii="Gill Sans MT" w:eastAsia="Calibri" w:hAnsi="Gill Sans MT" w:cs="Arial"/>
          <w:bCs/>
          <w:sz w:val="24"/>
          <w:szCs w:val="22"/>
        </w:rPr>
        <w:t xml:space="preserve"> </w:t>
      </w:r>
      <w:r w:rsidR="00AF1176">
        <w:rPr>
          <w:rFonts w:ascii="Gill Sans MT" w:eastAsia="Calibri" w:hAnsi="Gill Sans MT" w:cs="Arial"/>
          <w:bCs/>
          <w:sz w:val="24"/>
          <w:szCs w:val="22"/>
        </w:rPr>
        <w:t xml:space="preserve">socioeconomic and the </w:t>
      </w:r>
      <w:proofErr w:type="spellStart"/>
      <w:r w:rsidR="00AF1176">
        <w:rPr>
          <w:rFonts w:ascii="Gill Sans MT" w:eastAsia="Calibri" w:hAnsi="Gill Sans MT" w:cs="Arial"/>
          <w:bCs/>
          <w:sz w:val="24"/>
          <w:szCs w:val="22"/>
        </w:rPr>
        <w:t>Vunivia</w:t>
      </w:r>
      <w:proofErr w:type="spellEnd"/>
      <w:r w:rsidR="00AF1176">
        <w:rPr>
          <w:rFonts w:ascii="Gill Sans MT" w:eastAsia="Calibri" w:hAnsi="Gill Sans MT" w:cs="Arial"/>
          <w:bCs/>
          <w:sz w:val="24"/>
          <w:szCs w:val="22"/>
        </w:rPr>
        <w:t xml:space="preserve"> and </w:t>
      </w:r>
      <w:proofErr w:type="spellStart"/>
      <w:r w:rsidR="00AF1176">
        <w:rPr>
          <w:rFonts w:ascii="Gill Sans MT" w:eastAsia="Calibri" w:hAnsi="Gill Sans MT" w:cs="Arial"/>
          <w:bCs/>
          <w:sz w:val="24"/>
          <w:szCs w:val="22"/>
        </w:rPr>
        <w:t>Tunuloa</w:t>
      </w:r>
      <w:proofErr w:type="spellEnd"/>
      <w:r w:rsidR="00AF1176">
        <w:rPr>
          <w:rFonts w:ascii="Gill Sans MT" w:eastAsia="Calibri" w:hAnsi="Gill Sans MT" w:cs="Arial"/>
          <w:bCs/>
          <w:sz w:val="24"/>
          <w:szCs w:val="22"/>
        </w:rPr>
        <w:t xml:space="preserve"> TEK </w:t>
      </w:r>
      <w:r>
        <w:rPr>
          <w:rFonts w:ascii="Gill Sans MT" w:eastAsia="Calibri" w:hAnsi="Gill Sans MT" w:cs="Arial"/>
          <w:bCs/>
          <w:sz w:val="24"/>
          <w:szCs w:val="22"/>
        </w:rPr>
        <w:t>reports.</w:t>
      </w:r>
    </w:p>
    <w:p w14:paraId="4C6518DC" w14:textId="77777777" w:rsidR="00B716CA" w:rsidRDefault="00B716CA" w:rsidP="00B716CA">
      <w:pPr>
        <w:ind w:left="180"/>
        <w:jc w:val="both"/>
        <w:rPr>
          <w:rFonts w:ascii="Gill Sans MT" w:eastAsia="Calibri" w:hAnsi="Gill Sans MT" w:cs="Arial"/>
          <w:bCs/>
          <w:sz w:val="24"/>
          <w:szCs w:val="22"/>
        </w:rPr>
      </w:pPr>
    </w:p>
    <w:p w14:paraId="5D779047" w14:textId="7A10A994" w:rsidR="00B716CA" w:rsidRDefault="00B716CA" w:rsidP="00B716CA">
      <w:pPr>
        <w:ind w:left="180"/>
        <w:jc w:val="both"/>
        <w:rPr>
          <w:rFonts w:ascii="Gill Sans MT" w:eastAsia="Calibri" w:hAnsi="Gill Sans MT" w:cs="Arial"/>
          <w:bCs/>
          <w:sz w:val="24"/>
          <w:szCs w:val="22"/>
        </w:rPr>
      </w:pPr>
      <w:r w:rsidRPr="00597DF1">
        <w:rPr>
          <w:rFonts w:ascii="Gill Sans MT" w:eastAsia="Calibri" w:hAnsi="Gill Sans MT" w:cs="Arial"/>
          <w:bCs/>
          <w:sz w:val="24"/>
          <w:szCs w:val="22"/>
          <w:u w:val="single"/>
        </w:rPr>
        <w:t>Budget Request:</w:t>
      </w:r>
      <w:r>
        <w:rPr>
          <w:rFonts w:ascii="Gill Sans MT" w:eastAsia="Calibri" w:hAnsi="Gill Sans MT" w:cs="Arial"/>
          <w:bCs/>
          <w:sz w:val="24"/>
          <w:szCs w:val="22"/>
        </w:rPr>
        <w:t xml:space="preserve"> </w:t>
      </w:r>
      <w:r w:rsidR="00AF1176">
        <w:rPr>
          <w:rFonts w:ascii="Gill Sans MT" w:eastAsia="Calibri" w:hAnsi="Gill Sans MT" w:cs="Arial"/>
          <w:bCs/>
          <w:sz w:val="24"/>
          <w:szCs w:val="22"/>
        </w:rPr>
        <w:t>Nil</w:t>
      </w:r>
    </w:p>
    <w:p w14:paraId="4EE6E442" w14:textId="77777777" w:rsidR="00B716CA" w:rsidRDefault="00B716CA" w:rsidP="00B716CA">
      <w:pPr>
        <w:rPr>
          <w:rFonts w:ascii="Gill Sans MT" w:eastAsia="Calibri" w:hAnsi="Gill Sans MT" w:cs="Arial"/>
          <w:bCs/>
          <w:sz w:val="24"/>
          <w:szCs w:val="22"/>
        </w:rPr>
      </w:pPr>
    </w:p>
    <w:p w14:paraId="0ACFAA78" w14:textId="77777777" w:rsidR="00B716CA" w:rsidRDefault="00B716CA" w:rsidP="00B716CA">
      <w:pPr>
        <w:ind w:left="180"/>
        <w:rPr>
          <w:rFonts w:ascii="Gill Sans MT" w:eastAsia="Calibri" w:hAnsi="Gill Sans MT" w:cs="Arial"/>
          <w:bCs/>
          <w:sz w:val="24"/>
          <w:szCs w:val="22"/>
        </w:rPr>
      </w:pPr>
    </w:p>
    <w:p w14:paraId="5BCB860C" w14:textId="4FD4B9E3" w:rsidR="00B716CA" w:rsidRDefault="00B716CA" w:rsidP="00B716CA">
      <w:pPr>
        <w:shd w:val="clear" w:color="auto" w:fill="D6E3BC" w:themeFill="accent3" w:themeFillTint="66"/>
        <w:ind w:left="180"/>
      </w:pPr>
      <w:r>
        <w:rPr>
          <w:rFonts w:ascii="Gill Sans MT" w:eastAsia="Calibri" w:hAnsi="Gill Sans MT" w:cs="Arial"/>
          <w:b/>
          <w:bCs/>
          <w:sz w:val="24"/>
          <w:szCs w:val="22"/>
        </w:rPr>
        <w:t xml:space="preserve">TOTAL AMOUNT REQUESTED FOR TRANCHE </w:t>
      </w:r>
      <w:r w:rsidR="00AF1176">
        <w:rPr>
          <w:rFonts w:ascii="Gill Sans MT" w:eastAsia="Calibri" w:hAnsi="Gill Sans MT" w:cs="Arial"/>
          <w:b/>
          <w:bCs/>
          <w:sz w:val="24"/>
          <w:szCs w:val="22"/>
        </w:rPr>
        <w:t>5</w:t>
      </w:r>
      <w:r>
        <w:rPr>
          <w:rFonts w:ascii="Gill Sans MT" w:eastAsia="Calibri" w:hAnsi="Gill Sans MT" w:cs="Arial"/>
          <w:b/>
          <w:bCs/>
          <w:sz w:val="24"/>
          <w:szCs w:val="22"/>
        </w:rPr>
        <w:t xml:space="preserve"> TRANSFER = USD </w:t>
      </w:r>
      <w:r w:rsidR="00AF1176">
        <w:rPr>
          <w:rFonts w:ascii="Gill Sans MT" w:eastAsia="Calibri" w:hAnsi="Gill Sans MT" w:cs="Arial"/>
          <w:b/>
          <w:bCs/>
          <w:color w:val="000000" w:themeColor="text1"/>
          <w:sz w:val="24"/>
          <w:szCs w:val="22"/>
        </w:rPr>
        <w:t>153,540</w:t>
      </w:r>
      <w:r>
        <w:rPr>
          <w:rFonts w:ascii="Gill Sans MT" w:eastAsia="Calibri" w:hAnsi="Gill Sans MT" w:cs="Arial"/>
          <w:b/>
          <w:bCs/>
          <w:color w:val="000000" w:themeColor="text1"/>
          <w:sz w:val="24"/>
          <w:szCs w:val="22"/>
        </w:rPr>
        <w:t xml:space="preserve"> </w:t>
      </w:r>
    </w:p>
    <w:p w14:paraId="29E26D00" w14:textId="77777777" w:rsidR="00B716CA" w:rsidRDefault="00B716CA" w:rsidP="00B716CA">
      <w:pPr>
        <w:shd w:val="clear" w:color="auto" w:fill="FFFFFF" w:themeFill="background1"/>
        <w:ind w:left="180"/>
      </w:pPr>
    </w:p>
    <w:p w14:paraId="6E7C6F64" w14:textId="77777777" w:rsidR="00B716CA" w:rsidRPr="00A16B19" w:rsidRDefault="00B716CA" w:rsidP="00B716CA">
      <w:pPr>
        <w:rPr>
          <w:rFonts w:ascii="Gill Sans MT" w:hAnsi="Gill Sans MT" w:cs="Arial"/>
          <w:b/>
          <w:color w:val="002A6C"/>
          <w:sz w:val="40"/>
          <w:szCs w:val="40"/>
        </w:rPr>
      </w:pPr>
    </w:p>
    <w:p w14:paraId="36CA39BA" w14:textId="77777777" w:rsidR="00B716CA" w:rsidRDefault="00B716CA" w:rsidP="00B716CA"/>
    <w:p w14:paraId="21D3EE19" w14:textId="77777777" w:rsidR="00992C0B" w:rsidRDefault="00992C0B" w:rsidP="00992C0B">
      <w:pPr>
        <w:shd w:val="clear" w:color="auto" w:fill="FFFFFF" w:themeFill="background1"/>
        <w:ind w:left="180"/>
      </w:pPr>
    </w:p>
    <w:p w14:paraId="35010EC0" w14:textId="1D8D23CA" w:rsidR="00A16B19" w:rsidRPr="00A16B19" w:rsidRDefault="00A16B19" w:rsidP="00E41519">
      <w:pPr>
        <w:rPr>
          <w:rFonts w:ascii="Gill Sans MT" w:hAnsi="Gill Sans MT" w:cs="Arial"/>
          <w:b/>
          <w:color w:val="002A6C"/>
          <w:sz w:val="40"/>
          <w:szCs w:val="40"/>
        </w:rPr>
      </w:pPr>
    </w:p>
    <w:sectPr w:rsidR="00A16B19" w:rsidRPr="00A16B19" w:rsidSect="00DD4489">
      <w:footerReference w:type="default" r:id="rId17"/>
      <w:footerReference w:type="first" r:id="rId18"/>
      <w:pgSz w:w="12240" w:h="15840"/>
      <w:pgMar w:top="1440" w:right="1800" w:bottom="1440" w:left="1800" w:header="720" w:footer="720" w:gutter="0"/>
      <w:pgNumType w:start="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256CF" w16cid:durableId="20EA8988"/>
  <w16cid:commentId w16cid:paraId="668BDD31" w16cid:durableId="20EA8C28"/>
  <w16cid:commentId w16cid:paraId="4AD80A4D" w16cid:durableId="20EA8D6E"/>
  <w16cid:commentId w16cid:paraId="0D37BD5A" w16cid:durableId="20EA8F12"/>
  <w16cid:commentId w16cid:paraId="6928D5B6" w16cid:durableId="20EA9323"/>
  <w16cid:commentId w16cid:paraId="526C914D" w16cid:durableId="20EA937E"/>
  <w16cid:commentId w16cid:paraId="2A0CDDF2" w16cid:durableId="20EA9425"/>
  <w16cid:commentId w16cid:paraId="78130949" w16cid:durableId="20EACB9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DC1B7" w14:textId="77777777" w:rsidR="00EA15BD" w:rsidRDefault="00EA15BD">
      <w:pPr>
        <w:rPr>
          <w:lang w:bidi="th-TH"/>
        </w:rPr>
      </w:pPr>
      <w:r>
        <w:rPr>
          <w:lang w:bidi="th-TH"/>
        </w:rPr>
        <w:separator/>
      </w:r>
    </w:p>
  </w:endnote>
  <w:endnote w:type="continuationSeparator" w:id="0">
    <w:p w14:paraId="68962B59" w14:textId="77777777" w:rsidR="00EA15BD" w:rsidRDefault="00EA15BD">
      <w:pPr>
        <w:rPr>
          <w:lang w:bidi="th-TH"/>
        </w:rPr>
      </w:pPr>
      <w:r>
        <w:rPr>
          <w:lang w:bidi="th-TH"/>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Arial Unicode MS"/>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ITC Slimbach  Book">
    <w:altName w:val="Times New Roman"/>
    <w:panose1 w:val="00000000000000000000"/>
    <w:charset w:val="00"/>
    <w:family w:val="auto"/>
    <w:notTrueType/>
    <w:pitch w:val="default"/>
    <w:sig w:usb0="00000003" w:usb1="00000000" w:usb2="00000000" w:usb3="00000000" w:csb0="00000001" w:csb1="00000000"/>
  </w:font>
  <w:font w:name="Euphemia UCAS">
    <w:altName w:val="Segoe UI"/>
    <w:charset w:val="00"/>
    <w:family w:val="auto"/>
    <w:pitch w:val="variable"/>
    <w:sig w:usb0="00000000" w:usb1="00000000" w:usb2="00002000" w:usb3="00000000" w:csb0="000001F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9FE3D" w14:textId="77777777" w:rsidR="00D81BB8" w:rsidRPr="00C5646C" w:rsidRDefault="00D81BB8">
    <w:pPr>
      <w:pStyle w:val="Footer"/>
      <w:jc w:val="right"/>
      <w:rPr>
        <w:rFonts w:ascii="Calibri" w:hAnsi="Calibri"/>
        <w:szCs w:val="20"/>
      </w:rPr>
    </w:pPr>
  </w:p>
  <w:p w14:paraId="5FCB3D1B" w14:textId="7E37750C" w:rsidR="00D81BB8" w:rsidRPr="00C5646C" w:rsidRDefault="00D81BB8">
    <w:pPr>
      <w:pStyle w:val="Footer"/>
      <w:jc w:val="right"/>
      <w:rPr>
        <w:rFonts w:ascii="Calibri" w:hAnsi="Calibri"/>
        <w:szCs w:val="20"/>
      </w:rPr>
    </w:pPr>
    <w:r w:rsidRPr="00C5646C">
      <w:rPr>
        <w:rFonts w:ascii="Calibri" w:hAnsi="Calibri"/>
        <w:szCs w:val="20"/>
      </w:rPr>
      <w:fldChar w:fldCharType="begin"/>
    </w:r>
    <w:r w:rsidRPr="00C5646C">
      <w:rPr>
        <w:rFonts w:ascii="Calibri" w:hAnsi="Calibri"/>
        <w:szCs w:val="20"/>
      </w:rPr>
      <w:instrText xml:space="preserve"> PAGE   \* MERGEFORMAT </w:instrText>
    </w:r>
    <w:r w:rsidRPr="00C5646C">
      <w:rPr>
        <w:rFonts w:ascii="Calibri" w:hAnsi="Calibri"/>
        <w:szCs w:val="20"/>
      </w:rPr>
      <w:fldChar w:fldCharType="separate"/>
    </w:r>
    <w:r w:rsidR="00AD7C64">
      <w:rPr>
        <w:rFonts w:ascii="Calibri" w:hAnsi="Calibri"/>
        <w:noProof/>
        <w:szCs w:val="20"/>
      </w:rPr>
      <w:t>5</w:t>
    </w:r>
    <w:r w:rsidRPr="00C5646C">
      <w:rPr>
        <w:rFonts w:ascii="Calibri" w:hAnsi="Calibri"/>
        <w:szCs w:val="20"/>
      </w:rPr>
      <w:fldChar w:fldCharType="end"/>
    </w:r>
  </w:p>
  <w:p w14:paraId="12F41193" w14:textId="77777777" w:rsidR="00D81BB8" w:rsidRPr="00C5646C" w:rsidRDefault="00D81BB8" w:rsidP="00C5646C">
    <w:pPr>
      <w:pStyle w:val="Footer"/>
      <w:rPr>
        <w:rFonts w:ascii="Calibri" w:hAnsi="Calibri"/>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8BCF2" w14:textId="6D4DE232" w:rsidR="00D81BB8" w:rsidRPr="00C5646C" w:rsidRDefault="00D81BB8">
    <w:pPr>
      <w:pStyle w:val="Footer"/>
      <w:jc w:val="right"/>
      <w:rPr>
        <w:rFonts w:ascii="Calibri" w:hAnsi="Calibri"/>
        <w:szCs w:val="20"/>
      </w:rPr>
    </w:pPr>
    <w:r w:rsidRPr="00C5646C">
      <w:rPr>
        <w:rFonts w:ascii="Calibri" w:hAnsi="Calibri"/>
        <w:szCs w:val="20"/>
      </w:rPr>
      <w:br/>
    </w:r>
    <w:r w:rsidRPr="00C5646C">
      <w:rPr>
        <w:rFonts w:ascii="Calibri" w:hAnsi="Calibri"/>
        <w:szCs w:val="20"/>
      </w:rPr>
      <w:fldChar w:fldCharType="begin"/>
    </w:r>
    <w:r w:rsidRPr="00C5646C">
      <w:rPr>
        <w:rFonts w:ascii="Calibri" w:hAnsi="Calibri"/>
        <w:szCs w:val="20"/>
      </w:rPr>
      <w:instrText xml:space="preserve"> PAGE   \* MERGEFORMAT </w:instrText>
    </w:r>
    <w:r w:rsidRPr="00C5646C">
      <w:rPr>
        <w:rFonts w:ascii="Calibri" w:hAnsi="Calibri"/>
        <w:szCs w:val="20"/>
      </w:rPr>
      <w:fldChar w:fldCharType="separate"/>
    </w:r>
    <w:r w:rsidR="00DC19F9">
      <w:rPr>
        <w:rFonts w:ascii="Calibri" w:hAnsi="Calibri"/>
        <w:noProof/>
        <w:szCs w:val="20"/>
      </w:rPr>
      <w:t>0</w:t>
    </w:r>
    <w:r w:rsidRPr="00C5646C">
      <w:rPr>
        <w:rFonts w:ascii="Calibri" w:hAnsi="Calibri"/>
        <w:szCs w:val="20"/>
      </w:rPr>
      <w:fldChar w:fldCharType="end"/>
    </w:r>
  </w:p>
  <w:p w14:paraId="3BD56CC0" w14:textId="77777777" w:rsidR="00D81BB8" w:rsidRPr="00C5646C" w:rsidRDefault="00D81BB8">
    <w:pPr>
      <w:jc w:val="center"/>
      <w:rPr>
        <w:rFonts w:ascii="Calibri" w:hAnsi="Calibri"/>
        <w:szCs w:val="20"/>
        <w:lang w:bidi="th-TH"/>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8D5D3" w14:textId="77777777" w:rsidR="00EA15BD" w:rsidRDefault="00EA15BD">
      <w:pPr>
        <w:rPr>
          <w:lang w:bidi="th-TH"/>
        </w:rPr>
      </w:pPr>
      <w:r>
        <w:rPr>
          <w:lang w:bidi="th-TH"/>
        </w:rPr>
        <w:separator/>
      </w:r>
    </w:p>
  </w:footnote>
  <w:footnote w:type="continuationSeparator" w:id="0">
    <w:p w14:paraId="30D0389D" w14:textId="77777777" w:rsidR="00EA15BD" w:rsidRDefault="00EA15BD">
      <w:pPr>
        <w:rPr>
          <w:lang w:bidi="th-TH"/>
        </w:rPr>
      </w:pPr>
      <w:r>
        <w:rPr>
          <w:lang w:bidi="th-TH"/>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74A77"/>
    <w:multiLevelType w:val="hybridMultilevel"/>
    <w:tmpl w:val="EE945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0F69F3"/>
    <w:multiLevelType w:val="hybridMultilevel"/>
    <w:tmpl w:val="D09686E2"/>
    <w:lvl w:ilvl="0" w:tplc="0409000F">
      <w:start w:val="1"/>
      <w:numFmt w:val="decimal"/>
      <w:lvlText w:val="%1."/>
      <w:lvlJc w:val="left"/>
      <w:pPr>
        <w:ind w:left="960" w:hanging="360"/>
      </w:p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 w15:restartNumberingAfterBreak="0">
    <w:nsid w:val="082B78CE"/>
    <w:multiLevelType w:val="hybridMultilevel"/>
    <w:tmpl w:val="8FDA2F24"/>
    <w:lvl w:ilvl="0" w:tplc="F74E2554">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B58AD"/>
    <w:multiLevelType w:val="hybridMultilevel"/>
    <w:tmpl w:val="640E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52F22"/>
    <w:multiLevelType w:val="hybridMultilevel"/>
    <w:tmpl w:val="F52404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D906367"/>
    <w:multiLevelType w:val="hybridMultilevel"/>
    <w:tmpl w:val="94B68E54"/>
    <w:lvl w:ilvl="0" w:tplc="8C04E652">
      <w:start w:val="1"/>
      <w:numFmt w:val="lowerLetter"/>
      <w:lvlText w:val="%1)"/>
      <w:lvlJc w:val="left"/>
      <w:pPr>
        <w:ind w:left="900" w:hanging="360"/>
      </w:pPr>
      <w:rPr>
        <w:rFonts w:hint="default"/>
        <w:u w:val="singl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2FD36C62"/>
    <w:multiLevelType w:val="hybridMultilevel"/>
    <w:tmpl w:val="5D50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F5DC3"/>
    <w:multiLevelType w:val="hybridMultilevel"/>
    <w:tmpl w:val="89ECB3B8"/>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15:restartNumberingAfterBreak="0">
    <w:nsid w:val="332668DF"/>
    <w:multiLevelType w:val="hybridMultilevel"/>
    <w:tmpl w:val="3EA46712"/>
    <w:lvl w:ilvl="0" w:tplc="AEEC377E">
      <w:start w:val="1"/>
      <w:numFmt w:val="bullet"/>
      <w:pStyle w:val="bullet0"/>
      <w:lvlText w:val=""/>
      <w:lvlJc w:val="left"/>
      <w:pPr>
        <w:tabs>
          <w:tab w:val="num" w:pos="720"/>
        </w:tabs>
        <w:ind w:left="648" w:hanging="288"/>
      </w:pPr>
      <w:rPr>
        <w:rFonts w:ascii="Symbol" w:hAnsi="Symbol" w:hint="default"/>
        <w:sz w:val="22"/>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73B09CA"/>
    <w:multiLevelType w:val="hybridMultilevel"/>
    <w:tmpl w:val="11CE7FF2"/>
    <w:lvl w:ilvl="0" w:tplc="49A25F6A">
      <w:start w:val="1"/>
      <w:numFmt w:val="bullet"/>
      <w:lvlText w:val=""/>
      <w:lvlJc w:val="left"/>
      <w:pPr>
        <w:tabs>
          <w:tab w:val="num" w:pos="720"/>
        </w:tabs>
        <w:ind w:left="648" w:hanging="288"/>
      </w:pPr>
      <w:rPr>
        <w:rFonts w:ascii="Symbol" w:hAnsi="Symbol" w:hint="default"/>
        <w:sz w:val="22"/>
      </w:rPr>
    </w:lvl>
    <w:lvl w:ilvl="1" w:tplc="C436CEE8">
      <w:start w:val="1"/>
      <w:numFmt w:val="bullet"/>
      <w:pStyle w:val="bullet-2"/>
      <w:lvlText w:val="-"/>
      <w:lvlJc w:val="left"/>
      <w:pPr>
        <w:tabs>
          <w:tab w:val="num" w:pos="1800"/>
        </w:tabs>
        <w:ind w:left="1800" w:hanging="360"/>
      </w:pPr>
      <w:rPr>
        <w:rFonts w:ascii="Courier New" w:hAnsi="Courier New" w:hint="default"/>
        <w:sz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EAC1881"/>
    <w:multiLevelType w:val="hybridMultilevel"/>
    <w:tmpl w:val="EB081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E81387"/>
    <w:multiLevelType w:val="hybridMultilevel"/>
    <w:tmpl w:val="8750730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453A0ADD"/>
    <w:multiLevelType w:val="hybridMultilevel"/>
    <w:tmpl w:val="D87458F2"/>
    <w:lvl w:ilvl="0" w:tplc="04090019">
      <w:start w:val="1"/>
      <w:numFmt w:val="lowerLetter"/>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3" w15:restartNumberingAfterBreak="0">
    <w:nsid w:val="47955B22"/>
    <w:multiLevelType w:val="hybridMultilevel"/>
    <w:tmpl w:val="F522C70E"/>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800" w:hanging="360"/>
      </w:pPr>
      <w:rPr>
        <w:rFonts w:hint="default"/>
      </w:rPr>
    </w:lvl>
    <w:lvl w:ilvl="2" w:tplc="0409000F">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210719C"/>
    <w:multiLevelType w:val="hybridMultilevel"/>
    <w:tmpl w:val="652EEED6"/>
    <w:lvl w:ilvl="0" w:tplc="C52CE19E">
      <w:start w:val="1"/>
      <w:numFmt w:val="decimal"/>
      <w:lvlText w:val="%1."/>
      <w:lvlJc w:val="left"/>
      <w:pPr>
        <w:ind w:left="1080" w:hanging="360"/>
      </w:pPr>
      <w:rPr>
        <w:rFonts w:hint="default"/>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5A484E15"/>
    <w:multiLevelType w:val="hybridMultilevel"/>
    <w:tmpl w:val="E5CC7CFA"/>
    <w:lvl w:ilvl="0" w:tplc="057EF5A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69720F5B"/>
    <w:multiLevelType w:val="hybridMultilevel"/>
    <w:tmpl w:val="8822E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045F6F"/>
    <w:multiLevelType w:val="hybridMultilevel"/>
    <w:tmpl w:val="CA7476A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63763BF"/>
    <w:multiLevelType w:val="hybridMultilevel"/>
    <w:tmpl w:val="4A3EB7FC"/>
    <w:lvl w:ilvl="0" w:tplc="C52CE19E">
      <w:start w:val="1"/>
      <w:numFmt w:val="decimal"/>
      <w:lvlText w:val="%1."/>
      <w:lvlJc w:val="left"/>
      <w:pPr>
        <w:ind w:left="900" w:hanging="360"/>
      </w:pPr>
      <w:rPr>
        <w:rFonts w:hint="default"/>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7CAB12AD"/>
    <w:multiLevelType w:val="multilevel"/>
    <w:tmpl w:val="1A0C8D6E"/>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7E2F18B9"/>
    <w:multiLevelType w:val="multilevel"/>
    <w:tmpl w:val="6D34BD5E"/>
    <w:lvl w:ilvl="0">
      <w:start w:val="4"/>
      <w:numFmt w:val="decimal"/>
      <w:lvlText w:val="%1."/>
      <w:lvlJc w:val="left"/>
      <w:pPr>
        <w:ind w:left="45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abstractNumId w:val="8"/>
  </w:num>
  <w:num w:numId="2">
    <w:abstractNumId w:val="9"/>
  </w:num>
  <w:num w:numId="3">
    <w:abstractNumId w:val="2"/>
  </w:num>
  <w:num w:numId="4">
    <w:abstractNumId w:val="13"/>
  </w:num>
  <w:num w:numId="5">
    <w:abstractNumId w:val="19"/>
  </w:num>
  <w:num w:numId="6">
    <w:abstractNumId w:val="20"/>
  </w:num>
  <w:num w:numId="7">
    <w:abstractNumId w:val="17"/>
  </w:num>
  <w:num w:numId="8">
    <w:abstractNumId w:val="7"/>
  </w:num>
  <w:num w:numId="9">
    <w:abstractNumId w:val="6"/>
  </w:num>
  <w:num w:numId="10">
    <w:abstractNumId w:val="3"/>
  </w:num>
  <w:num w:numId="11">
    <w:abstractNumId w:val="16"/>
  </w:num>
  <w:num w:numId="12">
    <w:abstractNumId w:val="10"/>
  </w:num>
  <w:num w:numId="13">
    <w:abstractNumId w:val="1"/>
  </w:num>
  <w:num w:numId="14">
    <w:abstractNumId w:val="18"/>
  </w:num>
  <w:num w:numId="15">
    <w:abstractNumId w:val="14"/>
  </w:num>
  <w:num w:numId="16">
    <w:abstractNumId w:val="5"/>
  </w:num>
  <w:num w:numId="17">
    <w:abstractNumId w:val="15"/>
  </w:num>
  <w:num w:numId="18">
    <w:abstractNumId w:val="11"/>
  </w:num>
  <w:num w:numId="19">
    <w:abstractNumId w:val="4"/>
  </w:num>
  <w:num w:numId="20">
    <w:abstractNumId w:val="12"/>
  </w:num>
  <w:num w:numId="21">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BDE"/>
    <w:rsid w:val="00000954"/>
    <w:rsid w:val="000018A5"/>
    <w:rsid w:val="00002768"/>
    <w:rsid w:val="000029E1"/>
    <w:rsid w:val="00002EF1"/>
    <w:rsid w:val="0000306F"/>
    <w:rsid w:val="0000320C"/>
    <w:rsid w:val="00003529"/>
    <w:rsid w:val="00004177"/>
    <w:rsid w:val="00004BD4"/>
    <w:rsid w:val="00005715"/>
    <w:rsid w:val="000063FB"/>
    <w:rsid w:val="000070D4"/>
    <w:rsid w:val="00007755"/>
    <w:rsid w:val="000077B5"/>
    <w:rsid w:val="000079E1"/>
    <w:rsid w:val="000102D6"/>
    <w:rsid w:val="000103EA"/>
    <w:rsid w:val="000109E1"/>
    <w:rsid w:val="00010B18"/>
    <w:rsid w:val="00012193"/>
    <w:rsid w:val="0001318F"/>
    <w:rsid w:val="00015EBC"/>
    <w:rsid w:val="000170B7"/>
    <w:rsid w:val="00017223"/>
    <w:rsid w:val="0002055F"/>
    <w:rsid w:val="00020975"/>
    <w:rsid w:val="00020EC0"/>
    <w:rsid w:val="00021FBC"/>
    <w:rsid w:val="0002342E"/>
    <w:rsid w:val="0002388E"/>
    <w:rsid w:val="00023B0B"/>
    <w:rsid w:val="000240A7"/>
    <w:rsid w:val="0002439D"/>
    <w:rsid w:val="00024F0E"/>
    <w:rsid w:val="0002543F"/>
    <w:rsid w:val="000266EC"/>
    <w:rsid w:val="00027903"/>
    <w:rsid w:val="00027B80"/>
    <w:rsid w:val="0003032D"/>
    <w:rsid w:val="00030A3F"/>
    <w:rsid w:val="00030EAD"/>
    <w:rsid w:val="00033249"/>
    <w:rsid w:val="00033997"/>
    <w:rsid w:val="00034066"/>
    <w:rsid w:val="00034356"/>
    <w:rsid w:val="00034613"/>
    <w:rsid w:val="00034F82"/>
    <w:rsid w:val="00034F96"/>
    <w:rsid w:val="00035476"/>
    <w:rsid w:val="0003640C"/>
    <w:rsid w:val="00036D64"/>
    <w:rsid w:val="000376F0"/>
    <w:rsid w:val="000404C2"/>
    <w:rsid w:val="00040984"/>
    <w:rsid w:val="00040EDA"/>
    <w:rsid w:val="000417BD"/>
    <w:rsid w:val="000418E3"/>
    <w:rsid w:val="00042424"/>
    <w:rsid w:val="00042D72"/>
    <w:rsid w:val="00042F3B"/>
    <w:rsid w:val="0004372F"/>
    <w:rsid w:val="00044030"/>
    <w:rsid w:val="00044443"/>
    <w:rsid w:val="000456C0"/>
    <w:rsid w:val="000463DA"/>
    <w:rsid w:val="000469B5"/>
    <w:rsid w:val="000477B3"/>
    <w:rsid w:val="00047A12"/>
    <w:rsid w:val="00050E20"/>
    <w:rsid w:val="000520E5"/>
    <w:rsid w:val="000524E5"/>
    <w:rsid w:val="00053322"/>
    <w:rsid w:val="00054B57"/>
    <w:rsid w:val="0005677E"/>
    <w:rsid w:val="00056C7C"/>
    <w:rsid w:val="000573DF"/>
    <w:rsid w:val="00057817"/>
    <w:rsid w:val="000579FB"/>
    <w:rsid w:val="00057B4D"/>
    <w:rsid w:val="0006036F"/>
    <w:rsid w:val="000606D7"/>
    <w:rsid w:val="0006122A"/>
    <w:rsid w:val="00062628"/>
    <w:rsid w:val="00063D4F"/>
    <w:rsid w:val="00064545"/>
    <w:rsid w:val="0006533C"/>
    <w:rsid w:val="00065A32"/>
    <w:rsid w:val="000664D0"/>
    <w:rsid w:val="0006711E"/>
    <w:rsid w:val="00067645"/>
    <w:rsid w:val="00067E38"/>
    <w:rsid w:val="000701C3"/>
    <w:rsid w:val="000706DD"/>
    <w:rsid w:val="00070ACF"/>
    <w:rsid w:val="00071041"/>
    <w:rsid w:val="0007115A"/>
    <w:rsid w:val="00071A15"/>
    <w:rsid w:val="000721F2"/>
    <w:rsid w:val="00072338"/>
    <w:rsid w:val="00072339"/>
    <w:rsid w:val="00072437"/>
    <w:rsid w:val="000724F8"/>
    <w:rsid w:val="00072588"/>
    <w:rsid w:val="00073262"/>
    <w:rsid w:val="000767C5"/>
    <w:rsid w:val="00077022"/>
    <w:rsid w:val="000771D2"/>
    <w:rsid w:val="000771F1"/>
    <w:rsid w:val="0007775E"/>
    <w:rsid w:val="00077A08"/>
    <w:rsid w:val="00077EE2"/>
    <w:rsid w:val="00080239"/>
    <w:rsid w:val="00080B54"/>
    <w:rsid w:val="00080E40"/>
    <w:rsid w:val="000818F5"/>
    <w:rsid w:val="0008218D"/>
    <w:rsid w:val="00082622"/>
    <w:rsid w:val="00084C96"/>
    <w:rsid w:val="000851D3"/>
    <w:rsid w:val="00085301"/>
    <w:rsid w:val="000855E5"/>
    <w:rsid w:val="00086C8A"/>
    <w:rsid w:val="0008710C"/>
    <w:rsid w:val="0008776E"/>
    <w:rsid w:val="00091327"/>
    <w:rsid w:val="00093FC6"/>
    <w:rsid w:val="00093FD1"/>
    <w:rsid w:val="00094115"/>
    <w:rsid w:val="000946B6"/>
    <w:rsid w:val="000955B5"/>
    <w:rsid w:val="00096240"/>
    <w:rsid w:val="00096304"/>
    <w:rsid w:val="00097647"/>
    <w:rsid w:val="00097695"/>
    <w:rsid w:val="00097F38"/>
    <w:rsid w:val="000A01C3"/>
    <w:rsid w:val="000A09E1"/>
    <w:rsid w:val="000A146C"/>
    <w:rsid w:val="000A3140"/>
    <w:rsid w:val="000A3E75"/>
    <w:rsid w:val="000A49F9"/>
    <w:rsid w:val="000A5362"/>
    <w:rsid w:val="000A5AC3"/>
    <w:rsid w:val="000A5E33"/>
    <w:rsid w:val="000A73A3"/>
    <w:rsid w:val="000A782E"/>
    <w:rsid w:val="000A7AF1"/>
    <w:rsid w:val="000A7B14"/>
    <w:rsid w:val="000A7CC9"/>
    <w:rsid w:val="000B0925"/>
    <w:rsid w:val="000B1214"/>
    <w:rsid w:val="000B1DB7"/>
    <w:rsid w:val="000B1DF3"/>
    <w:rsid w:val="000B27FF"/>
    <w:rsid w:val="000B314D"/>
    <w:rsid w:val="000B3B35"/>
    <w:rsid w:val="000B45A1"/>
    <w:rsid w:val="000B547D"/>
    <w:rsid w:val="000C0C8A"/>
    <w:rsid w:val="000C13EF"/>
    <w:rsid w:val="000C153F"/>
    <w:rsid w:val="000C2E61"/>
    <w:rsid w:val="000C334A"/>
    <w:rsid w:val="000C35F5"/>
    <w:rsid w:val="000C58FC"/>
    <w:rsid w:val="000C5925"/>
    <w:rsid w:val="000C5DFE"/>
    <w:rsid w:val="000C5F71"/>
    <w:rsid w:val="000C6157"/>
    <w:rsid w:val="000C6A65"/>
    <w:rsid w:val="000C6AFC"/>
    <w:rsid w:val="000C6B50"/>
    <w:rsid w:val="000C6C2A"/>
    <w:rsid w:val="000D05FE"/>
    <w:rsid w:val="000D12DC"/>
    <w:rsid w:val="000D2120"/>
    <w:rsid w:val="000D3560"/>
    <w:rsid w:val="000D4261"/>
    <w:rsid w:val="000D4E36"/>
    <w:rsid w:val="000D6A50"/>
    <w:rsid w:val="000D6DEF"/>
    <w:rsid w:val="000E06EC"/>
    <w:rsid w:val="000E0972"/>
    <w:rsid w:val="000E17E8"/>
    <w:rsid w:val="000E1898"/>
    <w:rsid w:val="000E2036"/>
    <w:rsid w:val="000E33E5"/>
    <w:rsid w:val="000E5756"/>
    <w:rsid w:val="000E657D"/>
    <w:rsid w:val="000E6896"/>
    <w:rsid w:val="000E68A8"/>
    <w:rsid w:val="000E7473"/>
    <w:rsid w:val="000F0284"/>
    <w:rsid w:val="000F0B8A"/>
    <w:rsid w:val="000F103D"/>
    <w:rsid w:val="000F20A2"/>
    <w:rsid w:val="000F2864"/>
    <w:rsid w:val="000F2BF0"/>
    <w:rsid w:val="000F3E68"/>
    <w:rsid w:val="000F4F2B"/>
    <w:rsid w:val="000F5A7A"/>
    <w:rsid w:val="000F74D4"/>
    <w:rsid w:val="000F7C41"/>
    <w:rsid w:val="000F7C46"/>
    <w:rsid w:val="00100AD7"/>
    <w:rsid w:val="00100BB7"/>
    <w:rsid w:val="00100EAC"/>
    <w:rsid w:val="00100F65"/>
    <w:rsid w:val="00101316"/>
    <w:rsid w:val="0010222C"/>
    <w:rsid w:val="00102504"/>
    <w:rsid w:val="00102B1D"/>
    <w:rsid w:val="00102CA4"/>
    <w:rsid w:val="00102D8A"/>
    <w:rsid w:val="00102F00"/>
    <w:rsid w:val="00102FCF"/>
    <w:rsid w:val="00103075"/>
    <w:rsid w:val="001035AE"/>
    <w:rsid w:val="001043E1"/>
    <w:rsid w:val="00104F8E"/>
    <w:rsid w:val="0010537A"/>
    <w:rsid w:val="0010578E"/>
    <w:rsid w:val="001065C7"/>
    <w:rsid w:val="0010692A"/>
    <w:rsid w:val="00106A50"/>
    <w:rsid w:val="00106D88"/>
    <w:rsid w:val="00107108"/>
    <w:rsid w:val="0010711D"/>
    <w:rsid w:val="00107F91"/>
    <w:rsid w:val="00110A2C"/>
    <w:rsid w:val="00110E72"/>
    <w:rsid w:val="001112C4"/>
    <w:rsid w:val="0011150C"/>
    <w:rsid w:val="00111BCA"/>
    <w:rsid w:val="0011367A"/>
    <w:rsid w:val="001139D3"/>
    <w:rsid w:val="00113EBA"/>
    <w:rsid w:val="00114C06"/>
    <w:rsid w:val="00115597"/>
    <w:rsid w:val="00115C9C"/>
    <w:rsid w:val="0011738B"/>
    <w:rsid w:val="00117F25"/>
    <w:rsid w:val="00120924"/>
    <w:rsid w:val="00121961"/>
    <w:rsid w:val="0012348E"/>
    <w:rsid w:val="00123871"/>
    <w:rsid w:val="00123D98"/>
    <w:rsid w:val="00123FA3"/>
    <w:rsid w:val="00125C18"/>
    <w:rsid w:val="00125E40"/>
    <w:rsid w:val="0012640D"/>
    <w:rsid w:val="00127037"/>
    <w:rsid w:val="001273BE"/>
    <w:rsid w:val="001304C6"/>
    <w:rsid w:val="00130E7F"/>
    <w:rsid w:val="00131D53"/>
    <w:rsid w:val="001328D4"/>
    <w:rsid w:val="00135379"/>
    <w:rsid w:val="00135C24"/>
    <w:rsid w:val="00135F61"/>
    <w:rsid w:val="00136391"/>
    <w:rsid w:val="001376B4"/>
    <w:rsid w:val="001402EE"/>
    <w:rsid w:val="001418FC"/>
    <w:rsid w:val="0014246B"/>
    <w:rsid w:val="00143CFB"/>
    <w:rsid w:val="00144BB6"/>
    <w:rsid w:val="001462FA"/>
    <w:rsid w:val="00147BA6"/>
    <w:rsid w:val="001508E7"/>
    <w:rsid w:val="0015141D"/>
    <w:rsid w:val="001519DC"/>
    <w:rsid w:val="00152888"/>
    <w:rsid w:val="00152B13"/>
    <w:rsid w:val="00152F81"/>
    <w:rsid w:val="00153B5B"/>
    <w:rsid w:val="00153DFA"/>
    <w:rsid w:val="00153F8F"/>
    <w:rsid w:val="001542BE"/>
    <w:rsid w:val="001550B3"/>
    <w:rsid w:val="00155329"/>
    <w:rsid w:val="001553E0"/>
    <w:rsid w:val="00155731"/>
    <w:rsid w:val="00155C85"/>
    <w:rsid w:val="0015628F"/>
    <w:rsid w:val="00156A7C"/>
    <w:rsid w:val="00156A98"/>
    <w:rsid w:val="00156BBC"/>
    <w:rsid w:val="001605CF"/>
    <w:rsid w:val="00160E9E"/>
    <w:rsid w:val="00161155"/>
    <w:rsid w:val="0016153E"/>
    <w:rsid w:val="00162727"/>
    <w:rsid w:val="001629E1"/>
    <w:rsid w:val="00162E3E"/>
    <w:rsid w:val="00163DB1"/>
    <w:rsid w:val="001648E6"/>
    <w:rsid w:val="001652DC"/>
    <w:rsid w:val="00165E76"/>
    <w:rsid w:val="001664B5"/>
    <w:rsid w:val="00166807"/>
    <w:rsid w:val="00167091"/>
    <w:rsid w:val="001700C2"/>
    <w:rsid w:val="001709D9"/>
    <w:rsid w:val="001718A9"/>
    <w:rsid w:val="0017267D"/>
    <w:rsid w:val="00173424"/>
    <w:rsid w:val="00174854"/>
    <w:rsid w:val="00175699"/>
    <w:rsid w:val="00176213"/>
    <w:rsid w:val="00176708"/>
    <w:rsid w:val="00176D68"/>
    <w:rsid w:val="00177DC8"/>
    <w:rsid w:val="00177EE0"/>
    <w:rsid w:val="00177FCC"/>
    <w:rsid w:val="001801BD"/>
    <w:rsid w:val="00180245"/>
    <w:rsid w:val="00181282"/>
    <w:rsid w:val="0018190A"/>
    <w:rsid w:val="001821E3"/>
    <w:rsid w:val="00182522"/>
    <w:rsid w:val="001826E3"/>
    <w:rsid w:val="00182DD1"/>
    <w:rsid w:val="00183DC8"/>
    <w:rsid w:val="00183F57"/>
    <w:rsid w:val="00184514"/>
    <w:rsid w:val="00185665"/>
    <w:rsid w:val="0018641B"/>
    <w:rsid w:val="00186D4F"/>
    <w:rsid w:val="0018729F"/>
    <w:rsid w:val="00187D7B"/>
    <w:rsid w:val="001904F1"/>
    <w:rsid w:val="00191184"/>
    <w:rsid w:val="0019147F"/>
    <w:rsid w:val="00191C53"/>
    <w:rsid w:val="00192426"/>
    <w:rsid w:val="0019324A"/>
    <w:rsid w:val="001943A1"/>
    <w:rsid w:val="00195153"/>
    <w:rsid w:val="00196C10"/>
    <w:rsid w:val="00197EFB"/>
    <w:rsid w:val="001A06E5"/>
    <w:rsid w:val="001A2D65"/>
    <w:rsid w:val="001A3267"/>
    <w:rsid w:val="001A34D0"/>
    <w:rsid w:val="001A4B82"/>
    <w:rsid w:val="001A67FD"/>
    <w:rsid w:val="001A70E9"/>
    <w:rsid w:val="001B00BC"/>
    <w:rsid w:val="001B32D9"/>
    <w:rsid w:val="001B339F"/>
    <w:rsid w:val="001B49AE"/>
    <w:rsid w:val="001B51DA"/>
    <w:rsid w:val="001B5A56"/>
    <w:rsid w:val="001B5E02"/>
    <w:rsid w:val="001B623C"/>
    <w:rsid w:val="001B6961"/>
    <w:rsid w:val="001B7662"/>
    <w:rsid w:val="001B7A03"/>
    <w:rsid w:val="001C0099"/>
    <w:rsid w:val="001C05B6"/>
    <w:rsid w:val="001C0F3E"/>
    <w:rsid w:val="001C1278"/>
    <w:rsid w:val="001C1756"/>
    <w:rsid w:val="001C1944"/>
    <w:rsid w:val="001C1C0E"/>
    <w:rsid w:val="001C1FC8"/>
    <w:rsid w:val="001C23CA"/>
    <w:rsid w:val="001C2B3C"/>
    <w:rsid w:val="001C2CE2"/>
    <w:rsid w:val="001C3ED0"/>
    <w:rsid w:val="001C4DBE"/>
    <w:rsid w:val="001C4EB7"/>
    <w:rsid w:val="001C7198"/>
    <w:rsid w:val="001C7477"/>
    <w:rsid w:val="001C7578"/>
    <w:rsid w:val="001D01F4"/>
    <w:rsid w:val="001D0B31"/>
    <w:rsid w:val="001D115B"/>
    <w:rsid w:val="001D150E"/>
    <w:rsid w:val="001D1529"/>
    <w:rsid w:val="001D15AA"/>
    <w:rsid w:val="001D2EC2"/>
    <w:rsid w:val="001D2F33"/>
    <w:rsid w:val="001D368C"/>
    <w:rsid w:val="001D3C1F"/>
    <w:rsid w:val="001D453D"/>
    <w:rsid w:val="001D49A5"/>
    <w:rsid w:val="001D6773"/>
    <w:rsid w:val="001D75C8"/>
    <w:rsid w:val="001D7AC0"/>
    <w:rsid w:val="001D7B72"/>
    <w:rsid w:val="001E063F"/>
    <w:rsid w:val="001E0F49"/>
    <w:rsid w:val="001E1290"/>
    <w:rsid w:val="001E1FBD"/>
    <w:rsid w:val="001E2A38"/>
    <w:rsid w:val="001E336D"/>
    <w:rsid w:val="001E3871"/>
    <w:rsid w:val="001E3CC4"/>
    <w:rsid w:val="001E3F9D"/>
    <w:rsid w:val="001E7319"/>
    <w:rsid w:val="001E73C9"/>
    <w:rsid w:val="001E7681"/>
    <w:rsid w:val="001E7F70"/>
    <w:rsid w:val="001F0FAF"/>
    <w:rsid w:val="001F22AA"/>
    <w:rsid w:val="001F2B81"/>
    <w:rsid w:val="001F7019"/>
    <w:rsid w:val="001F78E4"/>
    <w:rsid w:val="0020068F"/>
    <w:rsid w:val="0020220A"/>
    <w:rsid w:val="00202BCF"/>
    <w:rsid w:val="0020308B"/>
    <w:rsid w:val="0020320D"/>
    <w:rsid w:val="00203398"/>
    <w:rsid w:val="00203430"/>
    <w:rsid w:val="002036AB"/>
    <w:rsid w:val="002036CD"/>
    <w:rsid w:val="00203EC9"/>
    <w:rsid w:val="00203FC5"/>
    <w:rsid w:val="0020407F"/>
    <w:rsid w:val="00204362"/>
    <w:rsid w:val="00204956"/>
    <w:rsid w:val="00205042"/>
    <w:rsid w:val="00205923"/>
    <w:rsid w:val="00205B07"/>
    <w:rsid w:val="00206FDE"/>
    <w:rsid w:val="00207689"/>
    <w:rsid w:val="00207B96"/>
    <w:rsid w:val="00211A61"/>
    <w:rsid w:val="00211D00"/>
    <w:rsid w:val="00211D1B"/>
    <w:rsid w:val="0021208E"/>
    <w:rsid w:val="00212368"/>
    <w:rsid w:val="00212563"/>
    <w:rsid w:val="002128D6"/>
    <w:rsid w:val="00212A36"/>
    <w:rsid w:val="0021520D"/>
    <w:rsid w:val="00217DEB"/>
    <w:rsid w:val="0022035B"/>
    <w:rsid w:val="00220654"/>
    <w:rsid w:val="00221144"/>
    <w:rsid w:val="002214B1"/>
    <w:rsid w:val="002217B4"/>
    <w:rsid w:val="00221AA9"/>
    <w:rsid w:val="00221AAA"/>
    <w:rsid w:val="00222414"/>
    <w:rsid w:val="002224D4"/>
    <w:rsid w:val="002225C0"/>
    <w:rsid w:val="002226CB"/>
    <w:rsid w:val="002229CD"/>
    <w:rsid w:val="0022382F"/>
    <w:rsid w:val="0022420E"/>
    <w:rsid w:val="00224982"/>
    <w:rsid w:val="00224F4A"/>
    <w:rsid w:val="00225729"/>
    <w:rsid w:val="002306DD"/>
    <w:rsid w:val="00231430"/>
    <w:rsid w:val="00232F63"/>
    <w:rsid w:val="002341E4"/>
    <w:rsid w:val="002344C5"/>
    <w:rsid w:val="0023662E"/>
    <w:rsid w:val="00236832"/>
    <w:rsid w:val="00237C59"/>
    <w:rsid w:val="00237D15"/>
    <w:rsid w:val="0024014E"/>
    <w:rsid w:val="002407D3"/>
    <w:rsid w:val="00240983"/>
    <w:rsid w:val="00240E34"/>
    <w:rsid w:val="00242865"/>
    <w:rsid w:val="00243C43"/>
    <w:rsid w:val="00243ECD"/>
    <w:rsid w:val="00244FBA"/>
    <w:rsid w:val="00245296"/>
    <w:rsid w:val="00247588"/>
    <w:rsid w:val="002476CF"/>
    <w:rsid w:val="0025095D"/>
    <w:rsid w:val="00250F5B"/>
    <w:rsid w:val="002531F6"/>
    <w:rsid w:val="002543BE"/>
    <w:rsid w:val="00254C3D"/>
    <w:rsid w:val="00260684"/>
    <w:rsid w:val="00260B43"/>
    <w:rsid w:val="002618B1"/>
    <w:rsid w:val="00261DAA"/>
    <w:rsid w:val="00262DF7"/>
    <w:rsid w:val="00264457"/>
    <w:rsid w:val="00265EE9"/>
    <w:rsid w:val="00266185"/>
    <w:rsid w:val="002672CA"/>
    <w:rsid w:val="002679A4"/>
    <w:rsid w:val="00270B27"/>
    <w:rsid w:val="002720A5"/>
    <w:rsid w:val="00272440"/>
    <w:rsid w:val="002725DC"/>
    <w:rsid w:val="00272DAA"/>
    <w:rsid w:val="002736A6"/>
    <w:rsid w:val="00273A6C"/>
    <w:rsid w:val="00273DD0"/>
    <w:rsid w:val="00274214"/>
    <w:rsid w:val="00274622"/>
    <w:rsid w:val="002747A5"/>
    <w:rsid w:val="00274892"/>
    <w:rsid w:val="00274BCE"/>
    <w:rsid w:val="00275AFE"/>
    <w:rsid w:val="00276A80"/>
    <w:rsid w:val="002801BD"/>
    <w:rsid w:val="0028145C"/>
    <w:rsid w:val="00281980"/>
    <w:rsid w:val="00281DF2"/>
    <w:rsid w:val="002821B0"/>
    <w:rsid w:val="00282602"/>
    <w:rsid w:val="00283E58"/>
    <w:rsid w:val="00283ED2"/>
    <w:rsid w:val="00285834"/>
    <w:rsid w:val="002864A7"/>
    <w:rsid w:val="00287778"/>
    <w:rsid w:val="00287E73"/>
    <w:rsid w:val="002902C1"/>
    <w:rsid w:val="002909C6"/>
    <w:rsid w:val="00291614"/>
    <w:rsid w:val="002917DB"/>
    <w:rsid w:val="00291EF2"/>
    <w:rsid w:val="00292F2D"/>
    <w:rsid w:val="002941CB"/>
    <w:rsid w:val="00295967"/>
    <w:rsid w:val="00295F18"/>
    <w:rsid w:val="002961CC"/>
    <w:rsid w:val="00296254"/>
    <w:rsid w:val="00296FF6"/>
    <w:rsid w:val="00297110"/>
    <w:rsid w:val="002976A7"/>
    <w:rsid w:val="00297B1E"/>
    <w:rsid w:val="002A0B0B"/>
    <w:rsid w:val="002A0D72"/>
    <w:rsid w:val="002A136F"/>
    <w:rsid w:val="002A14E2"/>
    <w:rsid w:val="002A20B5"/>
    <w:rsid w:val="002A222C"/>
    <w:rsid w:val="002A2572"/>
    <w:rsid w:val="002A2DC9"/>
    <w:rsid w:val="002A2E2C"/>
    <w:rsid w:val="002A3096"/>
    <w:rsid w:val="002A36D5"/>
    <w:rsid w:val="002A3EFF"/>
    <w:rsid w:val="002A4979"/>
    <w:rsid w:val="002A49BC"/>
    <w:rsid w:val="002A5055"/>
    <w:rsid w:val="002A507E"/>
    <w:rsid w:val="002A59A3"/>
    <w:rsid w:val="002A5BC9"/>
    <w:rsid w:val="002A5FF8"/>
    <w:rsid w:val="002B0A0F"/>
    <w:rsid w:val="002B0B4C"/>
    <w:rsid w:val="002B3B0D"/>
    <w:rsid w:val="002B3E76"/>
    <w:rsid w:val="002B47E7"/>
    <w:rsid w:val="002B6677"/>
    <w:rsid w:val="002B6EC9"/>
    <w:rsid w:val="002B769B"/>
    <w:rsid w:val="002C0E72"/>
    <w:rsid w:val="002C17C0"/>
    <w:rsid w:val="002C38AE"/>
    <w:rsid w:val="002C3C03"/>
    <w:rsid w:val="002C42DE"/>
    <w:rsid w:val="002C50A4"/>
    <w:rsid w:val="002C50D1"/>
    <w:rsid w:val="002C512B"/>
    <w:rsid w:val="002C597A"/>
    <w:rsid w:val="002C5CEF"/>
    <w:rsid w:val="002C6A6C"/>
    <w:rsid w:val="002D01AF"/>
    <w:rsid w:val="002D1094"/>
    <w:rsid w:val="002D237B"/>
    <w:rsid w:val="002D29EF"/>
    <w:rsid w:val="002D2D56"/>
    <w:rsid w:val="002D3125"/>
    <w:rsid w:val="002D378F"/>
    <w:rsid w:val="002D393E"/>
    <w:rsid w:val="002D4221"/>
    <w:rsid w:val="002D5CDB"/>
    <w:rsid w:val="002D63A5"/>
    <w:rsid w:val="002D67F0"/>
    <w:rsid w:val="002D78E4"/>
    <w:rsid w:val="002E031F"/>
    <w:rsid w:val="002E11AE"/>
    <w:rsid w:val="002E145F"/>
    <w:rsid w:val="002E21D8"/>
    <w:rsid w:val="002E2371"/>
    <w:rsid w:val="002E4803"/>
    <w:rsid w:val="002E4EC0"/>
    <w:rsid w:val="002E52E3"/>
    <w:rsid w:val="002E6409"/>
    <w:rsid w:val="002E6BED"/>
    <w:rsid w:val="002F102E"/>
    <w:rsid w:val="002F15C9"/>
    <w:rsid w:val="002F1B59"/>
    <w:rsid w:val="002F2443"/>
    <w:rsid w:val="002F2B78"/>
    <w:rsid w:val="002F43D8"/>
    <w:rsid w:val="002F6AF2"/>
    <w:rsid w:val="002F70E8"/>
    <w:rsid w:val="00300483"/>
    <w:rsid w:val="003008AA"/>
    <w:rsid w:val="00300D9A"/>
    <w:rsid w:val="003010E9"/>
    <w:rsid w:val="00301F10"/>
    <w:rsid w:val="00302523"/>
    <w:rsid w:val="003026C7"/>
    <w:rsid w:val="00302CF4"/>
    <w:rsid w:val="0030332E"/>
    <w:rsid w:val="0030392E"/>
    <w:rsid w:val="00303E6D"/>
    <w:rsid w:val="0030495C"/>
    <w:rsid w:val="00306701"/>
    <w:rsid w:val="00306A38"/>
    <w:rsid w:val="00306C9A"/>
    <w:rsid w:val="00310FFF"/>
    <w:rsid w:val="00311CFE"/>
    <w:rsid w:val="0031245C"/>
    <w:rsid w:val="00312B37"/>
    <w:rsid w:val="00312BF9"/>
    <w:rsid w:val="00313768"/>
    <w:rsid w:val="00313A4F"/>
    <w:rsid w:val="00313FE4"/>
    <w:rsid w:val="00315E3B"/>
    <w:rsid w:val="00316B64"/>
    <w:rsid w:val="0031777D"/>
    <w:rsid w:val="00317E35"/>
    <w:rsid w:val="00317EE5"/>
    <w:rsid w:val="00320056"/>
    <w:rsid w:val="003206A7"/>
    <w:rsid w:val="0032081A"/>
    <w:rsid w:val="00320AA3"/>
    <w:rsid w:val="0032103E"/>
    <w:rsid w:val="0032182C"/>
    <w:rsid w:val="00321F98"/>
    <w:rsid w:val="00322542"/>
    <w:rsid w:val="00322C40"/>
    <w:rsid w:val="00322C74"/>
    <w:rsid w:val="00322D8D"/>
    <w:rsid w:val="00324287"/>
    <w:rsid w:val="003256AD"/>
    <w:rsid w:val="00325C5C"/>
    <w:rsid w:val="003264AA"/>
    <w:rsid w:val="0032693A"/>
    <w:rsid w:val="003277C4"/>
    <w:rsid w:val="00327E8C"/>
    <w:rsid w:val="00330342"/>
    <w:rsid w:val="003308F0"/>
    <w:rsid w:val="00330A0A"/>
    <w:rsid w:val="003320B2"/>
    <w:rsid w:val="003321F1"/>
    <w:rsid w:val="00332F42"/>
    <w:rsid w:val="00333AE3"/>
    <w:rsid w:val="00335564"/>
    <w:rsid w:val="003374E9"/>
    <w:rsid w:val="00340043"/>
    <w:rsid w:val="00340232"/>
    <w:rsid w:val="0034066C"/>
    <w:rsid w:val="00340B19"/>
    <w:rsid w:val="00340CA1"/>
    <w:rsid w:val="003413B8"/>
    <w:rsid w:val="00341DD6"/>
    <w:rsid w:val="00342A1F"/>
    <w:rsid w:val="00342AA1"/>
    <w:rsid w:val="00342AAD"/>
    <w:rsid w:val="00343B08"/>
    <w:rsid w:val="00345473"/>
    <w:rsid w:val="003463FF"/>
    <w:rsid w:val="0034776A"/>
    <w:rsid w:val="00347EED"/>
    <w:rsid w:val="003501FF"/>
    <w:rsid w:val="00350DC5"/>
    <w:rsid w:val="00351072"/>
    <w:rsid w:val="00351B1B"/>
    <w:rsid w:val="00354E88"/>
    <w:rsid w:val="0035573F"/>
    <w:rsid w:val="003566D6"/>
    <w:rsid w:val="003566D7"/>
    <w:rsid w:val="00357A11"/>
    <w:rsid w:val="00357FBC"/>
    <w:rsid w:val="003634CA"/>
    <w:rsid w:val="00363C75"/>
    <w:rsid w:val="00364166"/>
    <w:rsid w:val="003643F5"/>
    <w:rsid w:val="00364862"/>
    <w:rsid w:val="0036567F"/>
    <w:rsid w:val="00365FBB"/>
    <w:rsid w:val="0036729A"/>
    <w:rsid w:val="00370519"/>
    <w:rsid w:val="00370B94"/>
    <w:rsid w:val="00372812"/>
    <w:rsid w:val="003741EA"/>
    <w:rsid w:val="0037466F"/>
    <w:rsid w:val="00375A8E"/>
    <w:rsid w:val="00375BDA"/>
    <w:rsid w:val="00376BE6"/>
    <w:rsid w:val="0038014C"/>
    <w:rsid w:val="00381206"/>
    <w:rsid w:val="00381632"/>
    <w:rsid w:val="00381962"/>
    <w:rsid w:val="00382703"/>
    <w:rsid w:val="003839C7"/>
    <w:rsid w:val="00383DE5"/>
    <w:rsid w:val="00384C32"/>
    <w:rsid w:val="00385140"/>
    <w:rsid w:val="00385308"/>
    <w:rsid w:val="00386A10"/>
    <w:rsid w:val="0038742B"/>
    <w:rsid w:val="00387492"/>
    <w:rsid w:val="003876D2"/>
    <w:rsid w:val="00387E21"/>
    <w:rsid w:val="00392A00"/>
    <w:rsid w:val="00393B31"/>
    <w:rsid w:val="00393EA9"/>
    <w:rsid w:val="003944ED"/>
    <w:rsid w:val="00394A81"/>
    <w:rsid w:val="0039578E"/>
    <w:rsid w:val="00396BC7"/>
    <w:rsid w:val="00397991"/>
    <w:rsid w:val="003A126A"/>
    <w:rsid w:val="003A179C"/>
    <w:rsid w:val="003A1DF9"/>
    <w:rsid w:val="003A2084"/>
    <w:rsid w:val="003A2320"/>
    <w:rsid w:val="003A2455"/>
    <w:rsid w:val="003A29EB"/>
    <w:rsid w:val="003A5069"/>
    <w:rsid w:val="003A531C"/>
    <w:rsid w:val="003A722B"/>
    <w:rsid w:val="003B01D5"/>
    <w:rsid w:val="003B0C5E"/>
    <w:rsid w:val="003B2211"/>
    <w:rsid w:val="003B284E"/>
    <w:rsid w:val="003B2CFD"/>
    <w:rsid w:val="003B3748"/>
    <w:rsid w:val="003B5803"/>
    <w:rsid w:val="003B5C79"/>
    <w:rsid w:val="003B7406"/>
    <w:rsid w:val="003B7D28"/>
    <w:rsid w:val="003C0783"/>
    <w:rsid w:val="003C0FE2"/>
    <w:rsid w:val="003C10A3"/>
    <w:rsid w:val="003C37AC"/>
    <w:rsid w:val="003C3BA3"/>
    <w:rsid w:val="003C51E6"/>
    <w:rsid w:val="003C5374"/>
    <w:rsid w:val="003C6D66"/>
    <w:rsid w:val="003D0739"/>
    <w:rsid w:val="003D0BE2"/>
    <w:rsid w:val="003D157D"/>
    <w:rsid w:val="003D185B"/>
    <w:rsid w:val="003D19DB"/>
    <w:rsid w:val="003D2B4B"/>
    <w:rsid w:val="003D2EC4"/>
    <w:rsid w:val="003D2EF8"/>
    <w:rsid w:val="003D51A9"/>
    <w:rsid w:val="003D5937"/>
    <w:rsid w:val="003D5A07"/>
    <w:rsid w:val="003D5D57"/>
    <w:rsid w:val="003D5EA4"/>
    <w:rsid w:val="003D609B"/>
    <w:rsid w:val="003D6218"/>
    <w:rsid w:val="003D7A1A"/>
    <w:rsid w:val="003E0609"/>
    <w:rsid w:val="003E0741"/>
    <w:rsid w:val="003E0D30"/>
    <w:rsid w:val="003E0EB9"/>
    <w:rsid w:val="003E19C8"/>
    <w:rsid w:val="003E1D7C"/>
    <w:rsid w:val="003E338D"/>
    <w:rsid w:val="003E3BED"/>
    <w:rsid w:val="003E3DE8"/>
    <w:rsid w:val="003E4DAE"/>
    <w:rsid w:val="003E6B67"/>
    <w:rsid w:val="003E730C"/>
    <w:rsid w:val="003E7980"/>
    <w:rsid w:val="003E7A6B"/>
    <w:rsid w:val="003E7A7E"/>
    <w:rsid w:val="003F0E4E"/>
    <w:rsid w:val="003F1F0D"/>
    <w:rsid w:val="003F1F10"/>
    <w:rsid w:val="003F22B8"/>
    <w:rsid w:val="003F33B7"/>
    <w:rsid w:val="003F4614"/>
    <w:rsid w:val="003F526C"/>
    <w:rsid w:val="003F5366"/>
    <w:rsid w:val="003F54BC"/>
    <w:rsid w:val="003F671F"/>
    <w:rsid w:val="003F7BE5"/>
    <w:rsid w:val="003F7F7A"/>
    <w:rsid w:val="004008F8"/>
    <w:rsid w:val="00402DE9"/>
    <w:rsid w:val="00403A55"/>
    <w:rsid w:val="00403F89"/>
    <w:rsid w:val="0040411F"/>
    <w:rsid w:val="00404539"/>
    <w:rsid w:val="004048DF"/>
    <w:rsid w:val="00404E35"/>
    <w:rsid w:val="00406731"/>
    <w:rsid w:val="00407275"/>
    <w:rsid w:val="004072FC"/>
    <w:rsid w:val="0040761A"/>
    <w:rsid w:val="004078E3"/>
    <w:rsid w:val="00407AC8"/>
    <w:rsid w:val="00407FEC"/>
    <w:rsid w:val="00410F9B"/>
    <w:rsid w:val="00411900"/>
    <w:rsid w:val="00412241"/>
    <w:rsid w:val="0041230E"/>
    <w:rsid w:val="004124C3"/>
    <w:rsid w:val="00412EDA"/>
    <w:rsid w:val="00413373"/>
    <w:rsid w:val="00413C7D"/>
    <w:rsid w:val="004143E1"/>
    <w:rsid w:val="00415275"/>
    <w:rsid w:val="004154EB"/>
    <w:rsid w:val="00415E33"/>
    <w:rsid w:val="00416130"/>
    <w:rsid w:val="00420376"/>
    <w:rsid w:val="00421703"/>
    <w:rsid w:val="00422B31"/>
    <w:rsid w:val="00423285"/>
    <w:rsid w:val="004243FF"/>
    <w:rsid w:val="0042571D"/>
    <w:rsid w:val="00427171"/>
    <w:rsid w:val="00427919"/>
    <w:rsid w:val="00431117"/>
    <w:rsid w:val="004318B1"/>
    <w:rsid w:val="00431B1A"/>
    <w:rsid w:val="00433A0E"/>
    <w:rsid w:val="0043463B"/>
    <w:rsid w:val="00435B9E"/>
    <w:rsid w:val="004404D6"/>
    <w:rsid w:val="00440838"/>
    <w:rsid w:val="00441144"/>
    <w:rsid w:val="00442F29"/>
    <w:rsid w:val="00444CFE"/>
    <w:rsid w:val="00444F25"/>
    <w:rsid w:val="00445AF2"/>
    <w:rsid w:val="0044796D"/>
    <w:rsid w:val="00452906"/>
    <w:rsid w:val="0045330F"/>
    <w:rsid w:val="004536CC"/>
    <w:rsid w:val="004550DB"/>
    <w:rsid w:val="0045531A"/>
    <w:rsid w:val="00455496"/>
    <w:rsid w:val="00456BA9"/>
    <w:rsid w:val="00456C8B"/>
    <w:rsid w:val="004601E9"/>
    <w:rsid w:val="00460DDA"/>
    <w:rsid w:val="00461175"/>
    <w:rsid w:val="00461203"/>
    <w:rsid w:val="00461556"/>
    <w:rsid w:val="004622F3"/>
    <w:rsid w:val="004631FF"/>
    <w:rsid w:val="00463833"/>
    <w:rsid w:val="00463FAA"/>
    <w:rsid w:val="00465193"/>
    <w:rsid w:val="0046583F"/>
    <w:rsid w:val="004662D7"/>
    <w:rsid w:val="004668AA"/>
    <w:rsid w:val="00467FD6"/>
    <w:rsid w:val="00470964"/>
    <w:rsid w:val="00471B4B"/>
    <w:rsid w:val="00471EDA"/>
    <w:rsid w:val="00472792"/>
    <w:rsid w:val="00472982"/>
    <w:rsid w:val="004742EE"/>
    <w:rsid w:val="0047445A"/>
    <w:rsid w:val="00474ABB"/>
    <w:rsid w:val="00474D11"/>
    <w:rsid w:val="00474F15"/>
    <w:rsid w:val="00475053"/>
    <w:rsid w:val="004750E8"/>
    <w:rsid w:val="00475197"/>
    <w:rsid w:val="00476850"/>
    <w:rsid w:val="00477AE2"/>
    <w:rsid w:val="00477EA0"/>
    <w:rsid w:val="0048056D"/>
    <w:rsid w:val="00480E30"/>
    <w:rsid w:val="00480F6D"/>
    <w:rsid w:val="0048283E"/>
    <w:rsid w:val="004830BA"/>
    <w:rsid w:val="0048396D"/>
    <w:rsid w:val="00484749"/>
    <w:rsid w:val="00484F87"/>
    <w:rsid w:val="00485DFD"/>
    <w:rsid w:val="00486C1C"/>
    <w:rsid w:val="004876FA"/>
    <w:rsid w:val="00490510"/>
    <w:rsid w:val="00490855"/>
    <w:rsid w:val="00490B80"/>
    <w:rsid w:val="00490D18"/>
    <w:rsid w:val="00492AEC"/>
    <w:rsid w:val="00493F64"/>
    <w:rsid w:val="004940D7"/>
    <w:rsid w:val="00494A07"/>
    <w:rsid w:val="004953B9"/>
    <w:rsid w:val="0049557D"/>
    <w:rsid w:val="00496362"/>
    <w:rsid w:val="004A0D15"/>
    <w:rsid w:val="004A0FCC"/>
    <w:rsid w:val="004A1D25"/>
    <w:rsid w:val="004A2074"/>
    <w:rsid w:val="004A20AE"/>
    <w:rsid w:val="004A3122"/>
    <w:rsid w:val="004A474F"/>
    <w:rsid w:val="004A5232"/>
    <w:rsid w:val="004A5E2A"/>
    <w:rsid w:val="004A70E4"/>
    <w:rsid w:val="004A7A04"/>
    <w:rsid w:val="004B01B3"/>
    <w:rsid w:val="004B0525"/>
    <w:rsid w:val="004B162B"/>
    <w:rsid w:val="004B1BD3"/>
    <w:rsid w:val="004B1CE3"/>
    <w:rsid w:val="004B21D0"/>
    <w:rsid w:val="004B3F16"/>
    <w:rsid w:val="004B490F"/>
    <w:rsid w:val="004B4D82"/>
    <w:rsid w:val="004B4E64"/>
    <w:rsid w:val="004B5585"/>
    <w:rsid w:val="004B660B"/>
    <w:rsid w:val="004B6BF6"/>
    <w:rsid w:val="004B732D"/>
    <w:rsid w:val="004B7B00"/>
    <w:rsid w:val="004B7C13"/>
    <w:rsid w:val="004B7E73"/>
    <w:rsid w:val="004C0763"/>
    <w:rsid w:val="004C158F"/>
    <w:rsid w:val="004C1EBE"/>
    <w:rsid w:val="004C35F1"/>
    <w:rsid w:val="004C3E09"/>
    <w:rsid w:val="004C46E1"/>
    <w:rsid w:val="004C572E"/>
    <w:rsid w:val="004C5F3B"/>
    <w:rsid w:val="004C6064"/>
    <w:rsid w:val="004C639C"/>
    <w:rsid w:val="004C67D1"/>
    <w:rsid w:val="004C696A"/>
    <w:rsid w:val="004C6B5F"/>
    <w:rsid w:val="004C73BA"/>
    <w:rsid w:val="004C7B82"/>
    <w:rsid w:val="004D088A"/>
    <w:rsid w:val="004D0BDE"/>
    <w:rsid w:val="004D24F8"/>
    <w:rsid w:val="004D34D6"/>
    <w:rsid w:val="004D3CE1"/>
    <w:rsid w:val="004D3D9F"/>
    <w:rsid w:val="004D3E90"/>
    <w:rsid w:val="004D4AA6"/>
    <w:rsid w:val="004D54CF"/>
    <w:rsid w:val="004D6D6B"/>
    <w:rsid w:val="004D7F11"/>
    <w:rsid w:val="004E0825"/>
    <w:rsid w:val="004E1F04"/>
    <w:rsid w:val="004E2667"/>
    <w:rsid w:val="004E28AF"/>
    <w:rsid w:val="004E2922"/>
    <w:rsid w:val="004E31DE"/>
    <w:rsid w:val="004E3366"/>
    <w:rsid w:val="004E37F0"/>
    <w:rsid w:val="004E3F69"/>
    <w:rsid w:val="004E4061"/>
    <w:rsid w:val="004E48DC"/>
    <w:rsid w:val="004E4D09"/>
    <w:rsid w:val="004E4D0E"/>
    <w:rsid w:val="004E5733"/>
    <w:rsid w:val="004E5A83"/>
    <w:rsid w:val="004E66F7"/>
    <w:rsid w:val="004E73BC"/>
    <w:rsid w:val="004F0044"/>
    <w:rsid w:val="004F0A79"/>
    <w:rsid w:val="004F3647"/>
    <w:rsid w:val="004F4656"/>
    <w:rsid w:val="004F47E2"/>
    <w:rsid w:val="004F4B89"/>
    <w:rsid w:val="004F4ED1"/>
    <w:rsid w:val="004F5E97"/>
    <w:rsid w:val="004F609C"/>
    <w:rsid w:val="004F728A"/>
    <w:rsid w:val="004F7ABB"/>
    <w:rsid w:val="00500C4F"/>
    <w:rsid w:val="005013AB"/>
    <w:rsid w:val="00502DAF"/>
    <w:rsid w:val="005032C6"/>
    <w:rsid w:val="00503A48"/>
    <w:rsid w:val="00503C27"/>
    <w:rsid w:val="00503D0F"/>
    <w:rsid w:val="005042E4"/>
    <w:rsid w:val="00505026"/>
    <w:rsid w:val="00506D5B"/>
    <w:rsid w:val="00507540"/>
    <w:rsid w:val="005076F3"/>
    <w:rsid w:val="00507C9F"/>
    <w:rsid w:val="00507E45"/>
    <w:rsid w:val="0051171E"/>
    <w:rsid w:val="005126B5"/>
    <w:rsid w:val="00512F3E"/>
    <w:rsid w:val="0051442E"/>
    <w:rsid w:val="0051599D"/>
    <w:rsid w:val="00516BB0"/>
    <w:rsid w:val="00516E6C"/>
    <w:rsid w:val="005171DA"/>
    <w:rsid w:val="00520260"/>
    <w:rsid w:val="0052033F"/>
    <w:rsid w:val="005215BB"/>
    <w:rsid w:val="005224C4"/>
    <w:rsid w:val="00522535"/>
    <w:rsid w:val="005226E5"/>
    <w:rsid w:val="00522EC2"/>
    <w:rsid w:val="00524173"/>
    <w:rsid w:val="00524444"/>
    <w:rsid w:val="0052461B"/>
    <w:rsid w:val="00526099"/>
    <w:rsid w:val="005263B6"/>
    <w:rsid w:val="00526980"/>
    <w:rsid w:val="005273AC"/>
    <w:rsid w:val="005308E4"/>
    <w:rsid w:val="00532630"/>
    <w:rsid w:val="00534811"/>
    <w:rsid w:val="00535002"/>
    <w:rsid w:val="00535281"/>
    <w:rsid w:val="00535B41"/>
    <w:rsid w:val="00535BAF"/>
    <w:rsid w:val="00535D01"/>
    <w:rsid w:val="00536103"/>
    <w:rsid w:val="00536FF3"/>
    <w:rsid w:val="00537E5E"/>
    <w:rsid w:val="00537F73"/>
    <w:rsid w:val="00537FA5"/>
    <w:rsid w:val="005405D6"/>
    <w:rsid w:val="005406CA"/>
    <w:rsid w:val="00541221"/>
    <w:rsid w:val="0054165E"/>
    <w:rsid w:val="00543200"/>
    <w:rsid w:val="00543754"/>
    <w:rsid w:val="00543F0F"/>
    <w:rsid w:val="005456F2"/>
    <w:rsid w:val="00545A2D"/>
    <w:rsid w:val="00547711"/>
    <w:rsid w:val="0055007B"/>
    <w:rsid w:val="00550CD4"/>
    <w:rsid w:val="00550DB0"/>
    <w:rsid w:val="0055124B"/>
    <w:rsid w:val="00552312"/>
    <w:rsid w:val="00552FBA"/>
    <w:rsid w:val="0055330B"/>
    <w:rsid w:val="00554859"/>
    <w:rsid w:val="0055593F"/>
    <w:rsid w:val="00555D56"/>
    <w:rsid w:val="00557138"/>
    <w:rsid w:val="00557336"/>
    <w:rsid w:val="005575EF"/>
    <w:rsid w:val="00560080"/>
    <w:rsid w:val="00561145"/>
    <w:rsid w:val="0056189B"/>
    <w:rsid w:val="00562C77"/>
    <w:rsid w:val="00562CB5"/>
    <w:rsid w:val="005644B5"/>
    <w:rsid w:val="005651CA"/>
    <w:rsid w:val="0056567F"/>
    <w:rsid w:val="00565865"/>
    <w:rsid w:val="00565C24"/>
    <w:rsid w:val="005661BF"/>
    <w:rsid w:val="00566431"/>
    <w:rsid w:val="00566467"/>
    <w:rsid w:val="00566DAE"/>
    <w:rsid w:val="00566DDD"/>
    <w:rsid w:val="00567683"/>
    <w:rsid w:val="00567F46"/>
    <w:rsid w:val="00567F52"/>
    <w:rsid w:val="005703BF"/>
    <w:rsid w:val="00570D9D"/>
    <w:rsid w:val="00570F38"/>
    <w:rsid w:val="005710EF"/>
    <w:rsid w:val="0057118D"/>
    <w:rsid w:val="00571225"/>
    <w:rsid w:val="00571239"/>
    <w:rsid w:val="00571660"/>
    <w:rsid w:val="00571C1B"/>
    <w:rsid w:val="005722D0"/>
    <w:rsid w:val="00572C36"/>
    <w:rsid w:val="00572C99"/>
    <w:rsid w:val="00573C59"/>
    <w:rsid w:val="0057442B"/>
    <w:rsid w:val="00574EE1"/>
    <w:rsid w:val="0057510E"/>
    <w:rsid w:val="005755D3"/>
    <w:rsid w:val="005778C8"/>
    <w:rsid w:val="00577BCF"/>
    <w:rsid w:val="005809A3"/>
    <w:rsid w:val="0058131B"/>
    <w:rsid w:val="00582671"/>
    <w:rsid w:val="00582AFA"/>
    <w:rsid w:val="00583E61"/>
    <w:rsid w:val="00584241"/>
    <w:rsid w:val="00585620"/>
    <w:rsid w:val="00585A64"/>
    <w:rsid w:val="00585B85"/>
    <w:rsid w:val="00585D72"/>
    <w:rsid w:val="00585F1C"/>
    <w:rsid w:val="00586B65"/>
    <w:rsid w:val="005878D0"/>
    <w:rsid w:val="0059010B"/>
    <w:rsid w:val="00591234"/>
    <w:rsid w:val="0059145E"/>
    <w:rsid w:val="00591562"/>
    <w:rsid w:val="00591E46"/>
    <w:rsid w:val="00592771"/>
    <w:rsid w:val="00592E6D"/>
    <w:rsid w:val="005940D2"/>
    <w:rsid w:val="00594C0A"/>
    <w:rsid w:val="00594C83"/>
    <w:rsid w:val="005951A2"/>
    <w:rsid w:val="00595A4B"/>
    <w:rsid w:val="00595E04"/>
    <w:rsid w:val="00596425"/>
    <w:rsid w:val="00596ACC"/>
    <w:rsid w:val="00597195"/>
    <w:rsid w:val="00597DF1"/>
    <w:rsid w:val="005A0192"/>
    <w:rsid w:val="005A080C"/>
    <w:rsid w:val="005A0D2E"/>
    <w:rsid w:val="005A1B1D"/>
    <w:rsid w:val="005A1FDA"/>
    <w:rsid w:val="005A20AD"/>
    <w:rsid w:val="005A2EF0"/>
    <w:rsid w:val="005A3E17"/>
    <w:rsid w:val="005A41AD"/>
    <w:rsid w:val="005A4992"/>
    <w:rsid w:val="005A4DB7"/>
    <w:rsid w:val="005A5279"/>
    <w:rsid w:val="005A7BA6"/>
    <w:rsid w:val="005B12BA"/>
    <w:rsid w:val="005B30D7"/>
    <w:rsid w:val="005B3B13"/>
    <w:rsid w:val="005B3B98"/>
    <w:rsid w:val="005B41B0"/>
    <w:rsid w:val="005B442D"/>
    <w:rsid w:val="005B4558"/>
    <w:rsid w:val="005B4B9D"/>
    <w:rsid w:val="005B56C4"/>
    <w:rsid w:val="005B6063"/>
    <w:rsid w:val="005B61A9"/>
    <w:rsid w:val="005B62D2"/>
    <w:rsid w:val="005B63BF"/>
    <w:rsid w:val="005B7221"/>
    <w:rsid w:val="005B752A"/>
    <w:rsid w:val="005B7D0F"/>
    <w:rsid w:val="005C1F1C"/>
    <w:rsid w:val="005C2EB6"/>
    <w:rsid w:val="005C4BCF"/>
    <w:rsid w:val="005C5962"/>
    <w:rsid w:val="005C637B"/>
    <w:rsid w:val="005C666E"/>
    <w:rsid w:val="005C6DC8"/>
    <w:rsid w:val="005C7AC3"/>
    <w:rsid w:val="005C7D38"/>
    <w:rsid w:val="005D127C"/>
    <w:rsid w:val="005D17DD"/>
    <w:rsid w:val="005D1C36"/>
    <w:rsid w:val="005D1F0C"/>
    <w:rsid w:val="005D261C"/>
    <w:rsid w:val="005D331D"/>
    <w:rsid w:val="005D5E5D"/>
    <w:rsid w:val="005D6559"/>
    <w:rsid w:val="005D7A8B"/>
    <w:rsid w:val="005E0192"/>
    <w:rsid w:val="005E0322"/>
    <w:rsid w:val="005E08C0"/>
    <w:rsid w:val="005E1431"/>
    <w:rsid w:val="005E14A9"/>
    <w:rsid w:val="005E155D"/>
    <w:rsid w:val="005E232E"/>
    <w:rsid w:val="005E372B"/>
    <w:rsid w:val="005E39E2"/>
    <w:rsid w:val="005E3ABD"/>
    <w:rsid w:val="005E495E"/>
    <w:rsid w:val="005E548E"/>
    <w:rsid w:val="005E5B14"/>
    <w:rsid w:val="005E660D"/>
    <w:rsid w:val="005E6689"/>
    <w:rsid w:val="005E6C89"/>
    <w:rsid w:val="005E70FD"/>
    <w:rsid w:val="005E7A09"/>
    <w:rsid w:val="005F37C9"/>
    <w:rsid w:val="005F37F1"/>
    <w:rsid w:val="005F46A0"/>
    <w:rsid w:val="005F5434"/>
    <w:rsid w:val="005F5C6E"/>
    <w:rsid w:val="005F6838"/>
    <w:rsid w:val="005F7BE2"/>
    <w:rsid w:val="005F7CE0"/>
    <w:rsid w:val="00600119"/>
    <w:rsid w:val="00600283"/>
    <w:rsid w:val="0060030D"/>
    <w:rsid w:val="00601074"/>
    <w:rsid w:val="0060313B"/>
    <w:rsid w:val="00603730"/>
    <w:rsid w:val="0060406B"/>
    <w:rsid w:val="006048C4"/>
    <w:rsid w:val="00604DE8"/>
    <w:rsid w:val="00605B5D"/>
    <w:rsid w:val="00606030"/>
    <w:rsid w:val="00607677"/>
    <w:rsid w:val="00607C4A"/>
    <w:rsid w:val="00610E64"/>
    <w:rsid w:val="00611BD7"/>
    <w:rsid w:val="006126BA"/>
    <w:rsid w:val="00612828"/>
    <w:rsid w:val="006129EC"/>
    <w:rsid w:val="0061400D"/>
    <w:rsid w:val="0061409D"/>
    <w:rsid w:val="006141B9"/>
    <w:rsid w:val="0061479A"/>
    <w:rsid w:val="00614BA5"/>
    <w:rsid w:val="00615306"/>
    <w:rsid w:val="00615FA5"/>
    <w:rsid w:val="006163F0"/>
    <w:rsid w:val="00616532"/>
    <w:rsid w:val="0061735B"/>
    <w:rsid w:val="0061789E"/>
    <w:rsid w:val="00620025"/>
    <w:rsid w:val="00623A13"/>
    <w:rsid w:val="00623AB2"/>
    <w:rsid w:val="00623C24"/>
    <w:rsid w:val="00624622"/>
    <w:rsid w:val="006248A7"/>
    <w:rsid w:val="00625491"/>
    <w:rsid w:val="00625F43"/>
    <w:rsid w:val="00626200"/>
    <w:rsid w:val="00626915"/>
    <w:rsid w:val="00627E59"/>
    <w:rsid w:val="00627E98"/>
    <w:rsid w:val="00630B19"/>
    <w:rsid w:val="00631559"/>
    <w:rsid w:val="00632412"/>
    <w:rsid w:val="006327AB"/>
    <w:rsid w:val="00634800"/>
    <w:rsid w:val="0063526A"/>
    <w:rsid w:val="006357E4"/>
    <w:rsid w:val="00636398"/>
    <w:rsid w:val="00636D48"/>
    <w:rsid w:val="0063707C"/>
    <w:rsid w:val="00637355"/>
    <w:rsid w:val="00637E76"/>
    <w:rsid w:val="00641E60"/>
    <w:rsid w:val="0064315E"/>
    <w:rsid w:val="00643682"/>
    <w:rsid w:val="00643995"/>
    <w:rsid w:val="006439B8"/>
    <w:rsid w:val="00644E0A"/>
    <w:rsid w:val="00645BC7"/>
    <w:rsid w:val="00646311"/>
    <w:rsid w:val="00647579"/>
    <w:rsid w:val="00650FD9"/>
    <w:rsid w:val="00652387"/>
    <w:rsid w:val="00652D9A"/>
    <w:rsid w:val="00652FD5"/>
    <w:rsid w:val="006533EC"/>
    <w:rsid w:val="00653898"/>
    <w:rsid w:val="006538B0"/>
    <w:rsid w:val="0065488C"/>
    <w:rsid w:val="006548C5"/>
    <w:rsid w:val="006553B8"/>
    <w:rsid w:val="00655583"/>
    <w:rsid w:val="006558ED"/>
    <w:rsid w:val="006561E7"/>
    <w:rsid w:val="00656899"/>
    <w:rsid w:val="006574F2"/>
    <w:rsid w:val="00660641"/>
    <w:rsid w:val="006609A0"/>
    <w:rsid w:val="00660DC6"/>
    <w:rsid w:val="00661532"/>
    <w:rsid w:val="00664348"/>
    <w:rsid w:val="00664A67"/>
    <w:rsid w:val="006672A7"/>
    <w:rsid w:val="0066789B"/>
    <w:rsid w:val="00667C64"/>
    <w:rsid w:val="0067013A"/>
    <w:rsid w:val="006716FB"/>
    <w:rsid w:val="00671A52"/>
    <w:rsid w:val="00671AEC"/>
    <w:rsid w:val="00671B8D"/>
    <w:rsid w:val="00671BB7"/>
    <w:rsid w:val="00671CFC"/>
    <w:rsid w:val="00671F9C"/>
    <w:rsid w:val="006727B5"/>
    <w:rsid w:val="00674122"/>
    <w:rsid w:val="00674ABF"/>
    <w:rsid w:val="00674D23"/>
    <w:rsid w:val="006775A4"/>
    <w:rsid w:val="0068058D"/>
    <w:rsid w:val="0068095B"/>
    <w:rsid w:val="00681279"/>
    <w:rsid w:val="0068160E"/>
    <w:rsid w:val="00681885"/>
    <w:rsid w:val="00681BF1"/>
    <w:rsid w:val="0068289B"/>
    <w:rsid w:val="00682998"/>
    <w:rsid w:val="00682FDB"/>
    <w:rsid w:val="006838FE"/>
    <w:rsid w:val="00683A8E"/>
    <w:rsid w:val="00684050"/>
    <w:rsid w:val="00684A48"/>
    <w:rsid w:val="00684E74"/>
    <w:rsid w:val="006852D4"/>
    <w:rsid w:val="006869B1"/>
    <w:rsid w:val="00687B5E"/>
    <w:rsid w:val="00687F1E"/>
    <w:rsid w:val="0069051F"/>
    <w:rsid w:val="006909CA"/>
    <w:rsid w:val="00692537"/>
    <w:rsid w:val="00693167"/>
    <w:rsid w:val="006931F2"/>
    <w:rsid w:val="0069345E"/>
    <w:rsid w:val="00693804"/>
    <w:rsid w:val="00693E81"/>
    <w:rsid w:val="006961A7"/>
    <w:rsid w:val="00696732"/>
    <w:rsid w:val="006974F0"/>
    <w:rsid w:val="006A29B1"/>
    <w:rsid w:val="006A2B2E"/>
    <w:rsid w:val="006A2BE7"/>
    <w:rsid w:val="006A3504"/>
    <w:rsid w:val="006A4575"/>
    <w:rsid w:val="006A5EFB"/>
    <w:rsid w:val="006A666F"/>
    <w:rsid w:val="006A7384"/>
    <w:rsid w:val="006A7573"/>
    <w:rsid w:val="006A7D8D"/>
    <w:rsid w:val="006A7FDE"/>
    <w:rsid w:val="006B09D2"/>
    <w:rsid w:val="006B168C"/>
    <w:rsid w:val="006B1748"/>
    <w:rsid w:val="006B1D4E"/>
    <w:rsid w:val="006B4CAD"/>
    <w:rsid w:val="006B5496"/>
    <w:rsid w:val="006B657A"/>
    <w:rsid w:val="006B74F7"/>
    <w:rsid w:val="006B7A19"/>
    <w:rsid w:val="006C04C5"/>
    <w:rsid w:val="006C0B53"/>
    <w:rsid w:val="006C1C12"/>
    <w:rsid w:val="006C239F"/>
    <w:rsid w:val="006C5712"/>
    <w:rsid w:val="006C5941"/>
    <w:rsid w:val="006C5D74"/>
    <w:rsid w:val="006C681F"/>
    <w:rsid w:val="006C6FA5"/>
    <w:rsid w:val="006C7235"/>
    <w:rsid w:val="006D06D8"/>
    <w:rsid w:val="006D0B4C"/>
    <w:rsid w:val="006D132C"/>
    <w:rsid w:val="006D1553"/>
    <w:rsid w:val="006D21AE"/>
    <w:rsid w:val="006D23BF"/>
    <w:rsid w:val="006D366A"/>
    <w:rsid w:val="006D3C22"/>
    <w:rsid w:val="006D4EEA"/>
    <w:rsid w:val="006D6EAD"/>
    <w:rsid w:val="006D787E"/>
    <w:rsid w:val="006D7B81"/>
    <w:rsid w:val="006D7D52"/>
    <w:rsid w:val="006E1854"/>
    <w:rsid w:val="006E1AE6"/>
    <w:rsid w:val="006E337A"/>
    <w:rsid w:val="006E33B2"/>
    <w:rsid w:val="006E3B55"/>
    <w:rsid w:val="006E3CF9"/>
    <w:rsid w:val="006E3FED"/>
    <w:rsid w:val="006E4948"/>
    <w:rsid w:val="006E4B52"/>
    <w:rsid w:val="006E5158"/>
    <w:rsid w:val="006E5162"/>
    <w:rsid w:val="006E5168"/>
    <w:rsid w:val="006E575F"/>
    <w:rsid w:val="006E5ACB"/>
    <w:rsid w:val="006E61BC"/>
    <w:rsid w:val="006E6CB2"/>
    <w:rsid w:val="006E75BF"/>
    <w:rsid w:val="006E7B49"/>
    <w:rsid w:val="006E7F0F"/>
    <w:rsid w:val="006F1FA5"/>
    <w:rsid w:val="006F226A"/>
    <w:rsid w:val="006F3974"/>
    <w:rsid w:val="006F3DBA"/>
    <w:rsid w:val="006F3EB0"/>
    <w:rsid w:val="006F41C8"/>
    <w:rsid w:val="006F5A32"/>
    <w:rsid w:val="006F5E50"/>
    <w:rsid w:val="00700607"/>
    <w:rsid w:val="0070190B"/>
    <w:rsid w:val="00701F21"/>
    <w:rsid w:val="00702BA7"/>
    <w:rsid w:val="007031DF"/>
    <w:rsid w:val="007061BB"/>
    <w:rsid w:val="00707200"/>
    <w:rsid w:val="00710D74"/>
    <w:rsid w:val="00712273"/>
    <w:rsid w:val="00712504"/>
    <w:rsid w:val="00714728"/>
    <w:rsid w:val="007150D6"/>
    <w:rsid w:val="007153E9"/>
    <w:rsid w:val="00715E67"/>
    <w:rsid w:val="0071722B"/>
    <w:rsid w:val="0072059F"/>
    <w:rsid w:val="007205B9"/>
    <w:rsid w:val="00720742"/>
    <w:rsid w:val="00720BDE"/>
    <w:rsid w:val="00720F7E"/>
    <w:rsid w:val="007219A2"/>
    <w:rsid w:val="00721AB0"/>
    <w:rsid w:val="007226B1"/>
    <w:rsid w:val="00724054"/>
    <w:rsid w:val="007246FC"/>
    <w:rsid w:val="00724EE0"/>
    <w:rsid w:val="00725042"/>
    <w:rsid w:val="00725BE7"/>
    <w:rsid w:val="0072640E"/>
    <w:rsid w:val="00726A1C"/>
    <w:rsid w:val="00730ADB"/>
    <w:rsid w:val="00730BFA"/>
    <w:rsid w:val="00731717"/>
    <w:rsid w:val="007321DC"/>
    <w:rsid w:val="00734084"/>
    <w:rsid w:val="00734B58"/>
    <w:rsid w:val="0073502E"/>
    <w:rsid w:val="007357D5"/>
    <w:rsid w:val="00736751"/>
    <w:rsid w:val="00740F45"/>
    <w:rsid w:val="00742124"/>
    <w:rsid w:val="007434AB"/>
    <w:rsid w:val="00743D41"/>
    <w:rsid w:val="00743FB2"/>
    <w:rsid w:val="00744FEB"/>
    <w:rsid w:val="007456EF"/>
    <w:rsid w:val="00745C49"/>
    <w:rsid w:val="0074629A"/>
    <w:rsid w:val="00747F19"/>
    <w:rsid w:val="0075057D"/>
    <w:rsid w:val="00752688"/>
    <w:rsid w:val="00752E09"/>
    <w:rsid w:val="0075460B"/>
    <w:rsid w:val="007569EB"/>
    <w:rsid w:val="0075723D"/>
    <w:rsid w:val="0075740A"/>
    <w:rsid w:val="0075789C"/>
    <w:rsid w:val="00757CC2"/>
    <w:rsid w:val="0076031B"/>
    <w:rsid w:val="007609AB"/>
    <w:rsid w:val="00761D0F"/>
    <w:rsid w:val="00766DBF"/>
    <w:rsid w:val="00767090"/>
    <w:rsid w:val="00770183"/>
    <w:rsid w:val="00770320"/>
    <w:rsid w:val="007711DB"/>
    <w:rsid w:val="00772330"/>
    <w:rsid w:val="0077272E"/>
    <w:rsid w:val="00772AF3"/>
    <w:rsid w:val="00772EAB"/>
    <w:rsid w:val="00773ACB"/>
    <w:rsid w:val="00774D48"/>
    <w:rsid w:val="007760D5"/>
    <w:rsid w:val="007770FC"/>
    <w:rsid w:val="0077733F"/>
    <w:rsid w:val="00777690"/>
    <w:rsid w:val="00777735"/>
    <w:rsid w:val="00777C48"/>
    <w:rsid w:val="0078074F"/>
    <w:rsid w:val="007808B7"/>
    <w:rsid w:val="00781462"/>
    <w:rsid w:val="007828CC"/>
    <w:rsid w:val="007837D9"/>
    <w:rsid w:val="00783845"/>
    <w:rsid w:val="0078419D"/>
    <w:rsid w:val="007863F3"/>
    <w:rsid w:val="0078642E"/>
    <w:rsid w:val="00787A73"/>
    <w:rsid w:val="0079095D"/>
    <w:rsid w:val="00791F37"/>
    <w:rsid w:val="00792189"/>
    <w:rsid w:val="00792232"/>
    <w:rsid w:val="00792EBA"/>
    <w:rsid w:val="00793405"/>
    <w:rsid w:val="0079412D"/>
    <w:rsid w:val="00796E4B"/>
    <w:rsid w:val="007971F1"/>
    <w:rsid w:val="00797D4D"/>
    <w:rsid w:val="007A0096"/>
    <w:rsid w:val="007A02C1"/>
    <w:rsid w:val="007A05A4"/>
    <w:rsid w:val="007A0925"/>
    <w:rsid w:val="007A1100"/>
    <w:rsid w:val="007A1222"/>
    <w:rsid w:val="007A1BD3"/>
    <w:rsid w:val="007A2040"/>
    <w:rsid w:val="007A28AB"/>
    <w:rsid w:val="007A2C3D"/>
    <w:rsid w:val="007A35BD"/>
    <w:rsid w:val="007A3D74"/>
    <w:rsid w:val="007A406C"/>
    <w:rsid w:val="007A4182"/>
    <w:rsid w:val="007A6C1F"/>
    <w:rsid w:val="007A7177"/>
    <w:rsid w:val="007A7C77"/>
    <w:rsid w:val="007A7EDD"/>
    <w:rsid w:val="007B0557"/>
    <w:rsid w:val="007B0ECD"/>
    <w:rsid w:val="007B13EA"/>
    <w:rsid w:val="007B16A9"/>
    <w:rsid w:val="007B27E2"/>
    <w:rsid w:val="007B4451"/>
    <w:rsid w:val="007B6592"/>
    <w:rsid w:val="007B6AD6"/>
    <w:rsid w:val="007B6C69"/>
    <w:rsid w:val="007B7E0F"/>
    <w:rsid w:val="007C0B8E"/>
    <w:rsid w:val="007C1051"/>
    <w:rsid w:val="007C1F42"/>
    <w:rsid w:val="007C1F5C"/>
    <w:rsid w:val="007C200F"/>
    <w:rsid w:val="007C2372"/>
    <w:rsid w:val="007C395F"/>
    <w:rsid w:val="007C3A19"/>
    <w:rsid w:val="007C3FDE"/>
    <w:rsid w:val="007C4A78"/>
    <w:rsid w:val="007C6020"/>
    <w:rsid w:val="007C6236"/>
    <w:rsid w:val="007C7505"/>
    <w:rsid w:val="007C7AB2"/>
    <w:rsid w:val="007C7BCF"/>
    <w:rsid w:val="007D2450"/>
    <w:rsid w:val="007D3147"/>
    <w:rsid w:val="007D342E"/>
    <w:rsid w:val="007D4760"/>
    <w:rsid w:val="007D5FF3"/>
    <w:rsid w:val="007D61FC"/>
    <w:rsid w:val="007D6C1E"/>
    <w:rsid w:val="007D7B50"/>
    <w:rsid w:val="007E22B1"/>
    <w:rsid w:val="007E2472"/>
    <w:rsid w:val="007E2552"/>
    <w:rsid w:val="007E2DD5"/>
    <w:rsid w:val="007E3423"/>
    <w:rsid w:val="007E3F02"/>
    <w:rsid w:val="007E4358"/>
    <w:rsid w:val="007E51BA"/>
    <w:rsid w:val="007E55A1"/>
    <w:rsid w:val="007E68DF"/>
    <w:rsid w:val="007E74F9"/>
    <w:rsid w:val="007E7DB9"/>
    <w:rsid w:val="007E7E14"/>
    <w:rsid w:val="007F0AC5"/>
    <w:rsid w:val="007F1412"/>
    <w:rsid w:val="007F24FE"/>
    <w:rsid w:val="007F2F65"/>
    <w:rsid w:val="007F3C77"/>
    <w:rsid w:val="007F413E"/>
    <w:rsid w:val="007F574F"/>
    <w:rsid w:val="007F70C3"/>
    <w:rsid w:val="007F7766"/>
    <w:rsid w:val="008006F9"/>
    <w:rsid w:val="00801647"/>
    <w:rsid w:val="008023CC"/>
    <w:rsid w:val="008028D6"/>
    <w:rsid w:val="00803C85"/>
    <w:rsid w:val="008056CC"/>
    <w:rsid w:val="00805D02"/>
    <w:rsid w:val="00807125"/>
    <w:rsid w:val="0080726A"/>
    <w:rsid w:val="00807390"/>
    <w:rsid w:val="00807CE2"/>
    <w:rsid w:val="0081124B"/>
    <w:rsid w:val="008114EA"/>
    <w:rsid w:val="00812C0E"/>
    <w:rsid w:val="00813189"/>
    <w:rsid w:val="008131F3"/>
    <w:rsid w:val="0081350F"/>
    <w:rsid w:val="008135B2"/>
    <w:rsid w:val="0081367C"/>
    <w:rsid w:val="00814CFB"/>
    <w:rsid w:val="00814FAA"/>
    <w:rsid w:val="00815085"/>
    <w:rsid w:val="0081539B"/>
    <w:rsid w:val="00815BD7"/>
    <w:rsid w:val="00815CF0"/>
    <w:rsid w:val="00815EDB"/>
    <w:rsid w:val="0081652F"/>
    <w:rsid w:val="00820034"/>
    <w:rsid w:val="0082115E"/>
    <w:rsid w:val="00821C6A"/>
    <w:rsid w:val="008244C0"/>
    <w:rsid w:val="00825484"/>
    <w:rsid w:val="0082592A"/>
    <w:rsid w:val="008259E4"/>
    <w:rsid w:val="00826156"/>
    <w:rsid w:val="00826B31"/>
    <w:rsid w:val="00827659"/>
    <w:rsid w:val="00827ACE"/>
    <w:rsid w:val="008304DB"/>
    <w:rsid w:val="008314F6"/>
    <w:rsid w:val="00832E34"/>
    <w:rsid w:val="008332F5"/>
    <w:rsid w:val="00834451"/>
    <w:rsid w:val="00834A79"/>
    <w:rsid w:val="00836C56"/>
    <w:rsid w:val="00837B45"/>
    <w:rsid w:val="0084180C"/>
    <w:rsid w:val="00841F48"/>
    <w:rsid w:val="008430FB"/>
    <w:rsid w:val="00843310"/>
    <w:rsid w:val="0084354F"/>
    <w:rsid w:val="00844003"/>
    <w:rsid w:val="00844BBA"/>
    <w:rsid w:val="00847D78"/>
    <w:rsid w:val="008507C0"/>
    <w:rsid w:val="00850DC3"/>
    <w:rsid w:val="00851980"/>
    <w:rsid w:val="00851E68"/>
    <w:rsid w:val="00855664"/>
    <w:rsid w:val="008561CF"/>
    <w:rsid w:val="00857C30"/>
    <w:rsid w:val="00860190"/>
    <w:rsid w:val="008601A7"/>
    <w:rsid w:val="008602FC"/>
    <w:rsid w:val="00860F16"/>
    <w:rsid w:val="00861335"/>
    <w:rsid w:val="008625F6"/>
    <w:rsid w:val="008626E4"/>
    <w:rsid w:val="00864AA0"/>
    <w:rsid w:val="00864D43"/>
    <w:rsid w:val="00865909"/>
    <w:rsid w:val="00865D9B"/>
    <w:rsid w:val="00866AF1"/>
    <w:rsid w:val="0086707E"/>
    <w:rsid w:val="00867ACE"/>
    <w:rsid w:val="00867E05"/>
    <w:rsid w:val="00870CB7"/>
    <w:rsid w:val="00871458"/>
    <w:rsid w:val="00871604"/>
    <w:rsid w:val="00871933"/>
    <w:rsid w:val="00871F7F"/>
    <w:rsid w:val="0087202A"/>
    <w:rsid w:val="00872CDE"/>
    <w:rsid w:val="00873BEF"/>
    <w:rsid w:val="00875311"/>
    <w:rsid w:val="008757C8"/>
    <w:rsid w:val="008761FF"/>
    <w:rsid w:val="00877460"/>
    <w:rsid w:val="0088016F"/>
    <w:rsid w:val="00880BA6"/>
    <w:rsid w:val="00881668"/>
    <w:rsid w:val="00881F69"/>
    <w:rsid w:val="0088258F"/>
    <w:rsid w:val="00883DC5"/>
    <w:rsid w:val="00883FF3"/>
    <w:rsid w:val="00884B39"/>
    <w:rsid w:val="00885064"/>
    <w:rsid w:val="008874B9"/>
    <w:rsid w:val="00887760"/>
    <w:rsid w:val="00887C4F"/>
    <w:rsid w:val="00887EC2"/>
    <w:rsid w:val="00891271"/>
    <w:rsid w:val="008914A9"/>
    <w:rsid w:val="00891717"/>
    <w:rsid w:val="00891742"/>
    <w:rsid w:val="00891B2D"/>
    <w:rsid w:val="00891BD6"/>
    <w:rsid w:val="00892894"/>
    <w:rsid w:val="0089381F"/>
    <w:rsid w:val="008940B1"/>
    <w:rsid w:val="008959C7"/>
    <w:rsid w:val="00896363"/>
    <w:rsid w:val="008963AF"/>
    <w:rsid w:val="00896B31"/>
    <w:rsid w:val="0089776D"/>
    <w:rsid w:val="008A00E0"/>
    <w:rsid w:val="008A0220"/>
    <w:rsid w:val="008A15E4"/>
    <w:rsid w:val="008A2E9F"/>
    <w:rsid w:val="008A3172"/>
    <w:rsid w:val="008A3463"/>
    <w:rsid w:val="008A372C"/>
    <w:rsid w:val="008A3B0D"/>
    <w:rsid w:val="008A43EC"/>
    <w:rsid w:val="008A451A"/>
    <w:rsid w:val="008A499C"/>
    <w:rsid w:val="008A4C64"/>
    <w:rsid w:val="008A4DB2"/>
    <w:rsid w:val="008A608D"/>
    <w:rsid w:val="008A71DD"/>
    <w:rsid w:val="008A7C10"/>
    <w:rsid w:val="008A7E32"/>
    <w:rsid w:val="008B08F2"/>
    <w:rsid w:val="008B0DBD"/>
    <w:rsid w:val="008B2C8A"/>
    <w:rsid w:val="008B3897"/>
    <w:rsid w:val="008B4CCF"/>
    <w:rsid w:val="008B4DAB"/>
    <w:rsid w:val="008B4F46"/>
    <w:rsid w:val="008B5B1B"/>
    <w:rsid w:val="008B674A"/>
    <w:rsid w:val="008B6D93"/>
    <w:rsid w:val="008C0DC7"/>
    <w:rsid w:val="008C1599"/>
    <w:rsid w:val="008C1975"/>
    <w:rsid w:val="008C2A22"/>
    <w:rsid w:val="008C3F2C"/>
    <w:rsid w:val="008C566E"/>
    <w:rsid w:val="008C57A6"/>
    <w:rsid w:val="008C583E"/>
    <w:rsid w:val="008C5AD8"/>
    <w:rsid w:val="008C6C17"/>
    <w:rsid w:val="008C745E"/>
    <w:rsid w:val="008C74EA"/>
    <w:rsid w:val="008C76D3"/>
    <w:rsid w:val="008D013A"/>
    <w:rsid w:val="008D0D8B"/>
    <w:rsid w:val="008D1694"/>
    <w:rsid w:val="008D19E1"/>
    <w:rsid w:val="008D2658"/>
    <w:rsid w:val="008D369F"/>
    <w:rsid w:val="008D389C"/>
    <w:rsid w:val="008D3CB2"/>
    <w:rsid w:val="008D436D"/>
    <w:rsid w:val="008D4A3F"/>
    <w:rsid w:val="008D521C"/>
    <w:rsid w:val="008D599F"/>
    <w:rsid w:val="008D6320"/>
    <w:rsid w:val="008D6A44"/>
    <w:rsid w:val="008D755D"/>
    <w:rsid w:val="008E06FC"/>
    <w:rsid w:val="008E13A1"/>
    <w:rsid w:val="008E1674"/>
    <w:rsid w:val="008E3627"/>
    <w:rsid w:val="008E3967"/>
    <w:rsid w:val="008E3A20"/>
    <w:rsid w:val="008E48F6"/>
    <w:rsid w:val="008E6983"/>
    <w:rsid w:val="008E7B64"/>
    <w:rsid w:val="008F0542"/>
    <w:rsid w:val="008F05DE"/>
    <w:rsid w:val="008F1319"/>
    <w:rsid w:val="008F1334"/>
    <w:rsid w:val="008F14A9"/>
    <w:rsid w:val="008F1D10"/>
    <w:rsid w:val="008F4567"/>
    <w:rsid w:val="008F4D91"/>
    <w:rsid w:val="008F4DD0"/>
    <w:rsid w:val="008F52A2"/>
    <w:rsid w:val="008F5655"/>
    <w:rsid w:val="008F6190"/>
    <w:rsid w:val="008F6250"/>
    <w:rsid w:val="008F6304"/>
    <w:rsid w:val="008F6C1A"/>
    <w:rsid w:val="008F6CB7"/>
    <w:rsid w:val="008F7540"/>
    <w:rsid w:val="008F7FBC"/>
    <w:rsid w:val="009000AC"/>
    <w:rsid w:val="00900E29"/>
    <w:rsid w:val="00900F89"/>
    <w:rsid w:val="00902825"/>
    <w:rsid w:val="0090449F"/>
    <w:rsid w:val="00904A53"/>
    <w:rsid w:val="009056A6"/>
    <w:rsid w:val="00906F42"/>
    <w:rsid w:val="00906FD2"/>
    <w:rsid w:val="00907E5F"/>
    <w:rsid w:val="009102F8"/>
    <w:rsid w:val="00910447"/>
    <w:rsid w:val="00910957"/>
    <w:rsid w:val="00911318"/>
    <w:rsid w:val="00912CE0"/>
    <w:rsid w:val="00913639"/>
    <w:rsid w:val="00913737"/>
    <w:rsid w:val="009141FB"/>
    <w:rsid w:val="00914296"/>
    <w:rsid w:val="009142F7"/>
    <w:rsid w:val="00915905"/>
    <w:rsid w:val="009173A0"/>
    <w:rsid w:val="009176DA"/>
    <w:rsid w:val="00920031"/>
    <w:rsid w:val="009203AD"/>
    <w:rsid w:val="0092043E"/>
    <w:rsid w:val="00920992"/>
    <w:rsid w:val="009214A6"/>
    <w:rsid w:val="009225F5"/>
    <w:rsid w:val="009232D2"/>
    <w:rsid w:val="009248D0"/>
    <w:rsid w:val="00924FF5"/>
    <w:rsid w:val="009250D9"/>
    <w:rsid w:val="0092527C"/>
    <w:rsid w:val="009258EC"/>
    <w:rsid w:val="00926113"/>
    <w:rsid w:val="0092793B"/>
    <w:rsid w:val="00927AF7"/>
    <w:rsid w:val="00927E80"/>
    <w:rsid w:val="009301F4"/>
    <w:rsid w:val="00930A57"/>
    <w:rsid w:val="00931837"/>
    <w:rsid w:val="00931850"/>
    <w:rsid w:val="00931BF2"/>
    <w:rsid w:val="00931FF4"/>
    <w:rsid w:val="0093221D"/>
    <w:rsid w:val="009324A5"/>
    <w:rsid w:val="00932E13"/>
    <w:rsid w:val="00934556"/>
    <w:rsid w:val="009378CC"/>
    <w:rsid w:val="009404FE"/>
    <w:rsid w:val="00941710"/>
    <w:rsid w:val="00941C49"/>
    <w:rsid w:val="0094402F"/>
    <w:rsid w:val="0094414C"/>
    <w:rsid w:val="00945117"/>
    <w:rsid w:val="00945F93"/>
    <w:rsid w:val="0094673E"/>
    <w:rsid w:val="00946BF6"/>
    <w:rsid w:val="009502FB"/>
    <w:rsid w:val="009509E9"/>
    <w:rsid w:val="009511A2"/>
    <w:rsid w:val="009512C5"/>
    <w:rsid w:val="00951F20"/>
    <w:rsid w:val="0095211A"/>
    <w:rsid w:val="009523E9"/>
    <w:rsid w:val="00952DD0"/>
    <w:rsid w:val="00953180"/>
    <w:rsid w:val="00953F83"/>
    <w:rsid w:val="00953FCA"/>
    <w:rsid w:val="00954E1F"/>
    <w:rsid w:val="00954E26"/>
    <w:rsid w:val="009558F3"/>
    <w:rsid w:val="009559C7"/>
    <w:rsid w:val="00955D84"/>
    <w:rsid w:val="009565D1"/>
    <w:rsid w:val="009565E6"/>
    <w:rsid w:val="00957049"/>
    <w:rsid w:val="00957E1E"/>
    <w:rsid w:val="00960FE4"/>
    <w:rsid w:val="009616EE"/>
    <w:rsid w:val="009619C0"/>
    <w:rsid w:val="00961AC5"/>
    <w:rsid w:val="00961BE3"/>
    <w:rsid w:val="0096265C"/>
    <w:rsid w:val="00963998"/>
    <w:rsid w:val="00963F7E"/>
    <w:rsid w:val="00963FBF"/>
    <w:rsid w:val="00964CDA"/>
    <w:rsid w:val="0096597E"/>
    <w:rsid w:val="0096779E"/>
    <w:rsid w:val="009679C9"/>
    <w:rsid w:val="009701F4"/>
    <w:rsid w:val="00970B1B"/>
    <w:rsid w:val="00971733"/>
    <w:rsid w:val="00972E0B"/>
    <w:rsid w:val="00973491"/>
    <w:rsid w:val="00975ED8"/>
    <w:rsid w:val="009775A0"/>
    <w:rsid w:val="00977B55"/>
    <w:rsid w:val="00977CA3"/>
    <w:rsid w:val="00980ABE"/>
    <w:rsid w:val="00980F51"/>
    <w:rsid w:val="00981CAE"/>
    <w:rsid w:val="009827C1"/>
    <w:rsid w:val="00982953"/>
    <w:rsid w:val="00982A66"/>
    <w:rsid w:val="00982C7A"/>
    <w:rsid w:val="00982D3C"/>
    <w:rsid w:val="00982D48"/>
    <w:rsid w:val="00982E10"/>
    <w:rsid w:val="00983175"/>
    <w:rsid w:val="00983659"/>
    <w:rsid w:val="00983D90"/>
    <w:rsid w:val="00984DAB"/>
    <w:rsid w:val="0098510C"/>
    <w:rsid w:val="00986656"/>
    <w:rsid w:val="0098691A"/>
    <w:rsid w:val="009869A6"/>
    <w:rsid w:val="00986E80"/>
    <w:rsid w:val="0098704C"/>
    <w:rsid w:val="00987969"/>
    <w:rsid w:val="0099004B"/>
    <w:rsid w:val="00990343"/>
    <w:rsid w:val="00992C0B"/>
    <w:rsid w:val="00992D89"/>
    <w:rsid w:val="0099334B"/>
    <w:rsid w:val="00993C03"/>
    <w:rsid w:val="0099496D"/>
    <w:rsid w:val="009949DF"/>
    <w:rsid w:val="00994E2B"/>
    <w:rsid w:val="00996C7E"/>
    <w:rsid w:val="00996ED0"/>
    <w:rsid w:val="00997882"/>
    <w:rsid w:val="009A01B1"/>
    <w:rsid w:val="009A1CF4"/>
    <w:rsid w:val="009A2B05"/>
    <w:rsid w:val="009A3228"/>
    <w:rsid w:val="009A383B"/>
    <w:rsid w:val="009A3853"/>
    <w:rsid w:val="009A3D38"/>
    <w:rsid w:val="009A5DC2"/>
    <w:rsid w:val="009A5F3C"/>
    <w:rsid w:val="009A6250"/>
    <w:rsid w:val="009B029B"/>
    <w:rsid w:val="009B1F36"/>
    <w:rsid w:val="009B3679"/>
    <w:rsid w:val="009B4093"/>
    <w:rsid w:val="009B6AC9"/>
    <w:rsid w:val="009B701B"/>
    <w:rsid w:val="009B72C8"/>
    <w:rsid w:val="009B793D"/>
    <w:rsid w:val="009C0B56"/>
    <w:rsid w:val="009C1995"/>
    <w:rsid w:val="009C2552"/>
    <w:rsid w:val="009C3279"/>
    <w:rsid w:val="009C3A91"/>
    <w:rsid w:val="009C45BA"/>
    <w:rsid w:val="009C5589"/>
    <w:rsid w:val="009C6ABE"/>
    <w:rsid w:val="009C6ED7"/>
    <w:rsid w:val="009D3D43"/>
    <w:rsid w:val="009D42C6"/>
    <w:rsid w:val="009D438F"/>
    <w:rsid w:val="009D4EE2"/>
    <w:rsid w:val="009D595C"/>
    <w:rsid w:val="009D5F5E"/>
    <w:rsid w:val="009D6A87"/>
    <w:rsid w:val="009D6CCC"/>
    <w:rsid w:val="009D6F51"/>
    <w:rsid w:val="009E07BC"/>
    <w:rsid w:val="009E0F3C"/>
    <w:rsid w:val="009E1D52"/>
    <w:rsid w:val="009E26FC"/>
    <w:rsid w:val="009E3061"/>
    <w:rsid w:val="009E3770"/>
    <w:rsid w:val="009E4645"/>
    <w:rsid w:val="009E4ED5"/>
    <w:rsid w:val="009E6719"/>
    <w:rsid w:val="009E6E48"/>
    <w:rsid w:val="009E741E"/>
    <w:rsid w:val="009E7B3F"/>
    <w:rsid w:val="009E7DD5"/>
    <w:rsid w:val="009F005E"/>
    <w:rsid w:val="009F0334"/>
    <w:rsid w:val="009F09E6"/>
    <w:rsid w:val="009F0D5F"/>
    <w:rsid w:val="009F197D"/>
    <w:rsid w:val="009F1E6D"/>
    <w:rsid w:val="009F2041"/>
    <w:rsid w:val="009F2B2C"/>
    <w:rsid w:val="009F4013"/>
    <w:rsid w:val="009F41B3"/>
    <w:rsid w:val="009F44C0"/>
    <w:rsid w:val="009F4D6D"/>
    <w:rsid w:val="009F6147"/>
    <w:rsid w:val="009F6737"/>
    <w:rsid w:val="00A01971"/>
    <w:rsid w:val="00A03112"/>
    <w:rsid w:val="00A03120"/>
    <w:rsid w:val="00A032E7"/>
    <w:rsid w:val="00A03402"/>
    <w:rsid w:val="00A03488"/>
    <w:rsid w:val="00A03C84"/>
    <w:rsid w:val="00A0425C"/>
    <w:rsid w:val="00A042CF"/>
    <w:rsid w:val="00A04454"/>
    <w:rsid w:val="00A046B2"/>
    <w:rsid w:val="00A0484E"/>
    <w:rsid w:val="00A048F4"/>
    <w:rsid w:val="00A0558D"/>
    <w:rsid w:val="00A06B52"/>
    <w:rsid w:val="00A113C1"/>
    <w:rsid w:val="00A127C4"/>
    <w:rsid w:val="00A132E7"/>
    <w:rsid w:val="00A13313"/>
    <w:rsid w:val="00A13500"/>
    <w:rsid w:val="00A147BD"/>
    <w:rsid w:val="00A147EC"/>
    <w:rsid w:val="00A14B04"/>
    <w:rsid w:val="00A14B60"/>
    <w:rsid w:val="00A15517"/>
    <w:rsid w:val="00A16B19"/>
    <w:rsid w:val="00A16FA5"/>
    <w:rsid w:val="00A1737A"/>
    <w:rsid w:val="00A17F93"/>
    <w:rsid w:val="00A20566"/>
    <w:rsid w:val="00A208FB"/>
    <w:rsid w:val="00A210E9"/>
    <w:rsid w:val="00A216EF"/>
    <w:rsid w:val="00A21D46"/>
    <w:rsid w:val="00A22749"/>
    <w:rsid w:val="00A22C06"/>
    <w:rsid w:val="00A23945"/>
    <w:rsid w:val="00A23A0A"/>
    <w:rsid w:val="00A24C5B"/>
    <w:rsid w:val="00A24EB9"/>
    <w:rsid w:val="00A259DB"/>
    <w:rsid w:val="00A26EBA"/>
    <w:rsid w:val="00A26F93"/>
    <w:rsid w:val="00A26FEB"/>
    <w:rsid w:val="00A2769B"/>
    <w:rsid w:val="00A27EC9"/>
    <w:rsid w:val="00A27F7E"/>
    <w:rsid w:val="00A31B49"/>
    <w:rsid w:val="00A31CB2"/>
    <w:rsid w:val="00A33659"/>
    <w:rsid w:val="00A33B04"/>
    <w:rsid w:val="00A34664"/>
    <w:rsid w:val="00A34CB5"/>
    <w:rsid w:val="00A41A00"/>
    <w:rsid w:val="00A4369F"/>
    <w:rsid w:val="00A43A67"/>
    <w:rsid w:val="00A43C20"/>
    <w:rsid w:val="00A456A7"/>
    <w:rsid w:val="00A465AD"/>
    <w:rsid w:val="00A465F4"/>
    <w:rsid w:val="00A46E40"/>
    <w:rsid w:val="00A47A50"/>
    <w:rsid w:val="00A50430"/>
    <w:rsid w:val="00A518E6"/>
    <w:rsid w:val="00A52EF3"/>
    <w:rsid w:val="00A53B7B"/>
    <w:rsid w:val="00A545E9"/>
    <w:rsid w:val="00A54706"/>
    <w:rsid w:val="00A552C0"/>
    <w:rsid w:val="00A556EE"/>
    <w:rsid w:val="00A55B8C"/>
    <w:rsid w:val="00A56062"/>
    <w:rsid w:val="00A56903"/>
    <w:rsid w:val="00A57888"/>
    <w:rsid w:val="00A57CA2"/>
    <w:rsid w:val="00A616B2"/>
    <w:rsid w:val="00A6462C"/>
    <w:rsid w:val="00A64D81"/>
    <w:rsid w:val="00A66C20"/>
    <w:rsid w:val="00A66D75"/>
    <w:rsid w:val="00A7162D"/>
    <w:rsid w:val="00A722D1"/>
    <w:rsid w:val="00A7230D"/>
    <w:rsid w:val="00A73303"/>
    <w:rsid w:val="00A758CA"/>
    <w:rsid w:val="00A75DD9"/>
    <w:rsid w:val="00A76E44"/>
    <w:rsid w:val="00A775F0"/>
    <w:rsid w:val="00A77F08"/>
    <w:rsid w:val="00A806F6"/>
    <w:rsid w:val="00A80925"/>
    <w:rsid w:val="00A81CAC"/>
    <w:rsid w:val="00A82EEF"/>
    <w:rsid w:val="00A83761"/>
    <w:rsid w:val="00A846BD"/>
    <w:rsid w:val="00A85E94"/>
    <w:rsid w:val="00A861EE"/>
    <w:rsid w:val="00A868C6"/>
    <w:rsid w:val="00A86A50"/>
    <w:rsid w:val="00A86D28"/>
    <w:rsid w:val="00A9020F"/>
    <w:rsid w:val="00A90D18"/>
    <w:rsid w:val="00A90DCA"/>
    <w:rsid w:val="00A9330E"/>
    <w:rsid w:val="00A9481C"/>
    <w:rsid w:val="00A955DC"/>
    <w:rsid w:val="00A957AA"/>
    <w:rsid w:val="00A95E54"/>
    <w:rsid w:val="00A965A3"/>
    <w:rsid w:val="00AA0219"/>
    <w:rsid w:val="00AA0628"/>
    <w:rsid w:val="00AA0720"/>
    <w:rsid w:val="00AA11DB"/>
    <w:rsid w:val="00AA1664"/>
    <w:rsid w:val="00AA1A46"/>
    <w:rsid w:val="00AA2091"/>
    <w:rsid w:val="00AA20E7"/>
    <w:rsid w:val="00AA20F4"/>
    <w:rsid w:val="00AA2A94"/>
    <w:rsid w:val="00AA340A"/>
    <w:rsid w:val="00AA3745"/>
    <w:rsid w:val="00AA49A6"/>
    <w:rsid w:val="00AA5326"/>
    <w:rsid w:val="00AA5E11"/>
    <w:rsid w:val="00AA6072"/>
    <w:rsid w:val="00AA6CC3"/>
    <w:rsid w:val="00AA7689"/>
    <w:rsid w:val="00AB0445"/>
    <w:rsid w:val="00AB0576"/>
    <w:rsid w:val="00AB15EF"/>
    <w:rsid w:val="00AB1B42"/>
    <w:rsid w:val="00AB2F1B"/>
    <w:rsid w:val="00AB31D7"/>
    <w:rsid w:val="00AB3768"/>
    <w:rsid w:val="00AB3AC6"/>
    <w:rsid w:val="00AB3CF8"/>
    <w:rsid w:val="00AB48BB"/>
    <w:rsid w:val="00AB58D9"/>
    <w:rsid w:val="00AB636B"/>
    <w:rsid w:val="00AB71AE"/>
    <w:rsid w:val="00AB7617"/>
    <w:rsid w:val="00AC06AF"/>
    <w:rsid w:val="00AC21D8"/>
    <w:rsid w:val="00AC2657"/>
    <w:rsid w:val="00AC3DD8"/>
    <w:rsid w:val="00AC4380"/>
    <w:rsid w:val="00AC457B"/>
    <w:rsid w:val="00AC478D"/>
    <w:rsid w:val="00AC5C67"/>
    <w:rsid w:val="00AC65B5"/>
    <w:rsid w:val="00AD0ADC"/>
    <w:rsid w:val="00AD0B3F"/>
    <w:rsid w:val="00AD0F1D"/>
    <w:rsid w:val="00AD19C9"/>
    <w:rsid w:val="00AD1CFB"/>
    <w:rsid w:val="00AD1F72"/>
    <w:rsid w:val="00AD2214"/>
    <w:rsid w:val="00AD2B43"/>
    <w:rsid w:val="00AD369E"/>
    <w:rsid w:val="00AD3F05"/>
    <w:rsid w:val="00AD444E"/>
    <w:rsid w:val="00AD5966"/>
    <w:rsid w:val="00AD624C"/>
    <w:rsid w:val="00AD64C3"/>
    <w:rsid w:val="00AD6860"/>
    <w:rsid w:val="00AD68C1"/>
    <w:rsid w:val="00AD7A68"/>
    <w:rsid w:val="00AD7C64"/>
    <w:rsid w:val="00AE0E3E"/>
    <w:rsid w:val="00AE39F3"/>
    <w:rsid w:val="00AE3C2C"/>
    <w:rsid w:val="00AE48ED"/>
    <w:rsid w:val="00AE58F5"/>
    <w:rsid w:val="00AE64EC"/>
    <w:rsid w:val="00AE6E60"/>
    <w:rsid w:val="00AE71BB"/>
    <w:rsid w:val="00AE7690"/>
    <w:rsid w:val="00AE7761"/>
    <w:rsid w:val="00AE7B83"/>
    <w:rsid w:val="00AE7EB1"/>
    <w:rsid w:val="00AF1176"/>
    <w:rsid w:val="00AF129E"/>
    <w:rsid w:val="00AF1D39"/>
    <w:rsid w:val="00AF240F"/>
    <w:rsid w:val="00AF2699"/>
    <w:rsid w:val="00AF2977"/>
    <w:rsid w:val="00AF29B2"/>
    <w:rsid w:val="00AF3BB1"/>
    <w:rsid w:val="00AF4F30"/>
    <w:rsid w:val="00AF4F3C"/>
    <w:rsid w:val="00AF5603"/>
    <w:rsid w:val="00AF5D17"/>
    <w:rsid w:val="00AF691E"/>
    <w:rsid w:val="00AF77A6"/>
    <w:rsid w:val="00AF7804"/>
    <w:rsid w:val="00B006A9"/>
    <w:rsid w:val="00B0076F"/>
    <w:rsid w:val="00B00AB4"/>
    <w:rsid w:val="00B00CBA"/>
    <w:rsid w:val="00B00F80"/>
    <w:rsid w:val="00B0207E"/>
    <w:rsid w:val="00B034BF"/>
    <w:rsid w:val="00B040A7"/>
    <w:rsid w:val="00B051CA"/>
    <w:rsid w:val="00B05F77"/>
    <w:rsid w:val="00B06129"/>
    <w:rsid w:val="00B061C4"/>
    <w:rsid w:val="00B06766"/>
    <w:rsid w:val="00B06F72"/>
    <w:rsid w:val="00B101E5"/>
    <w:rsid w:val="00B10619"/>
    <w:rsid w:val="00B11001"/>
    <w:rsid w:val="00B117BB"/>
    <w:rsid w:val="00B11CD5"/>
    <w:rsid w:val="00B127EA"/>
    <w:rsid w:val="00B12A23"/>
    <w:rsid w:val="00B12E85"/>
    <w:rsid w:val="00B14AB0"/>
    <w:rsid w:val="00B14C2D"/>
    <w:rsid w:val="00B16FD3"/>
    <w:rsid w:val="00B17221"/>
    <w:rsid w:val="00B1797C"/>
    <w:rsid w:val="00B201CA"/>
    <w:rsid w:val="00B20593"/>
    <w:rsid w:val="00B20754"/>
    <w:rsid w:val="00B22D9F"/>
    <w:rsid w:val="00B231C5"/>
    <w:rsid w:val="00B232BD"/>
    <w:rsid w:val="00B24802"/>
    <w:rsid w:val="00B24C65"/>
    <w:rsid w:val="00B250C7"/>
    <w:rsid w:val="00B26546"/>
    <w:rsid w:val="00B268D5"/>
    <w:rsid w:val="00B3007A"/>
    <w:rsid w:val="00B32370"/>
    <w:rsid w:val="00B32981"/>
    <w:rsid w:val="00B32FBF"/>
    <w:rsid w:val="00B34954"/>
    <w:rsid w:val="00B35063"/>
    <w:rsid w:val="00B3641D"/>
    <w:rsid w:val="00B36BD2"/>
    <w:rsid w:val="00B36CB8"/>
    <w:rsid w:val="00B372B0"/>
    <w:rsid w:val="00B37520"/>
    <w:rsid w:val="00B416B1"/>
    <w:rsid w:val="00B41CCD"/>
    <w:rsid w:val="00B41DDB"/>
    <w:rsid w:val="00B42188"/>
    <w:rsid w:val="00B42E07"/>
    <w:rsid w:val="00B43060"/>
    <w:rsid w:val="00B43AB2"/>
    <w:rsid w:val="00B44096"/>
    <w:rsid w:val="00B445BA"/>
    <w:rsid w:val="00B44AB4"/>
    <w:rsid w:val="00B453BC"/>
    <w:rsid w:val="00B45FE1"/>
    <w:rsid w:val="00B469AC"/>
    <w:rsid w:val="00B47977"/>
    <w:rsid w:val="00B50DEA"/>
    <w:rsid w:val="00B51CD1"/>
    <w:rsid w:val="00B51E27"/>
    <w:rsid w:val="00B5209D"/>
    <w:rsid w:val="00B52969"/>
    <w:rsid w:val="00B52DF4"/>
    <w:rsid w:val="00B533FC"/>
    <w:rsid w:val="00B53D8B"/>
    <w:rsid w:val="00B5477E"/>
    <w:rsid w:val="00B55B1A"/>
    <w:rsid w:val="00B55BCC"/>
    <w:rsid w:val="00B55CFD"/>
    <w:rsid w:val="00B561F8"/>
    <w:rsid w:val="00B56229"/>
    <w:rsid w:val="00B562B8"/>
    <w:rsid w:val="00B56843"/>
    <w:rsid w:val="00B56F88"/>
    <w:rsid w:val="00B57C90"/>
    <w:rsid w:val="00B6011B"/>
    <w:rsid w:val="00B60A2E"/>
    <w:rsid w:val="00B61095"/>
    <w:rsid w:val="00B61D0B"/>
    <w:rsid w:val="00B61F6C"/>
    <w:rsid w:val="00B62121"/>
    <w:rsid w:val="00B6222A"/>
    <w:rsid w:val="00B62F92"/>
    <w:rsid w:val="00B64B2C"/>
    <w:rsid w:val="00B64C2F"/>
    <w:rsid w:val="00B65750"/>
    <w:rsid w:val="00B65833"/>
    <w:rsid w:val="00B667D3"/>
    <w:rsid w:val="00B66906"/>
    <w:rsid w:val="00B707CD"/>
    <w:rsid w:val="00B713FA"/>
    <w:rsid w:val="00B716CA"/>
    <w:rsid w:val="00B71D17"/>
    <w:rsid w:val="00B71DE8"/>
    <w:rsid w:val="00B73945"/>
    <w:rsid w:val="00B73B41"/>
    <w:rsid w:val="00B73D11"/>
    <w:rsid w:val="00B74EA1"/>
    <w:rsid w:val="00B75481"/>
    <w:rsid w:val="00B757B7"/>
    <w:rsid w:val="00B75F5D"/>
    <w:rsid w:val="00B7603D"/>
    <w:rsid w:val="00B7609A"/>
    <w:rsid w:val="00B760A1"/>
    <w:rsid w:val="00B802BC"/>
    <w:rsid w:val="00B80388"/>
    <w:rsid w:val="00B81269"/>
    <w:rsid w:val="00B81292"/>
    <w:rsid w:val="00B81691"/>
    <w:rsid w:val="00B819CC"/>
    <w:rsid w:val="00B81F2F"/>
    <w:rsid w:val="00B83066"/>
    <w:rsid w:val="00B83934"/>
    <w:rsid w:val="00B84D17"/>
    <w:rsid w:val="00B852C7"/>
    <w:rsid w:val="00B85B68"/>
    <w:rsid w:val="00B85D46"/>
    <w:rsid w:val="00B870E0"/>
    <w:rsid w:val="00B90960"/>
    <w:rsid w:val="00B91510"/>
    <w:rsid w:val="00B917E5"/>
    <w:rsid w:val="00B9337B"/>
    <w:rsid w:val="00B93784"/>
    <w:rsid w:val="00B938A4"/>
    <w:rsid w:val="00B951B6"/>
    <w:rsid w:val="00B95698"/>
    <w:rsid w:val="00B97407"/>
    <w:rsid w:val="00BA0DD4"/>
    <w:rsid w:val="00BA0F6D"/>
    <w:rsid w:val="00BA159E"/>
    <w:rsid w:val="00BA15CB"/>
    <w:rsid w:val="00BA1A64"/>
    <w:rsid w:val="00BA2079"/>
    <w:rsid w:val="00BA389E"/>
    <w:rsid w:val="00BA3B8E"/>
    <w:rsid w:val="00BA42EF"/>
    <w:rsid w:val="00BA58C4"/>
    <w:rsid w:val="00BA68B5"/>
    <w:rsid w:val="00BA792E"/>
    <w:rsid w:val="00BA7AF1"/>
    <w:rsid w:val="00BB04D6"/>
    <w:rsid w:val="00BB0984"/>
    <w:rsid w:val="00BB0A34"/>
    <w:rsid w:val="00BB0F3B"/>
    <w:rsid w:val="00BB103C"/>
    <w:rsid w:val="00BB2420"/>
    <w:rsid w:val="00BB28E2"/>
    <w:rsid w:val="00BB37EB"/>
    <w:rsid w:val="00BB4333"/>
    <w:rsid w:val="00BB4445"/>
    <w:rsid w:val="00BB461B"/>
    <w:rsid w:val="00BB50A0"/>
    <w:rsid w:val="00BB5783"/>
    <w:rsid w:val="00BB59A0"/>
    <w:rsid w:val="00BB6B26"/>
    <w:rsid w:val="00BB6BD2"/>
    <w:rsid w:val="00BB70CC"/>
    <w:rsid w:val="00BB749B"/>
    <w:rsid w:val="00BB754A"/>
    <w:rsid w:val="00BC06F3"/>
    <w:rsid w:val="00BC12AA"/>
    <w:rsid w:val="00BC31C5"/>
    <w:rsid w:val="00BC50C1"/>
    <w:rsid w:val="00BC60AB"/>
    <w:rsid w:val="00BC6577"/>
    <w:rsid w:val="00BC7122"/>
    <w:rsid w:val="00BC773C"/>
    <w:rsid w:val="00BD0C6C"/>
    <w:rsid w:val="00BD1443"/>
    <w:rsid w:val="00BD16AB"/>
    <w:rsid w:val="00BD17CC"/>
    <w:rsid w:val="00BD1DF1"/>
    <w:rsid w:val="00BD26C2"/>
    <w:rsid w:val="00BD29CE"/>
    <w:rsid w:val="00BD4749"/>
    <w:rsid w:val="00BD4CC0"/>
    <w:rsid w:val="00BD5AD7"/>
    <w:rsid w:val="00BD601E"/>
    <w:rsid w:val="00BD79C7"/>
    <w:rsid w:val="00BD7C24"/>
    <w:rsid w:val="00BE0B60"/>
    <w:rsid w:val="00BE0E98"/>
    <w:rsid w:val="00BE1899"/>
    <w:rsid w:val="00BE1A49"/>
    <w:rsid w:val="00BE2107"/>
    <w:rsid w:val="00BE3199"/>
    <w:rsid w:val="00BE3454"/>
    <w:rsid w:val="00BE5209"/>
    <w:rsid w:val="00BE5715"/>
    <w:rsid w:val="00BE5DA4"/>
    <w:rsid w:val="00BE5E2A"/>
    <w:rsid w:val="00BE661E"/>
    <w:rsid w:val="00BE668F"/>
    <w:rsid w:val="00BE70E5"/>
    <w:rsid w:val="00BE7CE3"/>
    <w:rsid w:val="00BF00D1"/>
    <w:rsid w:val="00BF2576"/>
    <w:rsid w:val="00BF2893"/>
    <w:rsid w:val="00BF2FA3"/>
    <w:rsid w:val="00BF4013"/>
    <w:rsid w:val="00BF4426"/>
    <w:rsid w:val="00BF56BD"/>
    <w:rsid w:val="00BF63F5"/>
    <w:rsid w:val="00BF6CBF"/>
    <w:rsid w:val="00BF6E17"/>
    <w:rsid w:val="00BF7897"/>
    <w:rsid w:val="00C00A69"/>
    <w:rsid w:val="00C00AF9"/>
    <w:rsid w:val="00C01344"/>
    <w:rsid w:val="00C01778"/>
    <w:rsid w:val="00C017D8"/>
    <w:rsid w:val="00C01DE9"/>
    <w:rsid w:val="00C022B6"/>
    <w:rsid w:val="00C028C0"/>
    <w:rsid w:val="00C02DF2"/>
    <w:rsid w:val="00C055BC"/>
    <w:rsid w:val="00C0691D"/>
    <w:rsid w:val="00C06DA0"/>
    <w:rsid w:val="00C077E1"/>
    <w:rsid w:val="00C079F6"/>
    <w:rsid w:val="00C07F8E"/>
    <w:rsid w:val="00C1077C"/>
    <w:rsid w:val="00C107D3"/>
    <w:rsid w:val="00C10A52"/>
    <w:rsid w:val="00C124AD"/>
    <w:rsid w:val="00C129C2"/>
    <w:rsid w:val="00C12B13"/>
    <w:rsid w:val="00C13C82"/>
    <w:rsid w:val="00C144EB"/>
    <w:rsid w:val="00C14766"/>
    <w:rsid w:val="00C14B43"/>
    <w:rsid w:val="00C1510A"/>
    <w:rsid w:val="00C15759"/>
    <w:rsid w:val="00C1588F"/>
    <w:rsid w:val="00C15D9F"/>
    <w:rsid w:val="00C162F2"/>
    <w:rsid w:val="00C229D4"/>
    <w:rsid w:val="00C22B98"/>
    <w:rsid w:val="00C22E2F"/>
    <w:rsid w:val="00C23DAB"/>
    <w:rsid w:val="00C2518E"/>
    <w:rsid w:val="00C2524D"/>
    <w:rsid w:val="00C261C2"/>
    <w:rsid w:val="00C277FD"/>
    <w:rsid w:val="00C278C6"/>
    <w:rsid w:val="00C27CF7"/>
    <w:rsid w:val="00C30588"/>
    <w:rsid w:val="00C31E1D"/>
    <w:rsid w:val="00C32039"/>
    <w:rsid w:val="00C35736"/>
    <w:rsid w:val="00C3637B"/>
    <w:rsid w:val="00C3679B"/>
    <w:rsid w:val="00C40A14"/>
    <w:rsid w:val="00C4192B"/>
    <w:rsid w:val="00C424D7"/>
    <w:rsid w:val="00C42618"/>
    <w:rsid w:val="00C43505"/>
    <w:rsid w:val="00C44D72"/>
    <w:rsid w:val="00C45717"/>
    <w:rsid w:val="00C47365"/>
    <w:rsid w:val="00C474C6"/>
    <w:rsid w:val="00C47A5F"/>
    <w:rsid w:val="00C50343"/>
    <w:rsid w:val="00C50356"/>
    <w:rsid w:val="00C50DD1"/>
    <w:rsid w:val="00C51F30"/>
    <w:rsid w:val="00C52553"/>
    <w:rsid w:val="00C54611"/>
    <w:rsid w:val="00C550B0"/>
    <w:rsid w:val="00C55DB7"/>
    <w:rsid w:val="00C561DE"/>
    <w:rsid w:val="00C5646C"/>
    <w:rsid w:val="00C564D3"/>
    <w:rsid w:val="00C569F3"/>
    <w:rsid w:val="00C56F04"/>
    <w:rsid w:val="00C57A3A"/>
    <w:rsid w:val="00C60616"/>
    <w:rsid w:val="00C608D1"/>
    <w:rsid w:val="00C60BAD"/>
    <w:rsid w:val="00C60FA6"/>
    <w:rsid w:val="00C610D7"/>
    <w:rsid w:val="00C614CC"/>
    <w:rsid w:val="00C6163D"/>
    <w:rsid w:val="00C61F93"/>
    <w:rsid w:val="00C63454"/>
    <w:rsid w:val="00C63566"/>
    <w:rsid w:val="00C638C7"/>
    <w:rsid w:val="00C649E8"/>
    <w:rsid w:val="00C64C78"/>
    <w:rsid w:val="00C65B3B"/>
    <w:rsid w:val="00C6672B"/>
    <w:rsid w:val="00C67FA0"/>
    <w:rsid w:val="00C67FF7"/>
    <w:rsid w:val="00C70583"/>
    <w:rsid w:val="00C70A11"/>
    <w:rsid w:val="00C7140F"/>
    <w:rsid w:val="00C717FA"/>
    <w:rsid w:val="00C71A8A"/>
    <w:rsid w:val="00C72D75"/>
    <w:rsid w:val="00C72DCA"/>
    <w:rsid w:val="00C7551B"/>
    <w:rsid w:val="00C757B6"/>
    <w:rsid w:val="00C7662A"/>
    <w:rsid w:val="00C8037A"/>
    <w:rsid w:val="00C809C0"/>
    <w:rsid w:val="00C80F20"/>
    <w:rsid w:val="00C80F23"/>
    <w:rsid w:val="00C80F4F"/>
    <w:rsid w:val="00C81E1C"/>
    <w:rsid w:val="00C81FEA"/>
    <w:rsid w:val="00C8221D"/>
    <w:rsid w:val="00C82944"/>
    <w:rsid w:val="00C84B27"/>
    <w:rsid w:val="00C84B74"/>
    <w:rsid w:val="00C84F9E"/>
    <w:rsid w:val="00C85C19"/>
    <w:rsid w:val="00C9060F"/>
    <w:rsid w:val="00C91817"/>
    <w:rsid w:val="00C91EA5"/>
    <w:rsid w:val="00C92049"/>
    <w:rsid w:val="00C92A1A"/>
    <w:rsid w:val="00C93C3D"/>
    <w:rsid w:val="00C94B88"/>
    <w:rsid w:val="00C95458"/>
    <w:rsid w:val="00C95803"/>
    <w:rsid w:val="00C96606"/>
    <w:rsid w:val="00C96A86"/>
    <w:rsid w:val="00C97772"/>
    <w:rsid w:val="00C97AFB"/>
    <w:rsid w:val="00CA0284"/>
    <w:rsid w:val="00CA0DA0"/>
    <w:rsid w:val="00CA2284"/>
    <w:rsid w:val="00CA2403"/>
    <w:rsid w:val="00CA281B"/>
    <w:rsid w:val="00CA35A4"/>
    <w:rsid w:val="00CA3B19"/>
    <w:rsid w:val="00CA3B2D"/>
    <w:rsid w:val="00CA3F63"/>
    <w:rsid w:val="00CA4260"/>
    <w:rsid w:val="00CA481B"/>
    <w:rsid w:val="00CA4E97"/>
    <w:rsid w:val="00CA5747"/>
    <w:rsid w:val="00CA5A96"/>
    <w:rsid w:val="00CA7951"/>
    <w:rsid w:val="00CB0F0E"/>
    <w:rsid w:val="00CB109D"/>
    <w:rsid w:val="00CB37F9"/>
    <w:rsid w:val="00CB5530"/>
    <w:rsid w:val="00CB553B"/>
    <w:rsid w:val="00CB650E"/>
    <w:rsid w:val="00CB69E9"/>
    <w:rsid w:val="00CB6E33"/>
    <w:rsid w:val="00CB7874"/>
    <w:rsid w:val="00CB79E9"/>
    <w:rsid w:val="00CC06AE"/>
    <w:rsid w:val="00CC09FD"/>
    <w:rsid w:val="00CC103C"/>
    <w:rsid w:val="00CC1BEC"/>
    <w:rsid w:val="00CC1F21"/>
    <w:rsid w:val="00CC1FF9"/>
    <w:rsid w:val="00CC2980"/>
    <w:rsid w:val="00CC30B0"/>
    <w:rsid w:val="00CC4C7C"/>
    <w:rsid w:val="00CC626A"/>
    <w:rsid w:val="00CC7B04"/>
    <w:rsid w:val="00CC7C89"/>
    <w:rsid w:val="00CD0774"/>
    <w:rsid w:val="00CD1164"/>
    <w:rsid w:val="00CD1FE7"/>
    <w:rsid w:val="00CD407A"/>
    <w:rsid w:val="00CD5D11"/>
    <w:rsid w:val="00CD734C"/>
    <w:rsid w:val="00CE04B1"/>
    <w:rsid w:val="00CE06AB"/>
    <w:rsid w:val="00CE0C38"/>
    <w:rsid w:val="00CE0EBE"/>
    <w:rsid w:val="00CE1978"/>
    <w:rsid w:val="00CE1D64"/>
    <w:rsid w:val="00CE2C5C"/>
    <w:rsid w:val="00CE2CDE"/>
    <w:rsid w:val="00CE33D9"/>
    <w:rsid w:val="00CE3427"/>
    <w:rsid w:val="00CE39B3"/>
    <w:rsid w:val="00CE3EA1"/>
    <w:rsid w:val="00CE453A"/>
    <w:rsid w:val="00CE50CF"/>
    <w:rsid w:val="00CE6A8A"/>
    <w:rsid w:val="00CE7948"/>
    <w:rsid w:val="00CF11C6"/>
    <w:rsid w:val="00CF2816"/>
    <w:rsid w:val="00CF2EA7"/>
    <w:rsid w:val="00CF326B"/>
    <w:rsid w:val="00CF3C80"/>
    <w:rsid w:val="00CF40D3"/>
    <w:rsid w:val="00CF4431"/>
    <w:rsid w:val="00CF5959"/>
    <w:rsid w:val="00CF682D"/>
    <w:rsid w:val="00D0236F"/>
    <w:rsid w:val="00D02C20"/>
    <w:rsid w:val="00D02CB6"/>
    <w:rsid w:val="00D02E2D"/>
    <w:rsid w:val="00D04133"/>
    <w:rsid w:val="00D044F2"/>
    <w:rsid w:val="00D04608"/>
    <w:rsid w:val="00D04A47"/>
    <w:rsid w:val="00D05A7D"/>
    <w:rsid w:val="00D05C72"/>
    <w:rsid w:val="00D062DE"/>
    <w:rsid w:val="00D06F47"/>
    <w:rsid w:val="00D10562"/>
    <w:rsid w:val="00D12B87"/>
    <w:rsid w:val="00D12BA6"/>
    <w:rsid w:val="00D1343B"/>
    <w:rsid w:val="00D135DF"/>
    <w:rsid w:val="00D13685"/>
    <w:rsid w:val="00D1399E"/>
    <w:rsid w:val="00D13BEF"/>
    <w:rsid w:val="00D14E92"/>
    <w:rsid w:val="00D16F30"/>
    <w:rsid w:val="00D172BE"/>
    <w:rsid w:val="00D17678"/>
    <w:rsid w:val="00D20F9D"/>
    <w:rsid w:val="00D2290C"/>
    <w:rsid w:val="00D229D8"/>
    <w:rsid w:val="00D22E0F"/>
    <w:rsid w:val="00D23075"/>
    <w:rsid w:val="00D23C65"/>
    <w:rsid w:val="00D242CF"/>
    <w:rsid w:val="00D24D7F"/>
    <w:rsid w:val="00D253B5"/>
    <w:rsid w:val="00D26667"/>
    <w:rsid w:val="00D26CD5"/>
    <w:rsid w:val="00D26CDC"/>
    <w:rsid w:val="00D2728D"/>
    <w:rsid w:val="00D27C2F"/>
    <w:rsid w:val="00D27E31"/>
    <w:rsid w:val="00D3005B"/>
    <w:rsid w:val="00D30905"/>
    <w:rsid w:val="00D309E5"/>
    <w:rsid w:val="00D30C1B"/>
    <w:rsid w:val="00D3381A"/>
    <w:rsid w:val="00D345D6"/>
    <w:rsid w:val="00D34CA1"/>
    <w:rsid w:val="00D34FB1"/>
    <w:rsid w:val="00D35795"/>
    <w:rsid w:val="00D35998"/>
    <w:rsid w:val="00D35B7E"/>
    <w:rsid w:val="00D35EBD"/>
    <w:rsid w:val="00D361DB"/>
    <w:rsid w:val="00D362CE"/>
    <w:rsid w:val="00D3643F"/>
    <w:rsid w:val="00D36A74"/>
    <w:rsid w:val="00D404E8"/>
    <w:rsid w:val="00D40E9D"/>
    <w:rsid w:val="00D41908"/>
    <w:rsid w:val="00D4259B"/>
    <w:rsid w:val="00D43150"/>
    <w:rsid w:val="00D431A9"/>
    <w:rsid w:val="00D4378A"/>
    <w:rsid w:val="00D438F3"/>
    <w:rsid w:val="00D43AA7"/>
    <w:rsid w:val="00D44A2F"/>
    <w:rsid w:val="00D45B12"/>
    <w:rsid w:val="00D45D09"/>
    <w:rsid w:val="00D462C0"/>
    <w:rsid w:val="00D475B8"/>
    <w:rsid w:val="00D47DA6"/>
    <w:rsid w:val="00D500E4"/>
    <w:rsid w:val="00D50DD5"/>
    <w:rsid w:val="00D5167E"/>
    <w:rsid w:val="00D5274D"/>
    <w:rsid w:val="00D5315C"/>
    <w:rsid w:val="00D532FE"/>
    <w:rsid w:val="00D5387E"/>
    <w:rsid w:val="00D5447A"/>
    <w:rsid w:val="00D5486C"/>
    <w:rsid w:val="00D54C36"/>
    <w:rsid w:val="00D55789"/>
    <w:rsid w:val="00D55BD5"/>
    <w:rsid w:val="00D5671E"/>
    <w:rsid w:val="00D57259"/>
    <w:rsid w:val="00D60782"/>
    <w:rsid w:val="00D6095D"/>
    <w:rsid w:val="00D61D64"/>
    <w:rsid w:val="00D61F2C"/>
    <w:rsid w:val="00D61FC6"/>
    <w:rsid w:val="00D62F6E"/>
    <w:rsid w:val="00D6350F"/>
    <w:rsid w:val="00D63653"/>
    <w:rsid w:val="00D6545D"/>
    <w:rsid w:val="00D65996"/>
    <w:rsid w:val="00D65D22"/>
    <w:rsid w:val="00D65E44"/>
    <w:rsid w:val="00D65FA5"/>
    <w:rsid w:val="00D6749C"/>
    <w:rsid w:val="00D6787E"/>
    <w:rsid w:val="00D67BD2"/>
    <w:rsid w:val="00D67EA1"/>
    <w:rsid w:val="00D71E5B"/>
    <w:rsid w:val="00D7235E"/>
    <w:rsid w:val="00D7263A"/>
    <w:rsid w:val="00D73BF6"/>
    <w:rsid w:val="00D742F4"/>
    <w:rsid w:val="00D74381"/>
    <w:rsid w:val="00D7599C"/>
    <w:rsid w:val="00D75E87"/>
    <w:rsid w:val="00D764D4"/>
    <w:rsid w:val="00D76A70"/>
    <w:rsid w:val="00D80831"/>
    <w:rsid w:val="00D8151C"/>
    <w:rsid w:val="00D81AC5"/>
    <w:rsid w:val="00D81BB8"/>
    <w:rsid w:val="00D826D0"/>
    <w:rsid w:val="00D82702"/>
    <w:rsid w:val="00D82E86"/>
    <w:rsid w:val="00D831D6"/>
    <w:rsid w:val="00D83B4B"/>
    <w:rsid w:val="00D84747"/>
    <w:rsid w:val="00D85544"/>
    <w:rsid w:val="00D8558E"/>
    <w:rsid w:val="00D85923"/>
    <w:rsid w:val="00D85B77"/>
    <w:rsid w:val="00D86E0C"/>
    <w:rsid w:val="00D9000C"/>
    <w:rsid w:val="00D9006E"/>
    <w:rsid w:val="00D901CC"/>
    <w:rsid w:val="00D908F9"/>
    <w:rsid w:val="00D9325D"/>
    <w:rsid w:val="00D944EC"/>
    <w:rsid w:val="00D94BA6"/>
    <w:rsid w:val="00D95A4A"/>
    <w:rsid w:val="00D96645"/>
    <w:rsid w:val="00D97798"/>
    <w:rsid w:val="00DA027E"/>
    <w:rsid w:val="00DA0807"/>
    <w:rsid w:val="00DA16F9"/>
    <w:rsid w:val="00DA18C9"/>
    <w:rsid w:val="00DA1915"/>
    <w:rsid w:val="00DA286D"/>
    <w:rsid w:val="00DA2C4B"/>
    <w:rsid w:val="00DA42B9"/>
    <w:rsid w:val="00DA42CA"/>
    <w:rsid w:val="00DA4DDC"/>
    <w:rsid w:val="00DA4F20"/>
    <w:rsid w:val="00DA6BE5"/>
    <w:rsid w:val="00DA7E1E"/>
    <w:rsid w:val="00DA7F02"/>
    <w:rsid w:val="00DB11A4"/>
    <w:rsid w:val="00DB1379"/>
    <w:rsid w:val="00DB1609"/>
    <w:rsid w:val="00DB35DD"/>
    <w:rsid w:val="00DB3C07"/>
    <w:rsid w:val="00DB5071"/>
    <w:rsid w:val="00DB6131"/>
    <w:rsid w:val="00DB682A"/>
    <w:rsid w:val="00DB6E07"/>
    <w:rsid w:val="00DC0019"/>
    <w:rsid w:val="00DC0858"/>
    <w:rsid w:val="00DC12E3"/>
    <w:rsid w:val="00DC19F9"/>
    <w:rsid w:val="00DC2390"/>
    <w:rsid w:val="00DC42CE"/>
    <w:rsid w:val="00DC4575"/>
    <w:rsid w:val="00DC4C63"/>
    <w:rsid w:val="00DC5E6B"/>
    <w:rsid w:val="00DC6086"/>
    <w:rsid w:val="00DC6773"/>
    <w:rsid w:val="00DC6B86"/>
    <w:rsid w:val="00DC6EE3"/>
    <w:rsid w:val="00DC731C"/>
    <w:rsid w:val="00DD0075"/>
    <w:rsid w:val="00DD059E"/>
    <w:rsid w:val="00DD21F2"/>
    <w:rsid w:val="00DD35E4"/>
    <w:rsid w:val="00DD4489"/>
    <w:rsid w:val="00DD4BA8"/>
    <w:rsid w:val="00DD4C35"/>
    <w:rsid w:val="00DD4DA4"/>
    <w:rsid w:val="00DD4EF6"/>
    <w:rsid w:val="00DD51CF"/>
    <w:rsid w:val="00DD5E91"/>
    <w:rsid w:val="00DD6687"/>
    <w:rsid w:val="00DD6910"/>
    <w:rsid w:val="00DD7AF5"/>
    <w:rsid w:val="00DE02BB"/>
    <w:rsid w:val="00DE050E"/>
    <w:rsid w:val="00DE0877"/>
    <w:rsid w:val="00DE0CD7"/>
    <w:rsid w:val="00DE1352"/>
    <w:rsid w:val="00DE1D1B"/>
    <w:rsid w:val="00DE1E3B"/>
    <w:rsid w:val="00DE22BD"/>
    <w:rsid w:val="00DE3F71"/>
    <w:rsid w:val="00DE4F54"/>
    <w:rsid w:val="00DE4F8E"/>
    <w:rsid w:val="00DE5CDF"/>
    <w:rsid w:val="00DE7180"/>
    <w:rsid w:val="00DE7A33"/>
    <w:rsid w:val="00DF011B"/>
    <w:rsid w:val="00DF0EBA"/>
    <w:rsid w:val="00DF10B3"/>
    <w:rsid w:val="00DF1534"/>
    <w:rsid w:val="00DF1E0B"/>
    <w:rsid w:val="00DF1EE2"/>
    <w:rsid w:val="00DF24FE"/>
    <w:rsid w:val="00DF2830"/>
    <w:rsid w:val="00DF2A96"/>
    <w:rsid w:val="00DF2ED8"/>
    <w:rsid w:val="00DF2EEF"/>
    <w:rsid w:val="00DF33CB"/>
    <w:rsid w:val="00DF47D3"/>
    <w:rsid w:val="00DF54FB"/>
    <w:rsid w:val="00DF7D76"/>
    <w:rsid w:val="00E00219"/>
    <w:rsid w:val="00E00DB0"/>
    <w:rsid w:val="00E01978"/>
    <w:rsid w:val="00E019F9"/>
    <w:rsid w:val="00E01EB4"/>
    <w:rsid w:val="00E02166"/>
    <w:rsid w:val="00E031F9"/>
    <w:rsid w:val="00E03D25"/>
    <w:rsid w:val="00E0427F"/>
    <w:rsid w:val="00E04452"/>
    <w:rsid w:val="00E04630"/>
    <w:rsid w:val="00E069A9"/>
    <w:rsid w:val="00E071BF"/>
    <w:rsid w:val="00E077A4"/>
    <w:rsid w:val="00E078AD"/>
    <w:rsid w:val="00E07FFE"/>
    <w:rsid w:val="00E1064F"/>
    <w:rsid w:val="00E11ACD"/>
    <w:rsid w:val="00E12366"/>
    <w:rsid w:val="00E13424"/>
    <w:rsid w:val="00E13E27"/>
    <w:rsid w:val="00E146BF"/>
    <w:rsid w:val="00E1561C"/>
    <w:rsid w:val="00E16240"/>
    <w:rsid w:val="00E163C9"/>
    <w:rsid w:val="00E206D2"/>
    <w:rsid w:val="00E2142F"/>
    <w:rsid w:val="00E2214F"/>
    <w:rsid w:val="00E22B22"/>
    <w:rsid w:val="00E22CB5"/>
    <w:rsid w:val="00E22E68"/>
    <w:rsid w:val="00E2479A"/>
    <w:rsid w:val="00E24E19"/>
    <w:rsid w:val="00E25E1A"/>
    <w:rsid w:val="00E26577"/>
    <w:rsid w:val="00E27598"/>
    <w:rsid w:val="00E27771"/>
    <w:rsid w:val="00E30D6A"/>
    <w:rsid w:val="00E31102"/>
    <w:rsid w:val="00E33908"/>
    <w:rsid w:val="00E3392D"/>
    <w:rsid w:val="00E339B1"/>
    <w:rsid w:val="00E340BB"/>
    <w:rsid w:val="00E345C6"/>
    <w:rsid w:val="00E354CA"/>
    <w:rsid w:val="00E36193"/>
    <w:rsid w:val="00E3652F"/>
    <w:rsid w:val="00E36948"/>
    <w:rsid w:val="00E372CF"/>
    <w:rsid w:val="00E403B5"/>
    <w:rsid w:val="00E41189"/>
    <w:rsid w:val="00E41519"/>
    <w:rsid w:val="00E4155C"/>
    <w:rsid w:val="00E41A27"/>
    <w:rsid w:val="00E41D83"/>
    <w:rsid w:val="00E423E3"/>
    <w:rsid w:val="00E4291F"/>
    <w:rsid w:val="00E44C7D"/>
    <w:rsid w:val="00E45B3A"/>
    <w:rsid w:val="00E465CA"/>
    <w:rsid w:val="00E47091"/>
    <w:rsid w:val="00E47518"/>
    <w:rsid w:val="00E47EEF"/>
    <w:rsid w:val="00E509F6"/>
    <w:rsid w:val="00E52FFF"/>
    <w:rsid w:val="00E53277"/>
    <w:rsid w:val="00E532A5"/>
    <w:rsid w:val="00E54A0C"/>
    <w:rsid w:val="00E55215"/>
    <w:rsid w:val="00E56E03"/>
    <w:rsid w:val="00E579DE"/>
    <w:rsid w:val="00E61043"/>
    <w:rsid w:val="00E61163"/>
    <w:rsid w:val="00E61963"/>
    <w:rsid w:val="00E62957"/>
    <w:rsid w:val="00E630BD"/>
    <w:rsid w:val="00E63705"/>
    <w:rsid w:val="00E63EBA"/>
    <w:rsid w:val="00E6479D"/>
    <w:rsid w:val="00E64F35"/>
    <w:rsid w:val="00E65077"/>
    <w:rsid w:val="00E65384"/>
    <w:rsid w:val="00E65767"/>
    <w:rsid w:val="00E714B7"/>
    <w:rsid w:val="00E71598"/>
    <w:rsid w:val="00E72B97"/>
    <w:rsid w:val="00E72E2D"/>
    <w:rsid w:val="00E730F2"/>
    <w:rsid w:val="00E749D7"/>
    <w:rsid w:val="00E74D78"/>
    <w:rsid w:val="00E7618F"/>
    <w:rsid w:val="00E77760"/>
    <w:rsid w:val="00E7795F"/>
    <w:rsid w:val="00E77C6E"/>
    <w:rsid w:val="00E802C2"/>
    <w:rsid w:val="00E82310"/>
    <w:rsid w:val="00E82D3C"/>
    <w:rsid w:val="00E85B3E"/>
    <w:rsid w:val="00E86076"/>
    <w:rsid w:val="00E8630B"/>
    <w:rsid w:val="00E8718C"/>
    <w:rsid w:val="00E87981"/>
    <w:rsid w:val="00E90CE8"/>
    <w:rsid w:val="00E91E0C"/>
    <w:rsid w:val="00E93073"/>
    <w:rsid w:val="00E9428F"/>
    <w:rsid w:val="00E9579D"/>
    <w:rsid w:val="00EA01C7"/>
    <w:rsid w:val="00EA0AAD"/>
    <w:rsid w:val="00EA0E01"/>
    <w:rsid w:val="00EA15BD"/>
    <w:rsid w:val="00EA197D"/>
    <w:rsid w:val="00EA1D7E"/>
    <w:rsid w:val="00EA2101"/>
    <w:rsid w:val="00EA2632"/>
    <w:rsid w:val="00EA661B"/>
    <w:rsid w:val="00EA6926"/>
    <w:rsid w:val="00EA69B1"/>
    <w:rsid w:val="00EA7807"/>
    <w:rsid w:val="00EA79F3"/>
    <w:rsid w:val="00EB04A7"/>
    <w:rsid w:val="00EB0C83"/>
    <w:rsid w:val="00EB1B86"/>
    <w:rsid w:val="00EB1BBD"/>
    <w:rsid w:val="00EB360A"/>
    <w:rsid w:val="00EB4A04"/>
    <w:rsid w:val="00EB4CEB"/>
    <w:rsid w:val="00EB555B"/>
    <w:rsid w:val="00EB633B"/>
    <w:rsid w:val="00EB6AB6"/>
    <w:rsid w:val="00EB77AE"/>
    <w:rsid w:val="00EB7CFD"/>
    <w:rsid w:val="00EC0583"/>
    <w:rsid w:val="00EC2710"/>
    <w:rsid w:val="00EC2D36"/>
    <w:rsid w:val="00EC351F"/>
    <w:rsid w:val="00EC4B54"/>
    <w:rsid w:val="00EC4EC4"/>
    <w:rsid w:val="00EC4EE9"/>
    <w:rsid w:val="00EC583E"/>
    <w:rsid w:val="00EC5C91"/>
    <w:rsid w:val="00EC61DD"/>
    <w:rsid w:val="00EC6210"/>
    <w:rsid w:val="00EC68D4"/>
    <w:rsid w:val="00EC71ED"/>
    <w:rsid w:val="00EC741F"/>
    <w:rsid w:val="00EC7C7B"/>
    <w:rsid w:val="00EC7D5A"/>
    <w:rsid w:val="00EC7E80"/>
    <w:rsid w:val="00ED1226"/>
    <w:rsid w:val="00ED1594"/>
    <w:rsid w:val="00ED17ED"/>
    <w:rsid w:val="00ED18E4"/>
    <w:rsid w:val="00ED220C"/>
    <w:rsid w:val="00ED23EA"/>
    <w:rsid w:val="00ED35E3"/>
    <w:rsid w:val="00ED4E98"/>
    <w:rsid w:val="00ED4F79"/>
    <w:rsid w:val="00ED56D8"/>
    <w:rsid w:val="00ED5D2A"/>
    <w:rsid w:val="00ED5F7D"/>
    <w:rsid w:val="00ED6095"/>
    <w:rsid w:val="00ED6506"/>
    <w:rsid w:val="00ED6D83"/>
    <w:rsid w:val="00ED71F6"/>
    <w:rsid w:val="00ED71FF"/>
    <w:rsid w:val="00EE04AC"/>
    <w:rsid w:val="00EE0FBD"/>
    <w:rsid w:val="00EE1274"/>
    <w:rsid w:val="00EE1B32"/>
    <w:rsid w:val="00EE4815"/>
    <w:rsid w:val="00EE4F42"/>
    <w:rsid w:val="00EE53FE"/>
    <w:rsid w:val="00EE5720"/>
    <w:rsid w:val="00EE72B9"/>
    <w:rsid w:val="00EE731E"/>
    <w:rsid w:val="00EE75DB"/>
    <w:rsid w:val="00EE788D"/>
    <w:rsid w:val="00EF0297"/>
    <w:rsid w:val="00EF0E9A"/>
    <w:rsid w:val="00EF0FDA"/>
    <w:rsid w:val="00EF1889"/>
    <w:rsid w:val="00EF1EF8"/>
    <w:rsid w:val="00EF31FF"/>
    <w:rsid w:val="00EF48A6"/>
    <w:rsid w:val="00EF5891"/>
    <w:rsid w:val="00EF60EA"/>
    <w:rsid w:val="00EF6509"/>
    <w:rsid w:val="00F00029"/>
    <w:rsid w:val="00F0079C"/>
    <w:rsid w:val="00F0091D"/>
    <w:rsid w:val="00F0095D"/>
    <w:rsid w:val="00F00AE1"/>
    <w:rsid w:val="00F01E26"/>
    <w:rsid w:val="00F02D26"/>
    <w:rsid w:val="00F02D7E"/>
    <w:rsid w:val="00F03975"/>
    <w:rsid w:val="00F041BE"/>
    <w:rsid w:val="00F045E8"/>
    <w:rsid w:val="00F04ADB"/>
    <w:rsid w:val="00F050F3"/>
    <w:rsid w:val="00F059CF"/>
    <w:rsid w:val="00F06999"/>
    <w:rsid w:val="00F0761D"/>
    <w:rsid w:val="00F10280"/>
    <w:rsid w:val="00F1148E"/>
    <w:rsid w:val="00F1249A"/>
    <w:rsid w:val="00F13C92"/>
    <w:rsid w:val="00F14947"/>
    <w:rsid w:val="00F14F9B"/>
    <w:rsid w:val="00F1577A"/>
    <w:rsid w:val="00F15BBC"/>
    <w:rsid w:val="00F15DFE"/>
    <w:rsid w:val="00F161A0"/>
    <w:rsid w:val="00F21DF6"/>
    <w:rsid w:val="00F23111"/>
    <w:rsid w:val="00F23254"/>
    <w:rsid w:val="00F23582"/>
    <w:rsid w:val="00F23F0C"/>
    <w:rsid w:val="00F2455C"/>
    <w:rsid w:val="00F25288"/>
    <w:rsid w:val="00F262BC"/>
    <w:rsid w:val="00F26ABC"/>
    <w:rsid w:val="00F273E5"/>
    <w:rsid w:val="00F27B47"/>
    <w:rsid w:val="00F27DA6"/>
    <w:rsid w:val="00F27ECF"/>
    <w:rsid w:val="00F30D3A"/>
    <w:rsid w:val="00F30E08"/>
    <w:rsid w:val="00F316D0"/>
    <w:rsid w:val="00F318E2"/>
    <w:rsid w:val="00F31BF2"/>
    <w:rsid w:val="00F323C1"/>
    <w:rsid w:val="00F32CD4"/>
    <w:rsid w:val="00F331A9"/>
    <w:rsid w:val="00F33AFB"/>
    <w:rsid w:val="00F33E1C"/>
    <w:rsid w:val="00F341F3"/>
    <w:rsid w:val="00F34CD4"/>
    <w:rsid w:val="00F34FF2"/>
    <w:rsid w:val="00F354A6"/>
    <w:rsid w:val="00F35B5A"/>
    <w:rsid w:val="00F3662F"/>
    <w:rsid w:val="00F37032"/>
    <w:rsid w:val="00F37A35"/>
    <w:rsid w:val="00F40372"/>
    <w:rsid w:val="00F41B21"/>
    <w:rsid w:val="00F41E45"/>
    <w:rsid w:val="00F43C8A"/>
    <w:rsid w:val="00F45276"/>
    <w:rsid w:val="00F452DB"/>
    <w:rsid w:val="00F45672"/>
    <w:rsid w:val="00F4606E"/>
    <w:rsid w:val="00F4703F"/>
    <w:rsid w:val="00F47412"/>
    <w:rsid w:val="00F503FC"/>
    <w:rsid w:val="00F50D84"/>
    <w:rsid w:val="00F51159"/>
    <w:rsid w:val="00F518A8"/>
    <w:rsid w:val="00F5285A"/>
    <w:rsid w:val="00F528AA"/>
    <w:rsid w:val="00F52AA3"/>
    <w:rsid w:val="00F52AE3"/>
    <w:rsid w:val="00F53BE2"/>
    <w:rsid w:val="00F545BE"/>
    <w:rsid w:val="00F54657"/>
    <w:rsid w:val="00F549D2"/>
    <w:rsid w:val="00F54D97"/>
    <w:rsid w:val="00F54FC4"/>
    <w:rsid w:val="00F556A5"/>
    <w:rsid w:val="00F55F9C"/>
    <w:rsid w:val="00F601B7"/>
    <w:rsid w:val="00F61433"/>
    <w:rsid w:val="00F6149E"/>
    <w:rsid w:val="00F6150C"/>
    <w:rsid w:val="00F61D0A"/>
    <w:rsid w:val="00F62228"/>
    <w:rsid w:val="00F622AF"/>
    <w:rsid w:val="00F62617"/>
    <w:rsid w:val="00F62DD5"/>
    <w:rsid w:val="00F65FE0"/>
    <w:rsid w:val="00F666A8"/>
    <w:rsid w:val="00F66844"/>
    <w:rsid w:val="00F66930"/>
    <w:rsid w:val="00F66BDC"/>
    <w:rsid w:val="00F673A8"/>
    <w:rsid w:val="00F71CFC"/>
    <w:rsid w:val="00F73686"/>
    <w:rsid w:val="00F75E85"/>
    <w:rsid w:val="00F76423"/>
    <w:rsid w:val="00F7706D"/>
    <w:rsid w:val="00F77EAF"/>
    <w:rsid w:val="00F812B1"/>
    <w:rsid w:val="00F81487"/>
    <w:rsid w:val="00F82BD2"/>
    <w:rsid w:val="00F841A5"/>
    <w:rsid w:val="00F842CF"/>
    <w:rsid w:val="00F84E83"/>
    <w:rsid w:val="00F868CD"/>
    <w:rsid w:val="00F86B79"/>
    <w:rsid w:val="00F86C6C"/>
    <w:rsid w:val="00F90CCE"/>
    <w:rsid w:val="00F9104E"/>
    <w:rsid w:val="00F9195E"/>
    <w:rsid w:val="00F91AD8"/>
    <w:rsid w:val="00F91E2E"/>
    <w:rsid w:val="00F9357B"/>
    <w:rsid w:val="00F93F75"/>
    <w:rsid w:val="00F94B4E"/>
    <w:rsid w:val="00F94D40"/>
    <w:rsid w:val="00F95BFB"/>
    <w:rsid w:val="00F960F3"/>
    <w:rsid w:val="00F96EB2"/>
    <w:rsid w:val="00F977DB"/>
    <w:rsid w:val="00FA01CE"/>
    <w:rsid w:val="00FA04D2"/>
    <w:rsid w:val="00FA06E9"/>
    <w:rsid w:val="00FA158B"/>
    <w:rsid w:val="00FA279B"/>
    <w:rsid w:val="00FA28E8"/>
    <w:rsid w:val="00FA2C22"/>
    <w:rsid w:val="00FA3642"/>
    <w:rsid w:val="00FA36A2"/>
    <w:rsid w:val="00FA38DA"/>
    <w:rsid w:val="00FA3AB8"/>
    <w:rsid w:val="00FA3BED"/>
    <w:rsid w:val="00FA480F"/>
    <w:rsid w:val="00FA4A3C"/>
    <w:rsid w:val="00FA50D6"/>
    <w:rsid w:val="00FA691E"/>
    <w:rsid w:val="00FA69D3"/>
    <w:rsid w:val="00FA6E7E"/>
    <w:rsid w:val="00FA7A7D"/>
    <w:rsid w:val="00FA7F9C"/>
    <w:rsid w:val="00FB0F43"/>
    <w:rsid w:val="00FB27F9"/>
    <w:rsid w:val="00FB34FF"/>
    <w:rsid w:val="00FB5092"/>
    <w:rsid w:val="00FB67EA"/>
    <w:rsid w:val="00FC06F6"/>
    <w:rsid w:val="00FC12B8"/>
    <w:rsid w:val="00FC1508"/>
    <w:rsid w:val="00FC2269"/>
    <w:rsid w:val="00FC2FDE"/>
    <w:rsid w:val="00FC346E"/>
    <w:rsid w:val="00FC3F78"/>
    <w:rsid w:val="00FC41C9"/>
    <w:rsid w:val="00FC43F6"/>
    <w:rsid w:val="00FC4982"/>
    <w:rsid w:val="00FC5894"/>
    <w:rsid w:val="00FC6A7F"/>
    <w:rsid w:val="00FD297E"/>
    <w:rsid w:val="00FD29EC"/>
    <w:rsid w:val="00FD4064"/>
    <w:rsid w:val="00FD4755"/>
    <w:rsid w:val="00FD5028"/>
    <w:rsid w:val="00FD5462"/>
    <w:rsid w:val="00FD598B"/>
    <w:rsid w:val="00FD64A1"/>
    <w:rsid w:val="00FD6793"/>
    <w:rsid w:val="00FD7940"/>
    <w:rsid w:val="00FD7C06"/>
    <w:rsid w:val="00FD7DF6"/>
    <w:rsid w:val="00FE087D"/>
    <w:rsid w:val="00FE0B0A"/>
    <w:rsid w:val="00FE0F17"/>
    <w:rsid w:val="00FE2ACE"/>
    <w:rsid w:val="00FE2F9E"/>
    <w:rsid w:val="00FE3186"/>
    <w:rsid w:val="00FE3E28"/>
    <w:rsid w:val="00FE4E72"/>
    <w:rsid w:val="00FE4E7B"/>
    <w:rsid w:val="00FE5E2A"/>
    <w:rsid w:val="00FE76DE"/>
    <w:rsid w:val="00FE7A58"/>
    <w:rsid w:val="00FF0570"/>
    <w:rsid w:val="00FF0FB1"/>
    <w:rsid w:val="00FF24FA"/>
    <w:rsid w:val="00FF2A0A"/>
    <w:rsid w:val="00FF387C"/>
    <w:rsid w:val="00FF47E9"/>
    <w:rsid w:val="00FF542B"/>
    <w:rsid w:val="00FF763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6656EC"/>
  <w15:docId w15:val="{F2BA1D85-53A2-4068-85EF-59FF80CC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Angsana New"/>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C3D"/>
    <w:rPr>
      <w:rFonts w:ascii="Arial" w:hAnsi="Arial"/>
      <w:szCs w:val="24"/>
    </w:rPr>
  </w:style>
  <w:style w:type="paragraph" w:styleId="Heading1">
    <w:name w:val="heading 1"/>
    <w:basedOn w:val="Normal"/>
    <w:next w:val="Normal"/>
    <w:link w:val="Heading1Char"/>
    <w:uiPriority w:val="99"/>
    <w:qFormat/>
    <w:rsid w:val="004D0BDE"/>
    <w:pPr>
      <w:keepNext/>
      <w:spacing w:before="360" w:after="240"/>
      <w:outlineLvl w:val="0"/>
    </w:pPr>
    <w:rPr>
      <w:rFonts w:cs="Arial"/>
      <w:b/>
      <w:caps/>
      <w:sz w:val="28"/>
      <w:szCs w:val="28"/>
    </w:rPr>
  </w:style>
  <w:style w:type="paragraph" w:styleId="Heading2">
    <w:name w:val="heading 2"/>
    <w:basedOn w:val="Heading1"/>
    <w:next w:val="Normal"/>
    <w:link w:val="Heading2Char"/>
    <w:uiPriority w:val="99"/>
    <w:qFormat/>
    <w:rsid w:val="000D4261"/>
    <w:pPr>
      <w:spacing w:before="240"/>
      <w:outlineLvl w:val="1"/>
    </w:pPr>
    <w:rPr>
      <w:caps w:val="0"/>
      <w:sz w:val="22"/>
      <w:szCs w:val="22"/>
    </w:rPr>
  </w:style>
  <w:style w:type="paragraph" w:styleId="Heading3">
    <w:name w:val="heading 3"/>
    <w:basedOn w:val="Heading2"/>
    <w:next w:val="Normal"/>
    <w:link w:val="Heading3Char"/>
    <w:uiPriority w:val="99"/>
    <w:qFormat/>
    <w:rsid w:val="000D4261"/>
    <w:pPr>
      <w:spacing w:before="360"/>
      <w:outlineLvl w:val="2"/>
    </w:pPr>
    <w:rPr>
      <w:bCs/>
      <w:caps/>
    </w:rPr>
  </w:style>
  <w:style w:type="paragraph" w:styleId="Heading4">
    <w:name w:val="heading 4"/>
    <w:basedOn w:val="Heading3"/>
    <w:next w:val="Normal"/>
    <w:link w:val="Heading4Char"/>
    <w:uiPriority w:val="99"/>
    <w:qFormat/>
    <w:rsid w:val="00912CE0"/>
    <w:pPr>
      <w:spacing w:before="0"/>
      <w:outlineLvl w:val="3"/>
    </w:pPr>
    <w:rPr>
      <w:rFonts w:cs="Angsana New"/>
      <w:bCs w:val="0"/>
      <w:color w:val="008000"/>
      <w:szCs w:val="28"/>
      <w:lang w:bidi="th-TH"/>
    </w:rPr>
  </w:style>
  <w:style w:type="paragraph" w:styleId="Heading5">
    <w:name w:val="heading 5"/>
    <w:basedOn w:val="Heading4"/>
    <w:next w:val="Normal"/>
    <w:link w:val="Heading5Char"/>
    <w:uiPriority w:val="99"/>
    <w:qFormat/>
    <w:rsid w:val="000D4261"/>
    <w:pPr>
      <w:outlineLvl w:val="4"/>
    </w:pPr>
    <w:rPr>
      <w:rFonts w:cs="Arial"/>
      <w:bCs/>
      <w:i/>
      <w:iCs/>
      <w:color w:val="auto"/>
      <w:sz w:val="20"/>
      <w:szCs w:val="26"/>
      <w:lang w:bidi="ar-SA"/>
    </w:rPr>
  </w:style>
  <w:style w:type="paragraph" w:styleId="Heading6">
    <w:name w:val="heading 6"/>
    <w:basedOn w:val="Normal"/>
    <w:next w:val="Normal"/>
    <w:link w:val="Heading6Char"/>
    <w:uiPriority w:val="99"/>
    <w:qFormat/>
    <w:rsid w:val="00912CE0"/>
    <w:pPr>
      <w:spacing w:before="240" w:after="60"/>
      <w:outlineLvl w:val="5"/>
    </w:pPr>
    <w:rPr>
      <w:b/>
      <w:bCs/>
      <w:sz w:val="22"/>
      <w:szCs w:val="22"/>
      <w:lang w:bidi="th-TH"/>
    </w:rPr>
  </w:style>
  <w:style w:type="paragraph" w:styleId="Heading7">
    <w:name w:val="heading 7"/>
    <w:basedOn w:val="Normal"/>
    <w:next w:val="Normal"/>
    <w:link w:val="Heading7Char"/>
    <w:uiPriority w:val="99"/>
    <w:qFormat/>
    <w:rsid w:val="00912CE0"/>
    <w:pPr>
      <w:keepNext/>
      <w:jc w:val="center"/>
      <w:outlineLvl w:val="6"/>
    </w:pPr>
    <w:rPr>
      <w:b/>
      <w:bCs/>
      <w:lang w:bidi="th-TH"/>
    </w:rPr>
  </w:style>
  <w:style w:type="paragraph" w:styleId="Heading8">
    <w:name w:val="heading 8"/>
    <w:basedOn w:val="Normal"/>
    <w:next w:val="Normal"/>
    <w:link w:val="Heading8Char"/>
    <w:uiPriority w:val="99"/>
    <w:qFormat/>
    <w:rsid w:val="00912CE0"/>
    <w:pPr>
      <w:keepNext/>
      <w:outlineLvl w:val="7"/>
    </w:pPr>
    <w:rPr>
      <w:b/>
      <w:bCs/>
      <w:caps/>
      <w:lang w:bidi="th-TH"/>
    </w:rPr>
  </w:style>
  <w:style w:type="paragraph" w:styleId="Heading9">
    <w:name w:val="heading 9"/>
    <w:basedOn w:val="Normal"/>
    <w:next w:val="Normal"/>
    <w:link w:val="Heading9Char"/>
    <w:uiPriority w:val="99"/>
    <w:qFormat/>
    <w:rsid w:val="00912CE0"/>
    <w:pPr>
      <w:spacing w:before="240" w:after="60"/>
      <w:outlineLvl w:val="8"/>
    </w:pPr>
    <w:rPr>
      <w:sz w:val="22"/>
      <w:szCs w:val="2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C7477"/>
    <w:rPr>
      <w:rFonts w:ascii="Arial" w:hAnsi="Arial" w:cs="Arial"/>
      <w:b/>
      <w:caps/>
      <w:sz w:val="28"/>
      <w:szCs w:val="28"/>
    </w:rPr>
  </w:style>
  <w:style w:type="character" w:customStyle="1" w:styleId="Heading2Char">
    <w:name w:val="Heading 2 Char"/>
    <w:link w:val="Heading2"/>
    <w:uiPriority w:val="99"/>
    <w:locked/>
    <w:rsid w:val="001C7477"/>
    <w:rPr>
      <w:rFonts w:ascii="Arial" w:hAnsi="Arial" w:cs="Arial"/>
      <w:b/>
      <w:sz w:val="22"/>
      <w:szCs w:val="22"/>
    </w:rPr>
  </w:style>
  <w:style w:type="character" w:customStyle="1" w:styleId="Heading3Char">
    <w:name w:val="Heading 3 Char"/>
    <w:link w:val="Heading3"/>
    <w:uiPriority w:val="99"/>
    <w:locked/>
    <w:rsid w:val="001C7477"/>
    <w:rPr>
      <w:rFonts w:ascii="Arial" w:hAnsi="Arial" w:cs="Arial"/>
      <w:b/>
      <w:bCs/>
      <w:caps/>
      <w:sz w:val="22"/>
      <w:szCs w:val="22"/>
    </w:rPr>
  </w:style>
  <w:style w:type="character" w:customStyle="1" w:styleId="Heading4Char">
    <w:name w:val="Heading 4 Char"/>
    <w:link w:val="Heading4"/>
    <w:uiPriority w:val="99"/>
    <w:locked/>
    <w:rsid w:val="001C7477"/>
    <w:rPr>
      <w:rFonts w:ascii="Arial" w:hAnsi="Arial"/>
      <w:b/>
      <w:caps/>
      <w:color w:val="008000"/>
      <w:sz w:val="22"/>
      <w:szCs w:val="28"/>
      <w:lang w:bidi="th-TH"/>
    </w:rPr>
  </w:style>
  <w:style w:type="character" w:customStyle="1" w:styleId="Heading5Char">
    <w:name w:val="Heading 5 Char"/>
    <w:link w:val="Heading5"/>
    <w:uiPriority w:val="99"/>
    <w:locked/>
    <w:rsid w:val="001C7477"/>
    <w:rPr>
      <w:rFonts w:ascii="Arial" w:hAnsi="Arial" w:cs="Arial"/>
      <w:b/>
      <w:bCs/>
      <w:i/>
      <w:iCs/>
      <w:caps/>
      <w:szCs w:val="26"/>
    </w:rPr>
  </w:style>
  <w:style w:type="character" w:customStyle="1" w:styleId="Heading6Char">
    <w:name w:val="Heading 6 Char"/>
    <w:link w:val="Heading6"/>
    <w:uiPriority w:val="99"/>
    <w:locked/>
    <w:rsid w:val="001C7477"/>
    <w:rPr>
      <w:rFonts w:ascii="Arial" w:hAnsi="Arial"/>
      <w:b/>
      <w:bCs/>
      <w:sz w:val="22"/>
      <w:szCs w:val="22"/>
    </w:rPr>
  </w:style>
  <w:style w:type="character" w:customStyle="1" w:styleId="Heading7Char">
    <w:name w:val="Heading 7 Char"/>
    <w:link w:val="Heading7"/>
    <w:uiPriority w:val="99"/>
    <w:locked/>
    <w:rsid w:val="001C7477"/>
    <w:rPr>
      <w:rFonts w:ascii="Arial" w:hAnsi="Arial"/>
      <w:b/>
      <w:bCs/>
      <w:szCs w:val="24"/>
    </w:rPr>
  </w:style>
  <w:style w:type="character" w:customStyle="1" w:styleId="Heading8Char">
    <w:name w:val="Heading 8 Char"/>
    <w:link w:val="Heading8"/>
    <w:uiPriority w:val="99"/>
    <w:locked/>
    <w:rsid w:val="001C7477"/>
    <w:rPr>
      <w:rFonts w:ascii="Arial" w:hAnsi="Arial"/>
      <w:b/>
      <w:bCs/>
      <w:caps/>
      <w:szCs w:val="24"/>
    </w:rPr>
  </w:style>
  <w:style w:type="character" w:customStyle="1" w:styleId="Heading9Char">
    <w:name w:val="Heading 9 Char"/>
    <w:link w:val="Heading9"/>
    <w:uiPriority w:val="99"/>
    <w:locked/>
    <w:rsid w:val="001C7477"/>
    <w:rPr>
      <w:rFonts w:ascii="Arial" w:hAnsi="Arial"/>
      <w:sz w:val="22"/>
      <w:szCs w:val="22"/>
    </w:rPr>
  </w:style>
  <w:style w:type="paragraph" w:styleId="Caption">
    <w:name w:val="caption"/>
    <w:basedOn w:val="Normal"/>
    <w:next w:val="Normal"/>
    <w:qFormat/>
    <w:rsid w:val="000D4261"/>
    <w:pPr>
      <w:spacing w:before="120" w:after="120"/>
      <w:jc w:val="center"/>
    </w:pPr>
    <w:rPr>
      <w:b/>
      <w:sz w:val="22"/>
      <w:szCs w:val="20"/>
    </w:rPr>
  </w:style>
  <w:style w:type="paragraph" w:styleId="TOC1">
    <w:name w:val="toc 1"/>
    <w:basedOn w:val="Normal"/>
    <w:next w:val="Normal"/>
    <w:uiPriority w:val="39"/>
    <w:qFormat/>
    <w:rsid w:val="004C696A"/>
    <w:pPr>
      <w:tabs>
        <w:tab w:val="left" w:pos="720"/>
        <w:tab w:val="right" w:leader="dot" w:pos="9360"/>
      </w:tabs>
      <w:spacing w:before="240"/>
    </w:pPr>
    <w:rPr>
      <w:b/>
      <w:szCs w:val="20"/>
    </w:rPr>
  </w:style>
  <w:style w:type="paragraph" w:styleId="Header">
    <w:name w:val="header"/>
    <w:basedOn w:val="Normal"/>
    <w:link w:val="HeaderChar"/>
    <w:uiPriority w:val="99"/>
    <w:rsid w:val="00912CE0"/>
    <w:pPr>
      <w:tabs>
        <w:tab w:val="center" w:pos="4320"/>
        <w:tab w:val="right" w:pos="8640"/>
      </w:tabs>
    </w:pPr>
    <w:rPr>
      <w:lang w:bidi="th-TH"/>
    </w:rPr>
  </w:style>
  <w:style w:type="character" w:customStyle="1" w:styleId="HeaderChar">
    <w:name w:val="Header Char"/>
    <w:link w:val="Header"/>
    <w:uiPriority w:val="99"/>
    <w:locked/>
    <w:rsid w:val="001C7477"/>
    <w:rPr>
      <w:rFonts w:ascii="Arial" w:hAnsi="Arial"/>
      <w:szCs w:val="24"/>
    </w:rPr>
  </w:style>
  <w:style w:type="paragraph" w:styleId="BodyText">
    <w:name w:val="Body Text"/>
    <w:basedOn w:val="Normal"/>
    <w:link w:val="BodyTextChar"/>
    <w:uiPriority w:val="99"/>
    <w:rsid w:val="00912CE0"/>
    <w:pPr>
      <w:spacing w:after="220"/>
    </w:pPr>
    <w:rPr>
      <w:szCs w:val="20"/>
      <w:lang w:bidi="th-TH"/>
    </w:rPr>
  </w:style>
  <w:style w:type="character" w:customStyle="1" w:styleId="BodyTextChar">
    <w:name w:val="Body Text Char"/>
    <w:link w:val="BodyText"/>
    <w:uiPriority w:val="99"/>
    <w:locked/>
    <w:rsid w:val="001C7477"/>
    <w:rPr>
      <w:rFonts w:ascii="Arial" w:hAnsi="Arial"/>
    </w:rPr>
  </w:style>
  <w:style w:type="character" w:styleId="FootnoteReference">
    <w:name w:val="footnote reference"/>
    <w:uiPriority w:val="99"/>
    <w:rsid w:val="000D4261"/>
    <w:rPr>
      <w:rFonts w:cs="Times New Roman"/>
      <w:vertAlign w:val="superscript"/>
    </w:rPr>
  </w:style>
  <w:style w:type="paragraph" w:styleId="FootnoteText">
    <w:name w:val="footnote text"/>
    <w:basedOn w:val="Normal"/>
    <w:link w:val="FootnoteTextChar"/>
    <w:uiPriority w:val="99"/>
    <w:rsid w:val="000D4261"/>
    <w:pPr>
      <w:jc w:val="both"/>
    </w:pPr>
    <w:rPr>
      <w:szCs w:val="20"/>
      <w:lang w:bidi="th-TH"/>
    </w:rPr>
  </w:style>
  <w:style w:type="character" w:customStyle="1" w:styleId="FootnoteTextChar">
    <w:name w:val="Footnote Text Char"/>
    <w:link w:val="FootnoteText"/>
    <w:uiPriority w:val="99"/>
    <w:locked/>
    <w:rsid w:val="001C7477"/>
    <w:rPr>
      <w:rFonts w:ascii="Arial" w:hAnsi="Arial" w:cs="Times New Roman"/>
      <w:sz w:val="20"/>
      <w:szCs w:val="20"/>
    </w:rPr>
  </w:style>
  <w:style w:type="paragraph" w:styleId="Title">
    <w:name w:val="Title"/>
    <w:basedOn w:val="Normal"/>
    <w:link w:val="TitleChar"/>
    <w:uiPriority w:val="99"/>
    <w:qFormat/>
    <w:rsid w:val="00912CE0"/>
    <w:pPr>
      <w:jc w:val="center"/>
    </w:pPr>
    <w:rPr>
      <w:rFonts w:ascii="Gill Sans MT" w:hAnsi="Gill Sans MT"/>
      <w:b/>
      <w:sz w:val="28"/>
      <w:szCs w:val="28"/>
      <w:lang w:bidi="th-TH"/>
    </w:rPr>
  </w:style>
  <w:style w:type="character" w:customStyle="1" w:styleId="TitleChar">
    <w:name w:val="Title Char"/>
    <w:link w:val="Title"/>
    <w:uiPriority w:val="99"/>
    <w:locked/>
    <w:rsid w:val="001C7477"/>
    <w:rPr>
      <w:rFonts w:ascii="Gill Sans MT" w:hAnsi="Gill Sans MT"/>
      <w:b/>
      <w:sz w:val="28"/>
      <w:szCs w:val="28"/>
    </w:rPr>
  </w:style>
  <w:style w:type="paragraph" w:styleId="TOC2">
    <w:name w:val="toc 2"/>
    <w:basedOn w:val="Normal"/>
    <w:next w:val="Normal"/>
    <w:autoRedefine/>
    <w:uiPriority w:val="39"/>
    <w:qFormat/>
    <w:rsid w:val="00F51159"/>
    <w:pPr>
      <w:tabs>
        <w:tab w:val="left" w:pos="360"/>
        <w:tab w:val="right" w:leader="dot" w:pos="9350"/>
      </w:tabs>
      <w:spacing w:line="276" w:lineRule="auto"/>
      <w:ind w:left="360"/>
    </w:pPr>
    <w:rPr>
      <w:rFonts w:ascii="Gill Sans MT" w:hAnsi="Gill Sans MT"/>
      <w:bCs/>
      <w:noProof/>
    </w:rPr>
  </w:style>
  <w:style w:type="paragraph" w:styleId="TOC3">
    <w:name w:val="toc 3"/>
    <w:basedOn w:val="Normal"/>
    <w:next w:val="Normal"/>
    <w:autoRedefine/>
    <w:uiPriority w:val="39"/>
    <w:qFormat/>
    <w:rsid w:val="00792EBA"/>
    <w:pPr>
      <w:tabs>
        <w:tab w:val="left" w:pos="180"/>
        <w:tab w:val="left" w:pos="630"/>
        <w:tab w:val="right" w:leader="dot" w:pos="9350"/>
      </w:tabs>
      <w:ind w:left="90" w:firstLine="540"/>
    </w:pPr>
    <w:rPr>
      <w:rFonts w:ascii="Gill Sans MT" w:hAnsi="Gill Sans MT"/>
      <w:noProof/>
      <w:sz w:val="22"/>
      <w:szCs w:val="22"/>
    </w:rPr>
  </w:style>
  <w:style w:type="paragraph" w:styleId="TOC4">
    <w:name w:val="toc 4"/>
    <w:basedOn w:val="Normal"/>
    <w:next w:val="Normal"/>
    <w:autoRedefine/>
    <w:uiPriority w:val="99"/>
    <w:semiHidden/>
    <w:rsid w:val="000D4261"/>
    <w:pPr>
      <w:ind w:left="720"/>
    </w:pPr>
  </w:style>
  <w:style w:type="paragraph" w:styleId="TOC5">
    <w:name w:val="toc 5"/>
    <w:basedOn w:val="Normal"/>
    <w:next w:val="Normal"/>
    <w:autoRedefine/>
    <w:uiPriority w:val="99"/>
    <w:semiHidden/>
    <w:rsid w:val="000D4261"/>
    <w:pPr>
      <w:ind w:left="960"/>
    </w:pPr>
  </w:style>
  <w:style w:type="paragraph" w:styleId="TOC6">
    <w:name w:val="toc 6"/>
    <w:basedOn w:val="Normal"/>
    <w:next w:val="Normal"/>
    <w:autoRedefine/>
    <w:uiPriority w:val="99"/>
    <w:semiHidden/>
    <w:rsid w:val="000D4261"/>
    <w:pPr>
      <w:ind w:left="1200"/>
    </w:pPr>
  </w:style>
  <w:style w:type="paragraph" w:styleId="TOC7">
    <w:name w:val="toc 7"/>
    <w:basedOn w:val="Normal"/>
    <w:next w:val="Normal"/>
    <w:autoRedefine/>
    <w:uiPriority w:val="99"/>
    <w:semiHidden/>
    <w:rsid w:val="000D4261"/>
    <w:pPr>
      <w:ind w:left="1440"/>
    </w:pPr>
  </w:style>
  <w:style w:type="paragraph" w:styleId="TOC8">
    <w:name w:val="toc 8"/>
    <w:basedOn w:val="Normal"/>
    <w:next w:val="Normal"/>
    <w:autoRedefine/>
    <w:uiPriority w:val="99"/>
    <w:semiHidden/>
    <w:rsid w:val="000D4261"/>
    <w:pPr>
      <w:ind w:left="1680"/>
    </w:pPr>
  </w:style>
  <w:style w:type="paragraph" w:styleId="TOC9">
    <w:name w:val="toc 9"/>
    <w:basedOn w:val="Normal"/>
    <w:next w:val="Normal"/>
    <w:autoRedefine/>
    <w:uiPriority w:val="99"/>
    <w:semiHidden/>
    <w:rsid w:val="000D4261"/>
    <w:pPr>
      <w:ind w:left="1920"/>
    </w:pPr>
  </w:style>
  <w:style w:type="paragraph" w:styleId="TableofFigures">
    <w:name w:val="table of figures"/>
    <w:basedOn w:val="Normal"/>
    <w:next w:val="Normal"/>
    <w:uiPriority w:val="99"/>
    <w:rsid w:val="000D4261"/>
    <w:pPr>
      <w:ind w:left="400" w:hanging="400"/>
    </w:pPr>
    <w:rPr>
      <w:rFonts w:ascii="Calibri" w:hAnsi="Calibri" w:cs="Times New Roman"/>
      <w:caps/>
    </w:rPr>
  </w:style>
  <w:style w:type="paragraph" w:customStyle="1" w:styleId="TableTitle">
    <w:name w:val="Table Title"/>
    <w:basedOn w:val="Normal"/>
    <w:uiPriority w:val="99"/>
    <w:rsid w:val="00961BE3"/>
    <w:pPr>
      <w:keepNext/>
      <w:keepLines/>
      <w:spacing w:before="240" w:after="120"/>
    </w:pPr>
    <w:rPr>
      <w:rFonts w:cs="Arial"/>
      <w:b/>
      <w:szCs w:val="20"/>
    </w:rPr>
  </w:style>
  <w:style w:type="character" w:styleId="CommentReference">
    <w:name w:val="annotation reference"/>
    <w:uiPriority w:val="99"/>
    <w:semiHidden/>
    <w:rsid w:val="000D4261"/>
    <w:rPr>
      <w:rFonts w:cs="Times New Roman"/>
      <w:sz w:val="16"/>
      <w:szCs w:val="16"/>
    </w:rPr>
  </w:style>
  <w:style w:type="paragraph" w:styleId="BalloonText">
    <w:name w:val="Balloon Text"/>
    <w:basedOn w:val="Normal"/>
    <w:link w:val="BalloonTextChar"/>
    <w:uiPriority w:val="99"/>
    <w:semiHidden/>
    <w:rsid w:val="00912CE0"/>
    <w:rPr>
      <w:rFonts w:ascii="Tahoma" w:hAnsi="Tahoma"/>
      <w:sz w:val="16"/>
      <w:szCs w:val="16"/>
      <w:lang w:bidi="th-TH"/>
    </w:rPr>
  </w:style>
  <w:style w:type="character" w:customStyle="1" w:styleId="BalloonTextChar">
    <w:name w:val="Balloon Text Char"/>
    <w:link w:val="BalloonText"/>
    <w:uiPriority w:val="99"/>
    <w:semiHidden/>
    <w:locked/>
    <w:rsid w:val="001C7477"/>
    <w:rPr>
      <w:rFonts w:ascii="Tahoma" w:hAnsi="Tahoma"/>
      <w:sz w:val="16"/>
      <w:szCs w:val="16"/>
    </w:rPr>
  </w:style>
  <w:style w:type="paragraph" w:styleId="CommentText">
    <w:name w:val="annotation text"/>
    <w:basedOn w:val="Normal"/>
    <w:link w:val="CommentTextChar"/>
    <w:uiPriority w:val="99"/>
    <w:semiHidden/>
    <w:rsid w:val="000D4261"/>
    <w:rPr>
      <w:szCs w:val="20"/>
      <w:lang w:bidi="th-TH"/>
    </w:rPr>
  </w:style>
  <w:style w:type="character" w:customStyle="1" w:styleId="CommentTextChar">
    <w:name w:val="Comment Text Char"/>
    <w:link w:val="CommentText"/>
    <w:uiPriority w:val="99"/>
    <w:semiHidden/>
    <w:locked/>
    <w:rsid w:val="001C7477"/>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0D4261"/>
    <w:rPr>
      <w:b/>
      <w:bCs/>
    </w:rPr>
  </w:style>
  <w:style w:type="character" w:customStyle="1" w:styleId="CommentSubjectChar">
    <w:name w:val="Comment Subject Char"/>
    <w:link w:val="CommentSubject"/>
    <w:uiPriority w:val="99"/>
    <w:semiHidden/>
    <w:locked/>
    <w:rsid w:val="001C7477"/>
    <w:rPr>
      <w:rFonts w:ascii="Arial" w:hAnsi="Arial" w:cs="Times New Roman"/>
      <w:b/>
      <w:bCs/>
      <w:sz w:val="20"/>
      <w:szCs w:val="20"/>
    </w:rPr>
  </w:style>
  <w:style w:type="paragraph" w:customStyle="1" w:styleId="BodyTextBulletsingle2">
    <w:name w:val="Body Text Bullet_single2"/>
    <w:basedOn w:val="Normal"/>
    <w:uiPriority w:val="99"/>
    <w:rsid w:val="004D0BDE"/>
    <w:pPr>
      <w:tabs>
        <w:tab w:val="num" w:pos="720"/>
      </w:tabs>
      <w:ind w:left="720" w:hanging="360"/>
    </w:pPr>
    <w:rPr>
      <w:rFonts w:cs="Times New Roman"/>
      <w:szCs w:val="20"/>
    </w:rPr>
  </w:style>
  <w:style w:type="paragraph" w:customStyle="1" w:styleId="TableText">
    <w:name w:val="Table Text"/>
    <w:basedOn w:val="Normal"/>
    <w:uiPriority w:val="99"/>
    <w:rsid w:val="000D4261"/>
    <w:rPr>
      <w:rFonts w:cs="Times New Roman"/>
      <w:sz w:val="18"/>
      <w:szCs w:val="20"/>
    </w:rPr>
  </w:style>
  <w:style w:type="paragraph" w:customStyle="1" w:styleId="Heading1Left0">
    <w:name w:val="Heading 1 + Left:  0&quot;"/>
    <w:aliases w:val="First line:  0&quot;"/>
    <w:basedOn w:val="Heading1"/>
    <w:link w:val="Heading1Left0Char"/>
    <w:rsid w:val="0099334B"/>
  </w:style>
  <w:style w:type="paragraph" w:customStyle="1" w:styleId="TOC1Before6pt">
    <w:name w:val="TOC 1 + Before:  6 pt"/>
    <w:basedOn w:val="TOC1"/>
    <w:uiPriority w:val="99"/>
    <w:rsid w:val="0099334B"/>
    <w:pPr>
      <w:tabs>
        <w:tab w:val="left" w:pos="1080"/>
      </w:tabs>
      <w:spacing w:before="120"/>
    </w:pPr>
    <w:rPr>
      <w:noProof/>
    </w:rPr>
  </w:style>
  <w:style w:type="paragraph" w:customStyle="1" w:styleId="Tableheader">
    <w:name w:val="Table header"/>
    <w:basedOn w:val="TableText"/>
    <w:autoRedefine/>
    <w:uiPriority w:val="99"/>
    <w:rsid w:val="00A43A67"/>
    <w:pPr>
      <w:spacing w:after="200"/>
    </w:pPr>
    <w:rPr>
      <w:rFonts w:cs="Arial"/>
      <w:sz w:val="20"/>
    </w:rPr>
  </w:style>
  <w:style w:type="paragraph" w:customStyle="1" w:styleId="GraphicTitle">
    <w:name w:val="Graphic Title"/>
    <w:basedOn w:val="BodyText"/>
    <w:uiPriority w:val="99"/>
    <w:rsid w:val="0031245C"/>
    <w:pPr>
      <w:spacing w:after="120"/>
    </w:pPr>
    <w:rPr>
      <w:b/>
      <w:sz w:val="18"/>
      <w:szCs w:val="18"/>
    </w:rPr>
  </w:style>
  <w:style w:type="paragraph" w:customStyle="1" w:styleId="Heading41">
    <w:name w:val="Heading 41"/>
    <w:basedOn w:val="Normal"/>
    <w:uiPriority w:val="99"/>
    <w:rsid w:val="000D4261"/>
    <w:pPr>
      <w:keepNext/>
      <w:spacing w:before="240" w:after="40"/>
    </w:pPr>
    <w:rPr>
      <w:b/>
      <w:i/>
    </w:rPr>
  </w:style>
  <w:style w:type="paragraph" w:customStyle="1" w:styleId="StyleCaptionLeft">
    <w:name w:val="Style Caption + Left"/>
    <w:basedOn w:val="Caption"/>
    <w:uiPriority w:val="99"/>
    <w:rsid w:val="00821C6A"/>
    <w:pPr>
      <w:jc w:val="left"/>
    </w:pPr>
    <w:rPr>
      <w:rFonts w:cs="Times New Roman"/>
      <w:bCs/>
      <w:sz w:val="18"/>
    </w:rPr>
  </w:style>
  <w:style w:type="paragraph" w:styleId="Footer">
    <w:name w:val="footer"/>
    <w:basedOn w:val="Normal"/>
    <w:link w:val="FooterChar"/>
    <w:uiPriority w:val="99"/>
    <w:rsid w:val="00912CE0"/>
    <w:pPr>
      <w:tabs>
        <w:tab w:val="center" w:pos="4320"/>
        <w:tab w:val="right" w:pos="8640"/>
      </w:tabs>
    </w:pPr>
    <w:rPr>
      <w:lang w:bidi="th-TH"/>
    </w:rPr>
  </w:style>
  <w:style w:type="character" w:customStyle="1" w:styleId="FooterChar">
    <w:name w:val="Footer Char"/>
    <w:link w:val="Footer"/>
    <w:uiPriority w:val="99"/>
    <w:locked/>
    <w:rsid w:val="001C7477"/>
    <w:rPr>
      <w:rFonts w:ascii="Arial" w:hAnsi="Arial"/>
      <w:szCs w:val="24"/>
    </w:rPr>
  </w:style>
  <w:style w:type="character" w:styleId="Strong">
    <w:name w:val="Strong"/>
    <w:uiPriority w:val="99"/>
    <w:qFormat/>
    <w:rsid w:val="00B6011B"/>
    <w:rPr>
      <w:rFonts w:cs="Times New Roman"/>
      <w:b/>
      <w:bCs/>
    </w:rPr>
  </w:style>
  <w:style w:type="paragraph" w:customStyle="1" w:styleId="bullet0">
    <w:name w:val="bullet"/>
    <w:basedOn w:val="Normal"/>
    <w:uiPriority w:val="99"/>
    <w:rsid w:val="00B6011B"/>
    <w:pPr>
      <w:numPr>
        <w:numId w:val="1"/>
      </w:numPr>
      <w:tabs>
        <w:tab w:val="num" w:pos="630"/>
      </w:tabs>
    </w:pPr>
    <w:rPr>
      <w:rFonts w:ascii="Times New Roman" w:hAnsi="Times New Roman" w:cs="Times New Roman"/>
      <w:bCs/>
      <w:sz w:val="22"/>
    </w:rPr>
  </w:style>
  <w:style w:type="character" w:styleId="Hyperlink">
    <w:name w:val="Hyperlink"/>
    <w:uiPriority w:val="99"/>
    <w:rsid w:val="000D4261"/>
    <w:rPr>
      <w:rFonts w:cs="Times New Roman"/>
      <w:color w:val="0000FF"/>
      <w:u w:val="single"/>
    </w:rPr>
  </w:style>
  <w:style w:type="paragraph" w:customStyle="1" w:styleId="bullet-2">
    <w:name w:val="bullet-2"/>
    <w:basedOn w:val="bullet0"/>
    <w:uiPriority w:val="99"/>
    <w:rsid w:val="00B6011B"/>
    <w:pPr>
      <w:numPr>
        <w:ilvl w:val="1"/>
        <w:numId w:val="2"/>
      </w:numPr>
      <w:tabs>
        <w:tab w:val="num" w:pos="1080"/>
      </w:tabs>
      <w:ind w:left="1098" w:hanging="405"/>
    </w:pPr>
  </w:style>
  <w:style w:type="character" w:styleId="PageNumber">
    <w:name w:val="page number"/>
    <w:uiPriority w:val="99"/>
    <w:rsid w:val="00B6011B"/>
    <w:rPr>
      <w:rFonts w:cs="Times New Roman"/>
    </w:rPr>
  </w:style>
  <w:style w:type="paragraph" w:customStyle="1" w:styleId="iqcbulletmain">
    <w:name w:val="iqc_bullet_main"/>
    <w:basedOn w:val="Normal"/>
    <w:uiPriority w:val="99"/>
    <w:rsid w:val="00291614"/>
    <w:pPr>
      <w:tabs>
        <w:tab w:val="left" w:pos="288"/>
        <w:tab w:val="num" w:pos="360"/>
        <w:tab w:val="left" w:pos="540"/>
      </w:tabs>
      <w:spacing w:before="80" w:after="120" w:line="216" w:lineRule="auto"/>
      <w:ind w:left="288" w:hanging="288"/>
    </w:pPr>
    <w:rPr>
      <w:rFonts w:cs="Arial"/>
      <w:color w:val="000080"/>
      <w:sz w:val="28"/>
      <w:szCs w:val="28"/>
    </w:rPr>
  </w:style>
  <w:style w:type="paragraph" w:styleId="HTMLPreformatted">
    <w:name w:val="HTML Preformatted"/>
    <w:basedOn w:val="Normal"/>
    <w:link w:val="HTMLPreformattedChar"/>
    <w:uiPriority w:val="99"/>
    <w:rsid w:val="002916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lang w:bidi="th-TH"/>
    </w:rPr>
  </w:style>
  <w:style w:type="character" w:customStyle="1" w:styleId="HTMLPreformattedChar">
    <w:name w:val="HTML Preformatted Char"/>
    <w:link w:val="HTMLPreformatted"/>
    <w:uiPriority w:val="99"/>
    <w:semiHidden/>
    <w:locked/>
    <w:rsid w:val="001C7477"/>
    <w:rPr>
      <w:rFonts w:ascii="Courier New" w:hAnsi="Courier New" w:cs="Courier New"/>
      <w:sz w:val="20"/>
      <w:szCs w:val="20"/>
    </w:rPr>
  </w:style>
  <w:style w:type="paragraph" w:customStyle="1" w:styleId="Tabletextnumbered">
    <w:name w:val="Table text numbered"/>
    <w:basedOn w:val="TableText"/>
    <w:uiPriority w:val="99"/>
    <w:rsid w:val="00291614"/>
    <w:pPr>
      <w:tabs>
        <w:tab w:val="left" w:pos="252"/>
      </w:tabs>
      <w:ind w:left="252" w:hanging="252"/>
    </w:pPr>
  </w:style>
  <w:style w:type="paragraph" w:customStyle="1" w:styleId="Subhead">
    <w:name w:val="Subhead"/>
    <w:basedOn w:val="Normal"/>
    <w:uiPriority w:val="99"/>
    <w:rsid w:val="00291614"/>
    <w:pPr>
      <w:spacing w:after="120"/>
      <w:ind w:left="360" w:hanging="360"/>
    </w:pPr>
    <w:rPr>
      <w:rFonts w:ascii="Times New Roman" w:hAnsi="Times New Roman" w:cs="Times New Roman"/>
      <w:b/>
      <w:bCs/>
      <w:sz w:val="22"/>
    </w:rPr>
  </w:style>
  <w:style w:type="paragraph" w:styleId="NormalWeb">
    <w:name w:val="Normal (Web)"/>
    <w:basedOn w:val="Normal"/>
    <w:uiPriority w:val="99"/>
    <w:rsid w:val="00291614"/>
    <w:pPr>
      <w:spacing w:before="100" w:beforeAutospacing="1" w:after="100" w:afterAutospacing="1"/>
    </w:pPr>
    <w:rPr>
      <w:rFonts w:ascii="Times New Roman" w:hAnsi="Times New Roman"/>
      <w:sz w:val="22"/>
    </w:rPr>
  </w:style>
  <w:style w:type="paragraph" w:customStyle="1" w:styleId="BodyTextBulletsingle2CharChar">
    <w:name w:val="Body Text Bullet_single2 Char Char"/>
    <w:basedOn w:val="Normal"/>
    <w:uiPriority w:val="99"/>
    <w:rsid w:val="00291614"/>
    <w:pPr>
      <w:tabs>
        <w:tab w:val="num" w:pos="720"/>
      </w:tabs>
      <w:ind w:left="720" w:hanging="360"/>
    </w:pPr>
    <w:rPr>
      <w:rFonts w:ascii="Times New Roman" w:hAnsi="Times New Roman" w:cs="Times New Roman"/>
      <w:sz w:val="22"/>
    </w:rPr>
  </w:style>
  <w:style w:type="character" w:customStyle="1" w:styleId="ft8">
    <w:name w:val="ft8"/>
    <w:uiPriority w:val="99"/>
    <w:rsid w:val="00291614"/>
    <w:rPr>
      <w:rFonts w:cs="Times New Roman"/>
    </w:rPr>
  </w:style>
  <w:style w:type="character" w:customStyle="1" w:styleId="style71">
    <w:name w:val="style71"/>
    <w:uiPriority w:val="99"/>
    <w:rsid w:val="00291614"/>
    <w:rPr>
      <w:rFonts w:ascii="Verdana" w:hAnsi="Verdana" w:cs="Times New Roman"/>
      <w:color w:val="000000"/>
      <w:sz w:val="17"/>
      <w:szCs w:val="17"/>
      <w:u w:val="none"/>
      <w:effect w:val="none"/>
    </w:rPr>
  </w:style>
  <w:style w:type="character" w:customStyle="1" w:styleId="style21">
    <w:name w:val="style21"/>
    <w:uiPriority w:val="99"/>
    <w:rsid w:val="00291614"/>
    <w:rPr>
      <w:rFonts w:cs="Times New Roman"/>
      <w:sz w:val="15"/>
      <w:szCs w:val="15"/>
    </w:rPr>
  </w:style>
  <w:style w:type="character" w:customStyle="1" w:styleId="normal--char">
    <w:name w:val="normal--char"/>
    <w:uiPriority w:val="99"/>
    <w:rsid w:val="00291614"/>
    <w:rPr>
      <w:rFonts w:cs="Times New Roman"/>
    </w:rPr>
  </w:style>
  <w:style w:type="paragraph" w:customStyle="1" w:styleId="style13">
    <w:name w:val="style13"/>
    <w:basedOn w:val="Normal"/>
    <w:uiPriority w:val="99"/>
    <w:rsid w:val="00291614"/>
    <w:pPr>
      <w:spacing w:before="100" w:beforeAutospacing="1" w:after="100" w:afterAutospacing="1"/>
    </w:pPr>
    <w:rPr>
      <w:rFonts w:ascii="Tahoma" w:hAnsi="Tahoma" w:cs="Tahoma"/>
      <w:sz w:val="17"/>
      <w:szCs w:val="17"/>
      <w:lang w:bidi="th-TH"/>
    </w:rPr>
  </w:style>
  <w:style w:type="paragraph" w:styleId="Date">
    <w:name w:val="Date"/>
    <w:basedOn w:val="Normal"/>
    <w:next w:val="Normal"/>
    <w:link w:val="DateChar"/>
    <w:uiPriority w:val="99"/>
    <w:rsid w:val="00912CE0"/>
    <w:rPr>
      <w:rFonts w:ascii="Times New Roman" w:hAnsi="Times New Roman"/>
      <w:sz w:val="24"/>
      <w:lang w:bidi="th-TH"/>
    </w:rPr>
  </w:style>
  <w:style w:type="character" w:customStyle="1" w:styleId="DateChar">
    <w:name w:val="Date Char"/>
    <w:link w:val="Date"/>
    <w:uiPriority w:val="99"/>
    <w:locked/>
    <w:rsid w:val="001C7477"/>
    <w:rPr>
      <w:sz w:val="24"/>
      <w:szCs w:val="24"/>
    </w:rPr>
  </w:style>
  <w:style w:type="character" w:customStyle="1" w:styleId="EmailStyle811">
    <w:name w:val="EmailStyle811"/>
    <w:uiPriority w:val="99"/>
    <w:semiHidden/>
    <w:rsid w:val="00E9579D"/>
    <w:rPr>
      <w:rFonts w:ascii="Arial" w:hAnsi="Arial" w:cs="Arial"/>
      <w:color w:val="auto"/>
      <w:sz w:val="20"/>
      <w:szCs w:val="20"/>
    </w:rPr>
  </w:style>
  <w:style w:type="character" w:styleId="Emphasis">
    <w:name w:val="Emphasis"/>
    <w:uiPriority w:val="20"/>
    <w:qFormat/>
    <w:rsid w:val="00A43A67"/>
    <w:rPr>
      <w:rFonts w:cs="Times New Roman"/>
      <w:i/>
      <w:iCs/>
    </w:rPr>
  </w:style>
  <w:style w:type="table" w:styleId="TableGrid">
    <w:name w:val="Table Grid"/>
    <w:basedOn w:val="TableNormal"/>
    <w:uiPriority w:val="39"/>
    <w:rsid w:val="00977CA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a,Colorful List - Accent 11"/>
    <w:basedOn w:val="Normal"/>
    <w:link w:val="ListParagraphChar"/>
    <w:uiPriority w:val="34"/>
    <w:qFormat/>
    <w:rsid w:val="00F54FC4"/>
    <w:pPr>
      <w:ind w:left="720"/>
    </w:pPr>
    <w:rPr>
      <w:rFonts w:ascii="Times New Roman" w:hAnsi="Times New Roman"/>
      <w:sz w:val="24"/>
      <w:szCs w:val="28"/>
      <w:lang w:bidi="th-TH"/>
    </w:rPr>
  </w:style>
  <w:style w:type="paragraph" w:customStyle="1" w:styleId="StyleGillSansMT11ptJustifiedAfter6pt">
    <w:name w:val="Style Gill Sans MT 11 pt Justified After:  6 pt"/>
    <w:basedOn w:val="Normal"/>
    <w:rsid w:val="00F54FC4"/>
    <w:pPr>
      <w:spacing w:after="120"/>
    </w:pPr>
    <w:rPr>
      <w:rFonts w:ascii="Gill Sans MT" w:hAnsi="Gill Sans MT" w:cs="Times New Roman"/>
      <w:sz w:val="22"/>
      <w:szCs w:val="20"/>
      <w:lang w:bidi="th-TH"/>
    </w:rPr>
  </w:style>
  <w:style w:type="character" w:customStyle="1" w:styleId="Heading1Left0Char">
    <w:name w:val="Heading 1 + Left:  0&quot; Char"/>
    <w:aliases w:val="First line:  0&quot; Char"/>
    <w:link w:val="Heading1Left0"/>
    <w:rsid w:val="00D6545D"/>
    <w:rPr>
      <w:rFonts w:ascii="Arial" w:hAnsi="Arial" w:cs="Arial"/>
      <w:b/>
      <w:caps/>
      <w:sz w:val="28"/>
      <w:szCs w:val="28"/>
      <w:lang w:bidi="ar-SA"/>
    </w:rPr>
  </w:style>
  <w:style w:type="paragraph" w:customStyle="1" w:styleId="Default">
    <w:name w:val="Default"/>
    <w:rsid w:val="001112C4"/>
    <w:pPr>
      <w:autoSpaceDE w:val="0"/>
      <w:autoSpaceDN w:val="0"/>
      <w:adjustRightInd w:val="0"/>
    </w:pPr>
    <w:rPr>
      <w:rFonts w:cs="Times New Roman"/>
      <w:color w:val="000000"/>
      <w:sz w:val="24"/>
      <w:szCs w:val="24"/>
      <w:lang w:bidi="th-TH"/>
    </w:rPr>
  </w:style>
  <w:style w:type="paragraph" w:customStyle="1" w:styleId="Bullet">
    <w:name w:val="Bullet"/>
    <w:basedOn w:val="Normal"/>
    <w:link w:val="BulletChar"/>
    <w:qFormat/>
    <w:rsid w:val="004B3F16"/>
    <w:pPr>
      <w:numPr>
        <w:numId w:val="3"/>
      </w:numPr>
      <w:autoSpaceDE w:val="0"/>
      <w:autoSpaceDN w:val="0"/>
      <w:adjustRightInd w:val="0"/>
      <w:spacing w:before="80"/>
      <w:jc w:val="both"/>
    </w:pPr>
    <w:rPr>
      <w:rFonts w:ascii="Gill Sans MT" w:hAnsi="Gill Sans MT"/>
      <w:sz w:val="22"/>
      <w:szCs w:val="22"/>
      <w:lang w:bidi="th-TH"/>
    </w:rPr>
  </w:style>
  <w:style w:type="character" w:customStyle="1" w:styleId="BulletChar">
    <w:name w:val="Bullet Char"/>
    <w:link w:val="Bullet"/>
    <w:rsid w:val="004B3F16"/>
    <w:rPr>
      <w:rFonts w:ascii="Gill Sans MT" w:hAnsi="Gill Sans MT"/>
      <w:sz w:val="22"/>
      <w:szCs w:val="22"/>
      <w:lang w:bidi="th-TH"/>
    </w:rPr>
  </w:style>
  <w:style w:type="paragraph" w:styleId="TOCHeading">
    <w:name w:val="TOC Heading"/>
    <w:basedOn w:val="Heading1"/>
    <w:next w:val="Normal"/>
    <w:uiPriority w:val="39"/>
    <w:unhideWhenUsed/>
    <w:qFormat/>
    <w:rsid w:val="00FD5028"/>
    <w:pPr>
      <w:keepLines/>
      <w:spacing w:before="480" w:after="0" w:line="276" w:lineRule="auto"/>
      <w:outlineLvl w:val="9"/>
    </w:pPr>
    <w:rPr>
      <w:rFonts w:ascii="Cambria" w:hAnsi="Cambria" w:cs="Angsana New"/>
      <w:bCs/>
      <w:caps w:val="0"/>
      <w:color w:val="365F91"/>
    </w:rPr>
  </w:style>
  <w:style w:type="paragraph" w:customStyle="1" w:styleId="BodyText1">
    <w:name w:val="Body Text1"/>
    <w:basedOn w:val="Normal"/>
    <w:link w:val="BodytextChar0"/>
    <w:rsid w:val="00A173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line="260" w:lineRule="atLeast"/>
      <w:textAlignment w:val="center"/>
    </w:pPr>
    <w:rPr>
      <w:rFonts w:cs="ITC Slimbach  Book"/>
      <w:color w:val="0078A8"/>
      <w:sz w:val="22"/>
      <w:szCs w:val="20"/>
    </w:rPr>
  </w:style>
  <w:style w:type="character" w:customStyle="1" w:styleId="BodytextChar0">
    <w:name w:val="Body text Char"/>
    <w:link w:val="BodyText1"/>
    <w:rsid w:val="00A1737A"/>
    <w:rPr>
      <w:rFonts w:ascii="Arial" w:hAnsi="Arial" w:cs="ITC Slimbach  Book"/>
      <w:color w:val="0078A8"/>
      <w:sz w:val="22"/>
      <w:lang w:bidi="ar-SA"/>
    </w:rPr>
  </w:style>
  <w:style w:type="paragraph" w:customStyle="1" w:styleId="CM42">
    <w:name w:val="CM42"/>
    <w:basedOn w:val="Default"/>
    <w:next w:val="Default"/>
    <w:rsid w:val="003E1D7C"/>
    <w:pPr>
      <w:widowControl w:val="0"/>
      <w:spacing w:after="243"/>
    </w:pPr>
    <w:rPr>
      <w:rFonts w:ascii="Arial" w:hAnsi="Arial"/>
      <w:color w:val="auto"/>
      <w:lang w:bidi="ar-SA"/>
    </w:rPr>
  </w:style>
  <w:style w:type="character" w:customStyle="1" w:styleId="st">
    <w:name w:val="st"/>
    <w:basedOn w:val="DefaultParagraphFont"/>
    <w:rsid w:val="007C1F5C"/>
  </w:style>
  <w:style w:type="paragraph" w:styleId="Revision">
    <w:name w:val="Revision"/>
    <w:hidden/>
    <w:uiPriority w:val="99"/>
    <w:semiHidden/>
    <w:rsid w:val="00474ABB"/>
    <w:rPr>
      <w:rFonts w:ascii="Arial" w:hAnsi="Arial"/>
      <w:szCs w:val="24"/>
    </w:rPr>
  </w:style>
  <w:style w:type="paragraph" w:customStyle="1" w:styleId="BodyText2">
    <w:name w:val="Body Text2"/>
    <w:basedOn w:val="Normal"/>
    <w:rsid w:val="00912C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line="260" w:lineRule="atLeast"/>
      <w:textAlignment w:val="center"/>
    </w:pPr>
    <w:rPr>
      <w:rFonts w:cs="ITC Slimbach  Book"/>
      <w:color w:val="0078A8"/>
      <w:sz w:val="22"/>
      <w:szCs w:val="20"/>
    </w:rPr>
  </w:style>
  <w:style w:type="paragraph" w:customStyle="1" w:styleId="CM48">
    <w:name w:val="CM48"/>
    <w:basedOn w:val="Default"/>
    <w:next w:val="Default"/>
    <w:uiPriority w:val="99"/>
    <w:rsid w:val="00D5387E"/>
    <w:pPr>
      <w:widowControl w:val="0"/>
    </w:pPr>
    <w:rPr>
      <w:rFonts w:ascii="Arial" w:hAnsi="Arial" w:cs="Angsana New"/>
      <w:color w:val="auto"/>
    </w:rPr>
  </w:style>
  <w:style w:type="paragraph" w:customStyle="1" w:styleId="CM5">
    <w:name w:val="CM5"/>
    <w:basedOn w:val="Default"/>
    <w:next w:val="Default"/>
    <w:uiPriority w:val="99"/>
    <w:rsid w:val="00D5387E"/>
    <w:pPr>
      <w:widowControl w:val="0"/>
      <w:spacing w:line="253" w:lineRule="atLeast"/>
    </w:pPr>
    <w:rPr>
      <w:rFonts w:ascii="Arial" w:hAnsi="Arial" w:cs="Angsana New"/>
      <w:color w:val="auto"/>
    </w:rPr>
  </w:style>
  <w:style w:type="character" w:customStyle="1" w:styleId="ListParagraphChar">
    <w:name w:val="List Paragraph Char"/>
    <w:aliases w:val="Ha Char,Colorful List - Accent 11 Char"/>
    <w:link w:val="ListParagraph"/>
    <w:uiPriority w:val="34"/>
    <w:locked/>
    <w:rsid w:val="00987969"/>
    <w:rPr>
      <w:sz w:val="24"/>
      <w:szCs w:val="28"/>
      <w:lang w:bidi="th-TH"/>
    </w:rPr>
  </w:style>
  <w:style w:type="table" w:styleId="GridTable4-Accent1">
    <w:name w:val="Grid Table 4 Accent 1"/>
    <w:basedOn w:val="TableNormal"/>
    <w:uiPriority w:val="49"/>
    <w:rsid w:val="000C592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isclaimer-white">
    <w:name w:val="Disclaimer-white"/>
    <w:basedOn w:val="Normal"/>
    <w:next w:val="Normal"/>
    <w:uiPriority w:val="1"/>
    <w:qFormat/>
    <w:rsid w:val="00834A79"/>
    <w:pPr>
      <w:spacing w:after="80" w:line="280" w:lineRule="exact"/>
      <w:ind w:left="1134" w:right="1134"/>
    </w:pPr>
    <w:rPr>
      <w:rFonts w:eastAsiaTheme="minorHAnsi" w:cstheme="minorBidi"/>
      <w:b/>
      <w:color w:val="FFFFFF" w:themeColor="background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95516">
      <w:bodyDiv w:val="1"/>
      <w:marLeft w:val="0"/>
      <w:marRight w:val="0"/>
      <w:marTop w:val="0"/>
      <w:marBottom w:val="0"/>
      <w:divBdr>
        <w:top w:val="none" w:sz="0" w:space="0" w:color="auto"/>
        <w:left w:val="none" w:sz="0" w:space="0" w:color="auto"/>
        <w:bottom w:val="none" w:sz="0" w:space="0" w:color="auto"/>
        <w:right w:val="none" w:sz="0" w:space="0" w:color="auto"/>
      </w:divBdr>
    </w:div>
    <w:div w:id="133719648">
      <w:bodyDiv w:val="1"/>
      <w:marLeft w:val="0"/>
      <w:marRight w:val="0"/>
      <w:marTop w:val="0"/>
      <w:marBottom w:val="0"/>
      <w:divBdr>
        <w:top w:val="none" w:sz="0" w:space="0" w:color="auto"/>
        <w:left w:val="none" w:sz="0" w:space="0" w:color="auto"/>
        <w:bottom w:val="none" w:sz="0" w:space="0" w:color="auto"/>
        <w:right w:val="none" w:sz="0" w:space="0" w:color="auto"/>
      </w:divBdr>
    </w:div>
    <w:div w:id="174880025">
      <w:bodyDiv w:val="1"/>
      <w:marLeft w:val="0"/>
      <w:marRight w:val="0"/>
      <w:marTop w:val="0"/>
      <w:marBottom w:val="0"/>
      <w:divBdr>
        <w:top w:val="none" w:sz="0" w:space="0" w:color="auto"/>
        <w:left w:val="none" w:sz="0" w:space="0" w:color="auto"/>
        <w:bottom w:val="none" w:sz="0" w:space="0" w:color="auto"/>
        <w:right w:val="none" w:sz="0" w:space="0" w:color="auto"/>
      </w:divBdr>
    </w:div>
    <w:div w:id="190647792">
      <w:bodyDiv w:val="1"/>
      <w:marLeft w:val="0"/>
      <w:marRight w:val="0"/>
      <w:marTop w:val="0"/>
      <w:marBottom w:val="0"/>
      <w:divBdr>
        <w:top w:val="none" w:sz="0" w:space="0" w:color="auto"/>
        <w:left w:val="none" w:sz="0" w:space="0" w:color="auto"/>
        <w:bottom w:val="none" w:sz="0" w:space="0" w:color="auto"/>
        <w:right w:val="none" w:sz="0" w:space="0" w:color="auto"/>
      </w:divBdr>
    </w:div>
    <w:div w:id="232471771">
      <w:bodyDiv w:val="1"/>
      <w:marLeft w:val="0"/>
      <w:marRight w:val="0"/>
      <w:marTop w:val="0"/>
      <w:marBottom w:val="0"/>
      <w:divBdr>
        <w:top w:val="none" w:sz="0" w:space="0" w:color="auto"/>
        <w:left w:val="none" w:sz="0" w:space="0" w:color="auto"/>
        <w:bottom w:val="none" w:sz="0" w:space="0" w:color="auto"/>
        <w:right w:val="none" w:sz="0" w:space="0" w:color="auto"/>
      </w:divBdr>
    </w:div>
    <w:div w:id="284384451">
      <w:bodyDiv w:val="1"/>
      <w:marLeft w:val="0"/>
      <w:marRight w:val="0"/>
      <w:marTop w:val="0"/>
      <w:marBottom w:val="0"/>
      <w:divBdr>
        <w:top w:val="none" w:sz="0" w:space="0" w:color="auto"/>
        <w:left w:val="none" w:sz="0" w:space="0" w:color="auto"/>
        <w:bottom w:val="none" w:sz="0" w:space="0" w:color="auto"/>
        <w:right w:val="none" w:sz="0" w:space="0" w:color="auto"/>
      </w:divBdr>
    </w:div>
    <w:div w:id="295992700">
      <w:bodyDiv w:val="1"/>
      <w:marLeft w:val="0"/>
      <w:marRight w:val="0"/>
      <w:marTop w:val="0"/>
      <w:marBottom w:val="0"/>
      <w:divBdr>
        <w:top w:val="none" w:sz="0" w:space="0" w:color="auto"/>
        <w:left w:val="none" w:sz="0" w:space="0" w:color="auto"/>
        <w:bottom w:val="none" w:sz="0" w:space="0" w:color="auto"/>
        <w:right w:val="none" w:sz="0" w:space="0" w:color="auto"/>
      </w:divBdr>
    </w:div>
    <w:div w:id="349725848">
      <w:bodyDiv w:val="1"/>
      <w:marLeft w:val="0"/>
      <w:marRight w:val="0"/>
      <w:marTop w:val="0"/>
      <w:marBottom w:val="0"/>
      <w:divBdr>
        <w:top w:val="none" w:sz="0" w:space="0" w:color="auto"/>
        <w:left w:val="none" w:sz="0" w:space="0" w:color="auto"/>
        <w:bottom w:val="none" w:sz="0" w:space="0" w:color="auto"/>
        <w:right w:val="none" w:sz="0" w:space="0" w:color="auto"/>
      </w:divBdr>
    </w:div>
    <w:div w:id="378358849">
      <w:bodyDiv w:val="1"/>
      <w:marLeft w:val="0"/>
      <w:marRight w:val="0"/>
      <w:marTop w:val="0"/>
      <w:marBottom w:val="0"/>
      <w:divBdr>
        <w:top w:val="none" w:sz="0" w:space="0" w:color="auto"/>
        <w:left w:val="none" w:sz="0" w:space="0" w:color="auto"/>
        <w:bottom w:val="none" w:sz="0" w:space="0" w:color="auto"/>
        <w:right w:val="none" w:sz="0" w:space="0" w:color="auto"/>
      </w:divBdr>
    </w:div>
    <w:div w:id="509150777">
      <w:marLeft w:val="0"/>
      <w:marRight w:val="0"/>
      <w:marTop w:val="0"/>
      <w:marBottom w:val="0"/>
      <w:divBdr>
        <w:top w:val="none" w:sz="0" w:space="0" w:color="auto"/>
        <w:left w:val="none" w:sz="0" w:space="0" w:color="auto"/>
        <w:bottom w:val="none" w:sz="0" w:space="0" w:color="auto"/>
        <w:right w:val="none" w:sz="0" w:space="0" w:color="auto"/>
      </w:divBdr>
    </w:div>
    <w:div w:id="509150778">
      <w:marLeft w:val="0"/>
      <w:marRight w:val="0"/>
      <w:marTop w:val="0"/>
      <w:marBottom w:val="0"/>
      <w:divBdr>
        <w:top w:val="none" w:sz="0" w:space="0" w:color="auto"/>
        <w:left w:val="none" w:sz="0" w:space="0" w:color="auto"/>
        <w:bottom w:val="none" w:sz="0" w:space="0" w:color="auto"/>
        <w:right w:val="none" w:sz="0" w:space="0" w:color="auto"/>
      </w:divBdr>
    </w:div>
    <w:div w:id="509150779">
      <w:marLeft w:val="0"/>
      <w:marRight w:val="0"/>
      <w:marTop w:val="0"/>
      <w:marBottom w:val="0"/>
      <w:divBdr>
        <w:top w:val="none" w:sz="0" w:space="0" w:color="auto"/>
        <w:left w:val="none" w:sz="0" w:space="0" w:color="auto"/>
        <w:bottom w:val="none" w:sz="0" w:space="0" w:color="auto"/>
        <w:right w:val="none" w:sz="0" w:space="0" w:color="auto"/>
      </w:divBdr>
    </w:div>
    <w:div w:id="509150780">
      <w:marLeft w:val="0"/>
      <w:marRight w:val="0"/>
      <w:marTop w:val="0"/>
      <w:marBottom w:val="0"/>
      <w:divBdr>
        <w:top w:val="none" w:sz="0" w:space="0" w:color="auto"/>
        <w:left w:val="none" w:sz="0" w:space="0" w:color="auto"/>
        <w:bottom w:val="none" w:sz="0" w:space="0" w:color="auto"/>
        <w:right w:val="none" w:sz="0" w:space="0" w:color="auto"/>
      </w:divBdr>
    </w:div>
    <w:div w:id="509150781">
      <w:marLeft w:val="0"/>
      <w:marRight w:val="0"/>
      <w:marTop w:val="0"/>
      <w:marBottom w:val="0"/>
      <w:divBdr>
        <w:top w:val="none" w:sz="0" w:space="0" w:color="auto"/>
        <w:left w:val="none" w:sz="0" w:space="0" w:color="auto"/>
        <w:bottom w:val="none" w:sz="0" w:space="0" w:color="auto"/>
        <w:right w:val="none" w:sz="0" w:space="0" w:color="auto"/>
      </w:divBdr>
    </w:div>
    <w:div w:id="509150782">
      <w:marLeft w:val="0"/>
      <w:marRight w:val="0"/>
      <w:marTop w:val="0"/>
      <w:marBottom w:val="0"/>
      <w:divBdr>
        <w:top w:val="none" w:sz="0" w:space="0" w:color="auto"/>
        <w:left w:val="none" w:sz="0" w:space="0" w:color="auto"/>
        <w:bottom w:val="none" w:sz="0" w:space="0" w:color="auto"/>
        <w:right w:val="none" w:sz="0" w:space="0" w:color="auto"/>
      </w:divBdr>
    </w:div>
    <w:div w:id="509150783">
      <w:marLeft w:val="0"/>
      <w:marRight w:val="0"/>
      <w:marTop w:val="0"/>
      <w:marBottom w:val="0"/>
      <w:divBdr>
        <w:top w:val="none" w:sz="0" w:space="0" w:color="auto"/>
        <w:left w:val="none" w:sz="0" w:space="0" w:color="auto"/>
        <w:bottom w:val="none" w:sz="0" w:space="0" w:color="auto"/>
        <w:right w:val="none" w:sz="0" w:space="0" w:color="auto"/>
      </w:divBdr>
    </w:div>
    <w:div w:id="509150784">
      <w:marLeft w:val="0"/>
      <w:marRight w:val="0"/>
      <w:marTop w:val="0"/>
      <w:marBottom w:val="0"/>
      <w:divBdr>
        <w:top w:val="none" w:sz="0" w:space="0" w:color="auto"/>
        <w:left w:val="none" w:sz="0" w:space="0" w:color="auto"/>
        <w:bottom w:val="none" w:sz="0" w:space="0" w:color="auto"/>
        <w:right w:val="none" w:sz="0" w:space="0" w:color="auto"/>
      </w:divBdr>
    </w:div>
    <w:div w:id="509150785">
      <w:marLeft w:val="0"/>
      <w:marRight w:val="0"/>
      <w:marTop w:val="0"/>
      <w:marBottom w:val="0"/>
      <w:divBdr>
        <w:top w:val="none" w:sz="0" w:space="0" w:color="auto"/>
        <w:left w:val="none" w:sz="0" w:space="0" w:color="auto"/>
        <w:bottom w:val="none" w:sz="0" w:space="0" w:color="auto"/>
        <w:right w:val="none" w:sz="0" w:space="0" w:color="auto"/>
      </w:divBdr>
    </w:div>
    <w:div w:id="509150786">
      <w:marLeft w:val="0"/>
      <w:marRight w:val="0"/>
      <w:marTop w:val="0"/>
      <w:marBottom w:val="0"/>
      <w:divBdr>
        <w:top w:val="none" w:sz="0" w:space="0" w:color="auto"/>
        <w:left w:val="none" w:sz="0" w:space="0" w:color="auto"/>
        <w:bottom w:val="none" w:sz="0" w:space="0" w:color="auto"/>
        <w:right w:val="none" w:sz="0" w:space="0" w:color="auto"/>
      </w:divBdr>
    </w:div>
    <w:div w:id="509150787">
      <w:marLeft w:val="0"/>
      <w:marRight w:val="0"/>
      <w:marTop w:val="0"/>
      <w:marBottom w:val="0"/>
      <w:divBdr>
        <w:top w:val="none" w:sz="0" w:space="0" w:color="auto"/>
        <w:left w:val="none" w:sz="0" w:space="0" w:color="auto"/>
        <w:bottom w:val="none" w:sz="0" w:space="0" w:color="auto"/>
        <w:right w:val="none" w:sz="0" w:space="0" w:color="auto"/>
      </w:divBdr>
    </w:div>
    <w:div w:id="509150788">
      <w:marLeft w:val="0"/>
      <w:marRight w:val="0"/>
      <w:marTop w:val="0"/>
      <w:marBottom w:val="0"/>
      <w:divBdr>
        <w:top w:val="none" w:sz="0" w:space="0" w:color="auto"/>
        <w:left w:val="none" w:sz="0" w:space="0" w:color="auto"/>
        <w:bottom w:val="none" w:sz="0" w:space="0" w:color="auto"/>
        <w:right w:val="none" w:sz="0" w:space="0" w:color="auto"/>
      </w:divBdr>
    </w:div>
    <w:div w:id="509150789">
      <w:marLeft w:val="0"/>
      <w:marRight w:val="0"/>
      <w:marTop w:val="0"/>
      <w:marBottom w:val="0"/>
      <w:divBdr>
        <w:top w:val="none" w:sz="0" w:space="0" w:color="auto"/>
        <w:left w:val="none" w:sz="0" w:space="0" w:color="auto"/>
        <w:bottom w:val="none" w:sz="0" w:space="0" w:color="auto"/>
        <w:right w:val="none" w:sz="0" w:space="0" w:color="auto"/>
      </w:divBdr>
    </w:div>
    <w:div w:id="509150790">
      <w:marLeft w:val="0"/>
      <w:marRight w:val="0"/>
      <w:marTop w:val="0"/>
      <w:marBottom w:val="0"/>
      <w:divBdr>
        <w:top w:val="none" w:sz="0" w:space="0" w:color="auto"/>
        <w:left w:val="none" w:sz="0" w:space="0" w:color="auto"/>
        <w:bottom w:val="none" w:sz="0" w:space="0" w:color="auto"/>
        <w:right w:val="none" w:sz="0" w:space="0" w:color="auto"/>
      </w:divBdr>
    </w:div>
    <w:div w:id="509150791">
      <w:marLeft w:val="0"/>
      <w:marRight w:val="0"/>
      <w:marTop w:val="0"/>
      <w:marBottom w:val="0"/>
      <w:divBdr>
        <w:top w:val="none" w:sz="0" w:space="0" w:color="auto"/>
        <w:left w:val="none" w:sz="0" w:space="0" w:color="auto"/>
        <w:bottom w:val="none" w:sz="0" w:space="0" w:color="auto"/>
        <w:right w:val="none" w:sz="0" w:space="0" w:color="auto"/>
      </w:divBdr>
    </w:div>
    <w:div w:id="509150792">
      <w:marLeft w:val="0"/>
      <w:marRight w:val="0"/>
      <w:marTop w:val="0"/>
      <w:marBottom w:val="0"/>
      <w:divBdr>
        <w:top w:val="none" w:sz="0" w:space="0" w:color="auto"/>
        <w:left w:val="none" w:sz="0" w:space="0" w:color="auto"/>
        <w:bottom w:val="none" w:sz="0" w:space="0" w:color="auto"/>
        <w:right w:val="none" w:sz="0" w:space="0" w:color="auto"/>
      </w:divBdr>
    </w:div>
    <w:div w:id="509150793">
      <w:marLeft w:val="0"/>
      <w:marRight w:val="0"/>
      <w:marTop w:val="0"/>
      <w:marBottom w:val="0"/>
      <w:divBdr>
        <w:top w:val="none" w:sz="0" w:space="0" w:color="auto"/>
        <w:left w:val="none" w:sz="0" w:space="0" w:color="auto"/>
        <w:bottom w:val="none" w:sz="0" w:space="0" w:color="auto"/>
        <w:right w:val="none" w:sz="0" w:space="0" w:color="auto"/>
      </w:divBdr>
    </w:div>
    <w:div w:id="509150794">
      <w:marLeft w:val="0"/>
      <w:marRight w:val="0"/>
      <w:marTop w:val="0"/>
      <w:marBottom w:val="0"/>
      <w:divBdr>
        <w:top w:val="none" w:sz="0" w:space="0" w:color="auto"/>
        <w:left w:val="none" w:sz="0" w:space="0" w:color="auto"/>
        <w:bottom w:val="none" w:sz="0" w:space="0" w:color="auto"/>
        <w:right w:val="none" w:sz="0" w:space="0" w:color="auto"/>
      </w:divBdr>
    </w:div>
    <w:div w:id="509150795">
      <w:marLeft w:val="0"/>
      <w:marRight w:val="0"/>
      <w:marTop w:val="0"/>
      <w:marBottom w:val="0"/>
      <w:divBdr>
        <w:top w:val="none" w:sz="0" w:space="0" w:color="auto"/>
        <w:left w:val="none" w:sz="0" w:space="0" w:color="auto"/>
        <w:bottom w:val="none" w:sz="0" w:space="0" w:color="auto"/>
        <w:right w:val="none" w:sz="0" w:space="0" w:color="auto"/>
      </w:divBdr>
    </w:div>
    <w:div w:id="509150796">
      <w:marLeft w:val="0"/>
      <w:marRight w:val="0"/>
      <w:marTop w:val="0"/>
      <w:marBottom w:val="0"/>
      <w:divBdr>
        <w:top w:val="none" w:sz="0" w:space="0" w:color="auto"/>
        <w:left w:val="none" w:sz="0" w:space="0" w:color="auto"/>
        <w:bottom w:val="none" w:sz="0" w:space="0" w:color="auto"/>
        <w:right w:val="none" w:sz="0" w:space="0" w:color="auto"/>
      </w:divBdr>
    </w:div>
    <w:div w:id="509150797">
      <w:marLeft w:val="0"/>
      <w:marRight w:val="0"/>
      <w:marTop w:val="0"/>
      <w:marBottom w:val="0"/>
      <w:divBdr>
        <w:top w:val="none" w:sz="0" w:space="0" w:color="auto"/>
        <w:left w:val="none" w:sz="0" w:space="0" w:color="auto"/>
        <w:bottom w:val="none" w:sz="0" w:space="0" w:color="auto"/>
        <w:right w:val="none" w:sz="0" w:space="0" w:color="auto"/>
      </w:divBdr>
    </w:div>
    <w:div w:id="509150798">
      <w:marLeft w:val="0"/>
      <w:marRight w:val="0"/>
      <w:marTop w:val="0"/>
      <w:marBottom w:val="0"/>
      <w:divBdr>
        <w:top w:val="none" w:sz="0" w:space="0" w:color="auto"/>
        <w:left w:val="none" w:sz="0" w:space="0" w:color="auto"/>
        <w:bottom w:val="none" w:sz="0" w:space="0" w:color="auto"/>
        <w:right w:val="none" w:sz="0" w:space="0" w:color="auto"/>
      </w:divBdr>
    </w:div>
    <w:div w:id="509150799">
      <w:marLeft w:val="0"/>
      <w:marRight w:val="0"/>
      <w:marTop w:val="0"/>
      <w:marBottom w:val="0"/>
      <w:divBdr>
        <w:top w:val="none" w:sz="0" w:space="0" w:color="auto"/>
        <w:left w:val="none" w:sz="0" w:space="0" w:color="auto"/>
        <w:bottom w:val="none" w:sz="0" w:space="0" w:color="auto"/>
        <w:right w:val="none" w:sz="0" w:space="0" w:color="auto"/>
      </w:divBdr>
    </w:div>
    <w:div w:id="509150800">
      <w:marLeft w:val="0"/>
      <w:marRight w:val="0"/>
      <w:marTop w:val="0"/>
      <w:marBottom w:val="0"/>
      <w:divBdr>
        <w:top w:val="none" w:sz="0" w:space="0" w:color="auto"/>
        <w:left w:val="none" w:sz="0" w:space="0" w:color="auto"/>
        <w:bottom w:val="none" w:sz="0" w:space="0" w:color="auto"/>
        <w:right w:val="none" w:sz="0" w:space="0" w:color="auto"/>
      </w:divBdr>
    </w:div>
    <w:div w:id="509150801">
      <w:marLeft w:val="0"/>
      <w:marRight w:val="0"/>
      <w:marTop w:val="0"/>
      <w:marBottom w:val="0"/>
      <w:divBdr>
        <w:top w:val="none" w:sz="0" w:space="0" w:color="auto"/>
        <w:left w:val="none" w:sz="0" w:space="0" w:color="auto"/>
        <w:bottom w:val="none" w:sz="0" w:space="0" w:color="auto"/>
        <w:right w:val="none" w:sz="0" w:space="0" w:color="auto"/>
      </w:divBdr>
    </w:div>
    <w:div w:id="509150802">
      <w:marLeft w:val="0"/>
      <w:marRight w:val="0"/>
      <w:marTop w:val="0"/>
      <w:marBottom w:val="0"/>
      <w:divBdr>
        <w:top w:val="none" w:sz="0" w:space="0" w:color="auto"/>
        <w:left w:val="none" w:sz="0" w:space="0" w:color="auto"/>
        <w:bottom w:val="none" w:sz="0" w:space="0" w:color="auto"/>
        <w:right w:val="none" w:sz="0" w:space="0" w:color="auto"/>
      </w:divBdr>
    </w:div>
    <w:div w:id="509150803">
      <w:marLeft w:val="0"/>
      <w:marRight w:val="0"/>
      <w:marTop w:val="0"/>
      <w:marBottom w:val="0"/>
      <w:divBdr>
        <w:top w:val="none" w:sz="0" w:space="0" w:color="auto"/>
        <w:left w:val="none" w:sz="0" w:space="0" w:color="auto"/>
        <w:bottom w:val="none" w:sz="0" w:space="0" w:color="auto"/>
        <w:right w:val="none" w:sz="0" w:space="0" w:color="auto"/>
      </w:divBdr>
    </w:div>
    <w:div w:id="509150804">
      <w:marLeft w:val="0"/>
      <w:marRight w:val="0"/>
      <w:marTop w:val="0"/>
      <w:marBottom w:val="0"/>
      <w:divBdr>
        <w:top w:val="none" w:sz="0" w:space="0" w:color="auto"/>
        <w:left w:val="none" w:sz="0" w:space="0" w:color="auto"/>
        <w:bottom w:val="none" w:sz="0" w:space="0" w:color="auto"/>
        <w:right w:val="none" w:sz="0" w:space="0" w:color="auto"/>
      </w:divBdr>
    </w:div>
    <w:div w:id="509150805">
      <w:marLeft w:val="0"/>
      <w:marRight w:val="0"/>
      <w:marTop w:val="0"/>
      <w:marBottom w:val="0"/>
      <w:divBdr>
        <w:top w:val="none" w:sz="0" w:space="0" w:color="auto"/>
        <w:left w:val="none" w:sz="0" w:space="0" w:color="auto"/>
        <w:bottom w:val="none" w:sz="0" w:space="0" w:color="auto"/>
        <w:right w:val="none" w:sz="0" w:space="0" w:color="auto"/>
      </w:divBdr>
    </w:div>
    <w:div w:id="509150806">
      <w:marLeft w:val="0"/>
      <w:marRight w:val="0"/>
      <w:marTop w:val="0"/>
      <w:marBottom w:val="0"/>
      <w:divBdr>
        <w:top w:val="none" w:sz="0" w:space="0" w:color="auto"/>
        <w:left w:val="none" w:sz="0" w:space="0" w:color="auto"/>
        <w:bottom w:val="none" w:sz="0" w:space="0" w:color="auto"/>
        <w:right w:val="none" w:sz="0" w:space="0" w:color="auto"/>
      </w:divBdr>
    </w:div>
    <w:div w:id="509150807">
      <w:marLeft w:val="0"/>
      <w:marRight w:val="0"/>
      <w:marTop w:val="0"/>
      <w:marBottom w:val="0"/>
      <w:divBdr>
        <w:top w:val="none" w:sz="0" w:space="0" w:color="auto"/>
        <w:left w:val="none" w:sz="0" w:space="0" w:color="auto"/>
        <w:bottom w:val="none" w:sz="0" w:space="0" w:color="auto"/>
        <w:right w:val="none" w:sz="0" w:space="0" w:color="auto"/>
      </w:divBdr>
    </w:div>
    <w:div w:id="509150808">
      <w:marLeft w:val="0"/>
      <w:marRight w:val="0"/>
      <w:marTop w:val="0"/>
      <w:marBottom w:val="0"/>
      <w:divBdr>
        <w:top w:val="none" w:sz="0" w:space="0" w:color="auto"/>
        <w:left w:val="none" w:sz="0" w:space="0" w:color="auto"/>
        <w:bottom w:val="none" w:sz="0" w:space="0" w:color="auto"/>
        <w:right w:val="none" w:sz="0" w:space="0" w:color="auto"/>
      </w:divBdr>
    </w:div>
    <w:div w:id="509150809">
      <w:marLeft w:val="0"/>
      <w:marRight w:val="0"/>
      <w:marTop w:val="0"/>
      <w:marBottom w:val="0"/>
      <w:divBdr>
        <w:top w:val="none" w:sz="0" w:space="0" w:color="auto"/>
        <w:left w:val="none" w:sz="0" w:space="0" w:color="auto"/>
        <w:bottom w:val="none" w:sz="0" w:space="0" w:color="auto"/>
        <w:right w:val="none" w:sz="0" w:space="0" w:color="auto"/>
      </w:divBdr>
    </w:div>
    <w:div w:id="509150810">
      <w:marLeft w:val="0"/>
      <w:marRight w:val="0"/>
      <w:marTop w:val="0"/>
      <w:marBottom w:val="0"/>
      <w:divBdr>
        <w:top w:val="none" w:sz="0" w:space="0" w:color="auto"/>
        <w:left w:val="none" w:sz="0" w:space="0" w:color="auto"/>
        <w:bottom w:val="none" w:sz="0" w:space="0" w:color="auto"/>
        <w:right w:val="none" w:sz="0" w:space="0" w:color="auto"/>
      </w:divBdr>
    </w:div>
    <w:div w:id="509150811">
      <w:marLeft w:val="0"/>
      <w:marRight w:val="0"/>
      <w:marTop w:val="0"/>
      <w:marBottom w:val="0"/>
      <w:divBdr>
        <w:top w:val="none" w:sz="0" w:space="0" w:color="auto"/>
        <w:left w:val="none" w:sz="0" w:space="0" w:color="auto"/>
        <w:bottom w:val="none" w:sz="0" w:space="0" w:color="auto"/>
        <w:right w:val="none" w:sz="0" w:space="0" w:color="auto"/>
      </w:divBdr>
    </w:div>
    <w:div w:id="509150812">
      <w:marLeft w:val="0"/>
      <w:marRight w:val="0"/>
      <w:marTop w:val="0"/>
      <w:marBottom w:val="0"/>
      <w:divBdr>
        <w:top w:val="none" w:sz="0" w:space="0" w:color="auto"/>
        <w:left w:val="none" w:sz="0" w:space="0" w:color="auto"/>
        <w:bottom w:val="none" w:sz="0" w:space="0" w:color="auto"/>
        <w:right w:val="none" w:sz="0" w:space="0" w:color="auto"/>
      </w:divBdr>
    </w:div>
    <w:div w:id="612634450">
      <w:bodyDiv w:val="1"/>
      <w:marLeft w:val="0"/>
      <w:marRight w:val="0"/>
      <w:marTop w:val="0"/>
      <w:marBottom w:val="0"/>
      <w:divBdr>
        <w:top w:val="none" w:sz="0" w:space="0" w:color="auto"/>
        <w:left w:val="none" w:sz="0" w:space="0" w:color="auto"/>
        <w:bottom w:val="none" w:sz="0" w:space="0" w:color="auto"/>
        <w:right w:val="none" w:sz="0" w:space="0" w:color="auto"/>
      </w:divBdr>
    </w:div>
    <w:div w:id="783423560">
      <w:bodyDiv w:val="1"/>
      <w:marLeft w:val="0"/>
      <w:marRight w:val="0"/>
      <w:marTop w:val="0"/>
      <w:marBottom w:val="0"/>
      <w:divBdr>
        <w:top w:val="none" w:sz="0" w:space="0" w:color="auto"/>
        <w:left w:val="none" w:sz="0" w:space="0" w:color="auto"/>
        <w:bottom w:val="none" w:sz="0" w:space="0" w:color="auto"/>
        <w:right w:val="none" w:sz="0" w:space="0" w:color="auto"/>
      </w:divBdr>
    </w:div>
    <w:div w:id="936249111">
      <w:bodyDiv w:val="1"/>
      <w:marLeft w:val="0"/>
      <w:marRight w:val="0"/>
      <w:marTop w:val="0"/>
      <w:marBottom w:val="0"/>
      <w:divBdr>
        <w:top w:val="none" w:sz="0" w:space="0" w:color="auto"/>
        <w:left w:val="none" w:sz="0" w:space="0" w:color="auto"/>
        <w:bottom w:val="none" w:sz="0" w:space="0" w:color="auto"/>
        <w:right w:val="none" w:sz="0" w:space="0" w:color="auto"/>
      </w:divBdr>
    </w:div>
    <w:div w:id="983971337">
      <w:bodyDiv w:val="1"/>
      <w:marLeft w:val="0"/>
      <w:marRight w:val="0"/>
      <w:marTop w:val="0"/>
      <w:marBottom w:val="0"/>
      <w:divBdr>
        <w:top w:val="none" w:sz="0" w:space="0" w:color="auto"/>
        <w:left w:val="none" w:sz="0" w:space="0" w:color="auto"/>
        <w:bottom w:val="none" w:sz="0" w:space="0" w:color="auto"/>
        <w:right w:val="none" w:sz="0" w:space="0" w:color="auto"/>
      </w:divBdr>
    </w:div>
    <w:div w:id="1054081825">
      <w:bodyDiv w:val="1"/>
      <w:marLeft w:val="0"/>
      <w:marRight w:val="0"/>
      <w:marTop w:val="0"/>
      <w:marBottom w:val="0"/>
      <w:divBdr>
        <w:top w:val="none" w:sz="0" w:space="0" w:color="auto"/>
        <w:left w:val="none" w:sz="0" w:space="0" w:color="auto"/>
        <w:bottom w:val="none" w:sz="0" w:space="0" w:color="auto"/>
        <w:right w:val="none" w:sz="0" w:space="0" w:color="auto"/>
      </w:divBdr>
    </w:div>
    <w:div w:id="1290017613">
      <w:bodyDiv w:val="1"/>
      <w:marLeft w:val="0"/>
      <w:marRight w:val="0"/>
      <w:marTop w:val="0"/>
      <w:marBottom w:val="0"/>
      <w:divBdr>
        <w:top w:val="none" w:sz="0" w:space="0" w:color="auto"/>
        <w:left w:val="none" w:sz="0" w:space="0" w:color="auto"/>
        <w:bottom w:val="none" w:sz="0" w:space="0" w:color="auto"/>
        <w:right w:val="none" w:sz="0" w:space="0" w:color="auto"/>
      </w:divBdr>
    </w:div>
    <w:div w:id="1549798871">
      <w:bodyDiv w:val="1"/>
      <w:marLeft w:val="0"/>
      <w:marRight w:val="0"/>
      <w:marTop w:val="0"/>
      <w:marBottom w:val="0"/>
      <w:divBdr>
        <w:top w:val="none" w:sz="0" w:space="0" w:color="auto"/>
        <w:left w:val="none" w:sz="0" w:space="0" w:color="auto"/>
        <w:bottom w:val="none" w:sz="0" w:space="0" w:color="auto"/>
        <w:right w:val="none" w:sz="0" w:space="0" w:color="auto"/>
      </w:divBdr>
    </w:div>
    <w:div w:id="1673293015">
      <w:bodyDiv w:val="1"/>
      <w:marLeft w:val="0"/>
      <w:marRight w:val="0"/>
      <w:marTop w:val="0"/>
      <w:marBottom w:val="0"/>
      <w:divBdr>
        <w:top w:val="none" w:sz="0" w:space="0" w:color="auto"/>
        <w:left w:val="none" w:sz="0" w:space="0" w:color="auto"/>
        <w:bottom w:val="none" w:sz="0" w:space="0" w:color="auto"/>
        <w:right w:val="none" w:sz="0" w:space="0" w:color="auto"/>
      </w:divBdr>
    </w:div>
    <w:div w:id="1746607538">
      <w:bodyDiv w:val="1"/>
      <w:marLeft w:val="0"/>
      <w:marRight w:val="0"/>
      <w:marTop w:val="0"/>
      <w:marBottom w:val="0"/>
      <w:divBdr>
        <w:top w:val="none" w:sz="0" w:space="0" w:color="auto"/>
        <w:left w:val="none" w:sz="0" w:space="0" w:color="auto"/>
        <w:bottom w:val="none" w:sz="0" w:space="0" w:color="auto"/>
        <w:right w:val="none" w:sz="0" w:space="0" w:color="auto"/>
      </w:divBdr>
    </w:div>
    <w:div w:id="1809277563">
      <w:bodyDiv w:val="1"/>
      <w:marLeft w:val="0"/>
      <w:marRight w:val="0"/>
      <w:marTop w:val="0"/>
      <w:marBottom w:val="0"/>
      <w:divBdr>
        <w:top w:val="none" w:sz="0" w:space="0" w:color="auto"/>
        <w:left w:val="none" w:sz="0" w:space="0" w:color="auto"/>
        <w:bottom w:val="none" w:sz="0" w:space="0" w:color="auto"/>
        <w:right w:val="none" w:sz="0" w:space="0" w:color="auto"/>
      </w:divBdr>
    </w:div>
    <w:div w:id="2055421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theme" Target="theme/theme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customXml" Target="../customXml/item7.xml"/><Relationship Id="rId5" Type="http://schemas.openxmlformats.org/officeDocument/2006/relationships/settings" Target="settings.xml"/><Relationship Id="rId15" Type="http://schemas.openxmlformats.org/officeDocument/2006/relationships/image" Target="media/image7.jpg"/><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ntTable" Target="fontTable.xml"/><Relationship Id="rId31"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7" Type="http://schemas.microsoft.com/office/2016/09/relationships/commentsIds" Target="commentsIds.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2020-05-31T22:00:00+00:00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2019-10-01T04:00:00+00:00</Document_x0020_Coverage_x0020_Period_x0020_Start_x0020_Date>
    <Document_x0020_Coverage_x0020_Period_x0020_End_x0020_Date xmlns="f1161f5b-24a3-4c2d-bc81-44cb9325e8ee">2019-12-31T05:00:00+00:00</Document_x0020_Coverage_x0020_Period_x0020_End_x0020_Date>
    <Project_x0020_Number xmlns="f1161f5b-24a3-4c2d-bc81-44cb9325e8ee" xsi:nil="true"/>
    <Project_x0020_Manager xmlns="f1161f5b-24a3-4c2d-bc81-44cb9325e8ee" xsi:nil="true"/>
    <TaxCatchAll xmlns="1ed4137b-41b2-488b-8250-6d369ec27664">
      <Value>1112</Value>
      <Value>1126</Value>
      <Value>1</Value>
      <Value>763</Value>
    </TaxCatchAll>
    <c4e2ab2cc9354bbf9064eeb465a566ea xmlns="1ed4137b-41b2-488b-8250-6d369ec27664">
      <Terms xmlns="http://schemas.microsoft.com/office/infopath/2007/PartnerControls"/>
    </c4e2ab2cc9354bbf9064eeb465a566ea>
    <UndpProjectNo xmlns="1ed4137b-41b2-488b-8250-6d369ec27664">00083111</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FJI</TermName>
          <TermId xmlns="http://schemas.microsoft.com/office/infopath/2007/PartnerControls">b485c770-b8a2-4d98-9be2-7cbcd102d195</TermId>
        </TermInfo>
      </Terms>
    </gc6531b704974d528487414686b72f6f>
    <_dlc_DocId xmlns="f1161f5b-24a3-4c2d-bc81-44cb9325e8ee">ATLASPDC-4-119653</_dlc_DocId>
    <_dlc_DocIdUrl xmlns="f1161f5b-24a3-4c2d-bc81-44cb9325e8ee">
      <Url>https://info.undp.org/docs/pdc/_layouts/DocIdRedir.aspx?ID=ATLASPDC-4-119653</Url>
      <Description>ATLASPDC-4-119653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804F7DB6-3F3E-4380-91E7-36BDBAC372FF}">
  <ds:schemaRefs>
    <ds:schemaRef ds:uri="http://schemas.openxmlformats.org/officeDocument/2006/bibliography"/>
  </ds:schemaRefs>
</ds:datastoreItem>
</file>

<file path=customXml/itemProps2.xml><?xml version="1.0" encoding="utf-8"?>
<ds:datastoreItem xmlns:ds="http://schemas.openxmlformats.org/officeDocument/2006/customXml" ds:itemID="{BB6148EA-89D6-4062-84A7-4E49A3C319F2}">
  <ds:schemaRefs>
    <ds:schemaRef ds:uri="http://schemas.openxmlformats.org/officeDocument/2006/bibliography"/>
  </ds:schemaRefs>
</ds:datastoreItem>
</file>

<file path=customXml/itemProps3.xml><?xml version="1.0" encoding="utf-8"?>
<ds:datastoreItem xmlns:ds="http://schemas.openxmlformats.org/officeDocument/2006/customXml" ds:itemID="{991549F8-5682-4529-AB14-2150D2B37005}"/>
</file>

<file path=customXml/itemProps4.xml><?xml version="1.0" encoding="utf-8"?>
<ds:datastoreItem xmlns:ds="http://schemas.openxmlformats.org/officeDocument/2006/customXml" ds:itemID="{AF171F99-5A94-40CD-939A-C68EAB99E6E1}"/>
</file>

<file path=customXml/itemProps5.xml><?xml version="1.0" encoding="utf-8"?>
<ds:datastoreItem xmlns:ds="http://schemas.openxmlformats.org/officeDocument/2006/customXml" ds:itemID="{FFC2766F-A81C-4ABA-BCA9-1A8DFD2B9156}"/>
</file>

<file path=customXml/itemProps6.xml><?xml version="1.0" encoding="utf-8"?>
<ds:datastoreItem xmlns:ds="http://schemas.openxmlformats.org/officeDocument/2006/customXml" ds:itemID="{E03D31C9-6876-4CDC-B96C-91C740A8705D}"/>
</file>

<file path=customXml/itemProps7.xml><?xml version="1.0" encoding="utf-8"?>
<ds:datastoreItem xmlns:ds="http://schemas.openxmlformats.org/officeDocument/2006/customXml" ds:itemID="{2DA6B10E-4D48-4B9B-A3B9-F8B187DA87B5}"/>
</file>

<file path=docProps/app.xml><?xml version="1.0" encoding="utf-8"?>
<Properties xmlns="http://schemas.openxmlformats.org/officeDocument/2006/extended-properties" xmlns:vt="http://schemas.openxmlformats.org/officeDocument/2006/docPropsVTypes">
  <Template>Normal</Template>
  <TotalTime>135</TotalTime>
  <Pages>18</Pages>
  <Words>3174</Words>
  <Characters>18096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IOTWS Work Plan</vt:lpstr>
    </vt:vector>
  </TitlesOfParts>
  <Manager>Kitty Courtney</Manager>
  <Company>IRG-Tetra Tech Joint Venture</Company>
  <LinksUpToDate>false</LinksUpToDate>
  <CharactersWithSpaces>21228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USP-IAS FJ R2R Project 2019 Q4 Report FINAL</dc:title>
  <dc:subject/>
  <dc:creator>Teddy Fong</dc:creator>
  <cp:keywords>Indian Ocean, tsunami, disaster mitigation, disaster preparedness</cp:keywords>
  <dc:description/>
  <cp:lastModifiedBy>Teddy Fong</cp:lastModifiedBy>
  <cp:revision>3</cp:revision>
  <cp:lastPrinted>2019-04-18T07:03:00Z</cp:lastPrinted>
  <dcterms:created xsi:type="dcterms:W3CDTF">2020-01-27T23:52:00Z</dcterms:created>
  <dcterms:modified xsi:type="dcterms:W3CDTF">2020-01-28T02:06:00Z</dcterms:modified>
  <cp:category>work plan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1126;#FJI|b485c770-b8a2-4d98-9be2-7cbcd102d195</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8d5b5c6f-3bda-4a32-b652-6f961caad689</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